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NOISE POLLUTION MONITORING</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TEAM MEMBER</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SABARI SRIRAM V - 310521104099</w:t>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PHASE 3 DOCUMENTATION</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shd w:fill="6d9eeb" w:val="clear"/>
        </w:rPr>
      </w:pPr>
      <w:r w:rsidDel="00000000" w:rsidR="00000000" w:rsidRPr="00000000">
        <w:rPr>
          <w:b w:val="1"/>
          <w:sz w:val="36"/>
          <w:szCs w:val="36"/>
          <w:shd w:fill="6d9eeb" w:val="clear"/>
          <w:rtl w:val="0"/>
        </w:rPr>
        <w:t xml:space="preserve">Phase 3: Development - Building the IoT-Enabled Noise Pollution Monitoring System</w:t>
      </w:r>
    </w:p>
    <w:p w:rsidR="00000000" w:rsidDel="00000000" w:rsidP="00000000" w:rsidRDefault="00000000" w:rsidRPr="00000000" w14:paraId="00000008">
      <w:pPr>
        <w:rPr>
          <w:b w:val="1"/>
          <w:sz w:val="26"/>
          <w:szCs w:val="26"/>
          <w:shd w:fill="6d9eeb" w:val="clear"/>
        </w:rPr>
      </w:pPr>
      <w:r w:rsidDel="00000000" w:rsidR="00000000" w:rsidRPr="00000000">
        <w:rPr>
          <w:rtl w:val="0"/>
        </w:rPr>
      </w:r>
    </w:p>
    <w:p w:rsidR="00000000" w:rsidDel="00000000" w:rsidP="00000000" w:rsidRDefault="00000000" w:rsidRPr="00000000" w14:paraId="00000009">
      <w:pPr>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0A">
      <w:pPr>
        <w:rPr>
          <w:b w:val="1"/>
          <w:sz w:val="26"/>
          <w:szCs w:val="26"/>
          <w:u w:val="single"/>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In this phase, we will commence the construction of our IoT-enabled Noise Pollution Monitoring System. The primary objectives include deploying IoT noise sensors in public areas to measure noise levels and collect real-time data. Additionally, we will develop a Python script to enable these sensors to transmit noise level data to the Noise Pollution Information Platform. This documentation outlines the steps and considerations for the development process.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b w:val="1"/>
          <w:sz w:val="28"/>
          <w:szCs w:val="28"/>
          <w:u w:val="single"/>
          <w:rtl w:val="0"/>
        </w:rPr>
        <w:t xml:space="preserve">Key Components of the Development</w:t>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IoT Noise Sensors</w:t>
      </w:r>
      <w:r w:rsidDel="00000000" w:rsidR="00000000" w:rsidRPr="00000000">
        <w:rPr>
          <w:sz w:val="26"/>
          <w:szCs w:val="26"/>
          <w:rtl w:val="0"/>
        </w:rPr>
        <w:t xml:space="preserve">: These sensors will be strategically placed in public areas to continuously measure noise levels. They will include microphones and sensors for accurate data collection.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Data Transmission</w:t>
      </w:r>
      <w:r w:rsidDel="00000000" w:rsidR="00000000" w:rsidRPr="00000000">
        <w:rPr>
          <w:sz w:val="26"/>
          <w:szCs w:val="26"/>
          <w:rtl w:val="0"/>
        </w:rPr>
        <w:t xml:space="preserve">: The data collected by the IoT sensors will be transmitted in real-time to the central Noise Pollution Information Platform for processing and analysis. Various communication protocols may be employed to facilitate this data transfer.</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Data Processing and Storage</w:t>
      </w:r>
      <w:r w:rsidDel="00000000" w:rsidR="00000000" w:rsidRPr="00000000">
        <w:rPr>
          <w:sz w:val="26"/>
          <w:szCs w:val="26"/>
          <w:rtl w:val="0"/>
        </w:rPr>
        <w:t xml:space="preserve">: A central hub or server will be established to receive, process, and store the incoming noise data. This hub may use databases, cloud storage, or on-premises servers to manage the data efficiently.</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b w:val="1"/>
          <w:sz w:val="26"/>
          <w:szCs w:val="26"/>
          <w:rtl w:val="0"/>
        </w:rPr>
        <w:t xml:space="preserve">Data Analysis</w:t>
      </w:r>
      <w:r w:rsidDel="00000000" w:rsidR="00000000" w:rsidRPr="00000000">
        <w:rPr>
          <w:sz w:val="26"/>
          <w:szCs w:val="26"/>
          <w:rtl w:val="0"/>
        </w:rPr>
        <w:t xml:space="preserve">: Advanced data analytics tools and algorithms will be applied to analyze the noise data. These analyses will help identify noise pollution patterns, high-noise areas, and potential noise sources.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Visualization and Reporting</w:t>
      </w:r>
      <w:r w:rsidDel="00000000" w:rsidR="00000000" w:rsidRPr="00000000">
        <w:rPr>
          <w:sz w:val="26"/>
          <w:szCs w:val="26"/>
          <w:rtl w:val="0"/>
        </w:rPr>
        <w:t xml:space="preserve">: The results of data analysis will be presented through user-friendly visualizations and reports, which will be accessible to city officials, residents, and relevant stakeholders.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b w:val="1"/>
          <w:sz w:val="26"/>
          <w:szCs w:val="26"/>
          <w:rtl w:val="0"/>
        </w:rPr>
        <w:t xml:space="preserve">Alert System</w:t>
      </w:r>
      <w:r w:rsidDel="00000000" w:rsidR="00000000" w:rsidRPr="00000000">
        <w:rPr>
          <w:sz w:val="26"/>
          <w:szCs w:val="26"/>
          <w:rtl w:val="0"/>
        </w:rPr>
        <w:t xml:space="preserve">: An automated alert system will be implemented to notify authorities when noise levels exceed predefined thresholds. This feature will enable timely intervention.</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User Interface</w:t>
      </w:r>
      <w:r w:rsidDel="00000000" w:rsidR="00000000" w:rsidRPr="00000000">
        <w:rPr>
          <w:sz w:val="26"/>
          <w:szCs w:val="26"/>
          <w:rtl w:val="0"/>
        </w:rPr>
        <w:t xml:space="preserve">: A user-friendly interface, such as a mobile application or web portal, will be developed to facilitate public engagement. This interface will allow residents to report disturbances, access real-time noise pollution data, and stay informed about noise levels.</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b w:val="1"/>
          <w:sz w:val="28"/>
          <w:szCs w:val="28"/>
          <w:u w:val="single"/>
          <w:rtl w:val="0"/>
        </w:rPr>
        <w:t xml:space="preserve">Development Process</w:t>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1. Sensor Deployment</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numPr>
          <w:ilvl w:val="0"/>
          <w:numId w:val="14"/>
        </w:numPr>
        <w:ind w:left="720" w:hanging="360"/>
        <w:rPr>
          <w:sz w:val="26"/>
          <w:szCs w:val="26"/>
          <w:u w:val="none"/>
        </w:rPr>
      </w:pPr>
      <w:r w:rsidDel="00000000" w:rsidR="00000000" w:rsidRPr="00000000">
        <w:rPr>
          <w:sz w:val="26"/>
          <w:szCs w:val="26"/>
          <w:rtl w:val="0"/>
        </w:rPr>
        <w:t xml:space="preserve">Identify strategic locations for sensor deployment, including residential areas, commercial districts, industrial zones, and transportation hubs.</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numPr>
          <w:ilvl w:val="0"/>
          <w:numId w:val="7"/>
        </w:numPr>
        <w:ind w:left="720" w:hanging="360"/>
        <w:rPr>
          <w:sz w:val="26"/>
          <w:szCs w:val="26"/>
          <w:u w:val="none"/>
        </w:rPr>
      </w:pPr>
      <w:r w:rsidDel="00000000" w:rsidR="00000000" w:rsidRPr="00000000">
        <w:rPr>
          <w:sz w:val="26"/>
          <w:szCs w:val="26"/>
          <w:rtl w:val="0"/>
        </w:rPr>
        <w:t xml:space="preserve">Install IoT noise sensors in these locations, ensuring that the sensors are optimally positioned for precise data collection.</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6"/>
          <w:szCs w:val="26"/>
          <w:u w:val="none"/>
        </w:rPr>
      </w:pPr>
      <w:r w:rsidDel="00000000" w:rsidR="00000000" w:rsidRPr="00000000">
        <w:rPr>
          <w:sz w:val="26"/>
          <w:szCs w:val="26"/>
          <w:rtl w:val="0"/>
        </w:rPr>
        <w:t xml:space="preserve">Configure the sensors to begin real-time data collection.</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2. Python Script Development</w:t>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6"/>
          <w:szCs w:val="26"/>
          <w:u w:val="none"/>
        </w:rPr>
      </w:pPr>
      <w:r w:rsidDel="00000000" w:rsidR="00000000" w:rsidRPr="00000000">
        <w:rPr>
          <w:sz w:val="26"/>
          <w:szCs w:val="26"/>
          <w:rtl w:val="0"/>
        </w:rPr>
        <w:t xml:space="preserve">Develop a Python script to run on the IoT sensors. This script should collect noise data from the sensor's microphone and other relevant sensors.</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numPr>
          <w:ilvl w:val="0"/>
          <w:numId w:val="3"/>
        </w:numPr>
        <w:ind w:left="720" w:hanging="360"/>
        <w:rPr>
          <w:sz w:val="26"/>
          <w:szCs w:val="26"/>
          <w:u w:val="none"/>
        </w:rPr>
      </w:pPr>
      <w:r w:rsidDel="00000000" w:rsidR="00000000" w:rsidRPr="00000000">
        <w:rPr>
          <w:sz w:val="26"/>
          <w:szCs w:val="26"/>
          <w:rtl w:val="0"/>
        </w:rPr>
        <w:t xml:space="preserve">Implement code to process the data and prepare it for transmission.</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numPr>
          <w:ilvl w:val="0"/>
          <w:numId w:val="20"/>
        </w:numPr>
        <w:ind w:left="720" w:hanging="360"/>
        <w:rPr>
          <w:sz w:val="26"/>
          <w:szCs w:val="26"/>
          <w:u w:val="none"/>
        </w:rPr>
      </w:pPr>
      <w:r w:rsidDel="00000000" w:rsidR="00000000" w:rsidRPr="00000000">
        <w:rPr>
          <w:sz w:val="26"/>
          <w:szCs w:val="26"/>
          <w:rtl w:val="0"/>
        </w:rPr>
        <w:t xml:space="preserve">Include error-handling mechanisms to ensure data continuity.</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numPr>
          <w:ilvl w:val="0"/>
          <w:numId w:val="5"/>
        </w:numPr>
        <w:ind w:left="720" w:hanging="360"/>
        <w:rPr>
          <w:sz w:val="26"/>
          <w:szCs w:val="26"/>
          <w:u w:val="none"/>
        </w:rPr>
      </w:pPr>
      <w:r w:rsidDel="00000000" w:rsidR="00000000" w:rsidRPr="00000000">
        <w:rPr>
          <w:sz w:val="26"/>
          <w:szCs w:val="26"/>
          <w:rtl w:val="0"/>
        </w:rPr>
        <w:t xml:space="preserve">Set up the script to establish a secure connection with the Noise Pollution Information Platform.</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numPr>
          <w:ilvl w:val="0"/>
          <w:numId w:val="13"/>
        </w:numPr>
        <w:ind w:left="720" w:hanging="360"/>
        <w:rPr>
          <w:sz w:val="26"/>
          <w:szCs w:val="26"/>
          <w:u w:val="none"/>
        </w:rPr>
      </w:pPr>
      <w:r w:rsidDel="00000000" w:rsidR="00000000" w:rsidRPr="00000000">
        <w:rPr>
          <w:sz w:val="26"/>
          <w:szCs w:val="26"/>
          <w:rtl w:val="0"/>
        </w:rPr>
        <w:t xml:space="preserve">The Respective Python Script was given below</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3. Data Transmission</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numPr>
          <w:ilvl w:val="0"/>
          <w:numId w:val="16"/>
        </w:numPr>
        <w:ind w:left="720" w:hanging="360"/>
        <w:rPr>
          <w:sz w:val="26"/>
          <w:szCs w:val="26"/>
          <w:u w:val="none"/>
        </w:rPr>
      </w:pPr>
      <w:r w:rsidDel="00000000" w:rsidR="00000000" w:rsidRPr="00000000">
        <w:rPr>
          <w:sz w:val="26"/>
          <w:szCs w:val="26"/>
          <w:rtl w:val="0"/>
        </w:rPr>
        <w:t xml:space="preserve">Define a secure communication protocol or API for the data transfer from the IoT sensors to the Noise Pollution Information Platform.</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numPr>
          <w:ilvl w:val="0"/>
          <w:numId w:val="19"/>
        </w:numPr>
        <w:ind w:left="720" w:hanging="360"/>
        <w:rPr>
          <w:sz w:val="26"/>
          <w:szCs w:val="26"/>
          <w:u w:val="none"/>
        </w:rPr>
      </w:pPr>
      <w:r w:rsidDel="00000000" w:rsidR="00000000" w:rsidRPr="00000000">
        <w:rPr>
          <w:sz w:val="26"/>
          <w:szCs w:val="26"/>
          <w:rtl w:val="0"/>
        </w:rPr>
        <w:t xml:space="preserve">The Python script will send noise data in real-time to the platform using this protocol.</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numPr>
          <w:ilvl w:val="0"/>
          <w:numId w:val="8"/>
        </w:numPr>
        <w:ind w:left="720" w:hanging="360"/>
        <w:rPr>
          <w:sz w:val="26"/>
          <w:szCs w:val="26"/>
          <w:u w:val="none"/>
        </w:rPr>
      </w:pPr>
      <w:r w:rsidDel="00000000" w:rsidR="00000000" w:rsidRPr="00000000">
        <w:rPr>
          <w:sz w:val="26"/>
          <w:szCs w:val="26"/>
          <w:rtl w:val="0"/>
        </w:rPr>
        <w:t xml:space="preserve">Implement encryption and authentication mechanisms to ensure data security during transmission.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4. Noise Pollution Information Platform</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numPr>
          <w:ilvl w:val="0"/>
          <w:numId w:val="9"/>
        </w:numPr>
        <w:ind w:left="720" w:hanging="360"/>
        <w:rPr>
          <w:sz w:val="26"/>
          <w:szCs w:val="26"/>
          <w:u w:val="none"/>
        </w:rPr>
      </w:pPr>
      <w:r w:rsidDel="00000000" w:rsidR="00000000" w:rsidRPr="00000000">
        <w:rPr>
          <w:sz w:val="26"/>
          <w:szCs w:val="26"/>
          <w:rtl w:val="0"/>
        </w:rPr>
        <w:t xml:space="preserve">Create a dedicated server or cloud-based platform for the reception of the incoming data.</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numPr>
          <w:ilvl w:val="0"/>
          <w:numId w:val="6"/>
        </w:numPr>
        <w:ind w:left="720" w:hanging="360"/>
        <w:rPr>
          <w:sz w:val="26"/>
          <w:szCs w:val="26"/>
          <w:u w:val="none"/>
        </w:rPr>
      </w:pPr>
      <w:r w:rsidDel="00000000" w:rsidR="00000000" w:rsidRPr="00000000">
        <w:rPr>
          <w:sz w:val="26"/>
          <w:szCs w:val="26"/>
          <w:rtl w:val="0"/>
        </w:rPr>
        <w:t xml:space="preserve">Develop the necessary backend infrastructure for data storage, processing, and analysis.</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numPr>
          <w:ilvl w:val="0"/>
          <w:numId w:val="17"/>
        </w:numPr>
        <w:ind w:left="720" w:hanging="360"/>
        <w:rPr>
          <w:sz w:val="26"/>
          <w:szCs w:val="26"/>
          <w:u w:val="none"/>
        </w:rPr>
      </w:pPr>
      <w:r w:rsidDel="00000000" w:rsidR="00000000" w:rsidRPr="00000000">
        <w:rPr>
          <w:sz w:val="26"/>
          <w:szCs w:val="26"/>
          <w:rtl w:val="0"/>
        </w:rPr>
        <w:t xml:space="preserve">Implement data visualization tools and dashboards to make the information accessible to authorized users.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numPr>
          <w:ilvl w:val="0"/>
          <w:numId w:val="10"/>
        </w:numPr>
        <w:ind w:left="720" w:hanging="360"/>
        <w:rPr>
          <w:sz w:val="26"/>
          <w:szCs w:val="26"/>
          <w:u w:val="none"/>
        </w:rPr>
      </w:pPr>
      <w:r w:rsidDel="00000000" w:rsidR="00000000" w:rsidRPr="00000000">
        <w:rPr>
          <w:sz w:val="26"/>
          <w:szCs w:val="26"/>
          <w:rtl w:val="0"/>
        </w:rPr>
        <w:t xml:space="preserve">Set up alerts to notify relevant authorities if noise levels exceed predefined thresholds.</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5. Data Analysis</w:t>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numPr>
          <w:ilvl w:val="0"/>
          <w:numId w:val="15"/>
        </w:numPr>
        <w:ind w:left="720" w:hanging="360"/>
        <w:rPr>
          <w:sz w:val="26"/>
          <w:szCs w:val="26"/>
          <w:u w:val="none"/>
        </w:rPr>
      </w:pPr>
      <w:r w:rsidDel="00000000" w:rsidR="00000000" w:rsidRPr="00000000">
        <w:rPr>
          <w:sz w:val="26"/>
          <w:szCs w:val="26"/>
          <w:rtl w:val="0"/>
        </w:rPr>
        <w:t xml:space="preserve">Implement data analytics tools on the platform to identify noise pollution patterns, high-noise areas, and potential sources.</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numPr>
          <w:ilvl w:val="0"/>
          <w:numId w:val="21"/>
        </w:numPr>
        <w:ind w:left="720" w:hanging="360"/>
        <w:rPr>
          <w:sz w:val="26"/>
          <w:szCs w:val="26"/>
          <w:u w:val="none"/>
        </w:rPr>
      </w:pPr>
      <w:r w:rsidDel="00000000" w:rsidR="00000000" w:rsidRPr="00000000">
        <w:rPr>
          <w:sz w:val="26"/>
          <w:szCs w:val="26"/>
          <w:rtl w:val="0"/>
        </w:rPr>
        <w:t xml:space="preserve">Develop real-time and historical data visualizations for insights.</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6. Public Engagement</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numPr>
          <w:ilvl w:val="0"/>
          <w:numId w:val="12"/>
        </w:numPr>
        <w:ind w:left="720" w:hanging="360"/>
        <w:rPr>
          <w:sz w:val="26"/>
          <w:szCs w:val="26"/>
          <w:u w:val="none"/>
        </w:rPr>
      </w:pPr>
      <w:r w:rsidDel="00000000" w:rsidR="00000000" w:rsidRPr="00000000">
        <w:rPr>
          <w:sz w:val="26"/>
          <w:szCs w:val="26"/>
          <w:rtl w:val="0"/>
        </w:rPr>
        <w:t xml:space="preserve">Create a user-friendly interface for residents to access noise pollution data, report disturbances, and engage with the project.</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numPr>
          <w:ilvl w:val="0"/>
          <w:numId w:val="4"/>
        </w:numPr>
        <w:ind w:left="720" w:hanging="360"/>
        <w:rPr>
          <w:sz w:val="26"/>
          <w:szCs w:val="26"/>
          <w:u w:val="none"/>
        </w:rPr>
      </w:pPr>
      <w:r w:rsidDel="00000000" w:rsidR="00000000" w:rsidRPr="00000000">
        <w:rPr>
          <w:sz w:val="26"/>
          <w:szCs w:val="26"/>
          <w:rtl w:val="0"/>
        </w:rPr>
        <w:t xml:space="preserve">Develop a mobile application or web portal for public engagement.</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7. Testing and Optimization</w:t>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numPr>
          <w:ilvl w:val="0"/>
          <w:numId w:val="11"/>
        </w:numPr>
        <w:ind w:left="720" w:hanging="360"/>
        <w:rPr>
          <w:sz w:val="26"/>
          <w:szCs w:val="26"/>
          <w:u w:val="none"/>
        </w:rPr>
      </w:pPr>
      <w:r w:rsidDel="00000000" w:rsidR="00000000" w:rsidRPr="00000000">
        <w:rPr>
          <w:sz w:val="26"/>
          <w:szCs w:val="26"/>
          <w:rtl w:val="0"/>
        </w:rPr>
        <w:t xml:space="preserve">Rigorously test the entire system to ensure that it functions as intended.</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numPr>
          <w:ilvl w:val="0"/>
          <w:numId w:val="18"/>
        </w:numPr>
        <w:ind w:left="720" w:hanging="360"/>
        <w:rPr>
          <w:sz w:val="26"/>
          <w:szCs w:val="26"/>
          <w:u w:val="none"/>
        </w:rPr>
      </w:pPr>
      <w:r w:rsidDel="00000000" w:rsidR="00000000" w:rsidRPr="00000000">
        <w:rPr>
          <w:sz w:val="26"/>
          <w:szCs w:val="26"/>
          <w:rtl w:val="0"/>
        </w:rPr>
        <w:t xml:space="preserve">Optimize the Python script, platform, and data analytics for performance and efficiency.</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58">
      <w:pPr>
        <w:rPr>
          <w:b w:val="1"/>
          <w:sz w:val="28"/>
          <w:szCs w:val="28"/>
          <w:u w:val="single"/>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The development of the IoT-enabled Noise Pollution Monitoring System is a significant step towards effective noise pollution management in urban areas. By deploying IoT sensors, developing a Python script for real-time data transmission, and creating the Noise Pollution Information Platform, we are poised to collect, analyze, and visualize data that will drive informed decisions and help reduce noise pollution in our communities.</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The actual implementation will vary depending on your specific IoT hardware and the communication protocol supported by your Noise Pollution Information Platform. It's important to adapt this script to your hardware and platform requirements for a full and functional implementation.</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