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suppressLineNumbers/>
        <w:bidi w:val="0"/>
        <w:spacing w:before="240" w:after="120"/>
        <w:jc w:val="start"/>
        <w:rPr>
          <w:b/>
          <w:bCs/>
          <w:sz w:val="32"/>
          <w:szCs w:val="32"/>
        </w:rPr>
      </w:pPr>
      <w:r>
        <w:rPr>
          <w:b/>
          <w:bCs/>
          <w:sz w:val="32"/>
          <w:szCs w:val="32"/>
        </w:rPr>
        <w:t>Table of Contents</w:t>
      </w:r>
    </w:p>
    <w:sdt>
      <w:sdtPr>
        <w:docPartObj>
          <w:docPartGallery w:val="Table of Contents"/>
          <w:docPartUnique w:val="true"/>
        </w:docPartObj>
      </w:sdtPr>
      <w:sdtContent>
        <w:p>
          <w:pPr>
            <w:pStyle w:val="TOC1"/>
            <w:tabs>
              <w:tab w:val="clear" w:pos="9972"/>
              <w:tab w:val="right" w:pos="9971" w:leader="dot"/>
            </w:tabs>
            <w:rPr/>
          </w:pPr>
          <w:r>
            <w:fldChar w:fldCharType="begin"/>
          </w:r>
          <w:r>
            <w:rPr>
              <w:rStyle w:val="IndexLink"/>
            </w:rPr>
            <w:instrText xml:space="preserve"> TOC \f \o "1-4" \h</w:instrText>
          </w:r>
          <w:r>
            <w:rPr>
              <w:rStyle w:val="IndexLink"/>
            </w:rPr>
            <w:fldChar w:fldCharType="separate"/>
          </w:r>
          <w:hyperlink w:anchor="__RefHeading___Toc358_3285181658" w:tooltip="Kernel creation plan">
            <w:r>
              <w:rPr>
                <w:rStyle w:val="IndexLink"/>
              </w:rPr>
              <w:t>Kernel creation plan</w:t>
              <w:tab/>
              <w:t>4</w:t>
            </w:r>
          </w:hyperlink>
        </w:p>
        <w:p>
          <w:pPr>
            <w:pStyle w:val="TOC2"/>
            <w:tabs>
              <w:tab w:val="clear" w:pos="9972"/>
              <w:tab w:val="right" w:pos="9971" w:leader="dot"/>
            </w:tabs>
            <w:rPr/>
          </w:pPr>
          <w:hyperlink w:anchor="__RefHeading___Toc360_3285181658" w:tooltip="Set up directory structure">
            <w:r>
              <w:rPr>
                <w:rStyle w:val="IndexLink"/>
              </w:rPr>
              <w:t>Set up directory structure</w:t>
              <w:tab/>
              <w:t>4</w:t>
            </w:r>
          </w:hyperlink>
        </w:p>
        <w:p>
          <w:pPr>
            <w:pStyle w:val="TOC2"/>
            <w:tabs>
              <w:tab w:val="clear" w:pos="9972"/>
              <w:tab w:val="right" w:pos="9971" w:leader="dot"/>
            </w:tabs>
            <w:rPr/>
          </w:pPr>
          <w:hyperlink w:anchor="__RefHeading___Toc362_3285181658" w:tooltip="Create the make files">
            <w:r>
              <w:rPr>
                <w:rStyle w:val="IndexLink"/>
              </w:rPr>
              <w:t>Create the make files</w:t>
              <w:tab/>
              <w:t>4</w:t>
            </w:r>
          </w:hyperlink>
        </w:p>
        <w:p>
          <w:pPr>
            <w:pStyle w:val="TOC3"/>
            <w:tabs>
              <w:tab w:val="clear" w:pos="9972"/>
              <w:tab w:val="right" w:pos="9971" w:leader="dot"/>
            </w:tabs>
            <w:rPr/>
          </w:pPr>
          <w:hyperlink w:anchor="__RefHeading___Toc364_3285181658" w:tooltip="Makefiles">
            <w:r>
              <w:rPr>
                <w:rStyle w:val="IndexLink"/>
              </w:rPr>
              <w:t>Makefiles</w:t>
              <w:tab/>
              <w:t>4</w:t>
            </w:r>
          </w:hyperlink>
        </w:p>
        <w:p>
          <w:pPr>
            <w:pStyle w:val="TOC2"/>
            <w:tabs>
              <w:tab w:val="clear" w:pos="9972"/>
              <w:tab w:val="right" w:pos="9971" w:leader="dot"/>
            </w:tabs>
            <w:rPr/>
          </w:pPr>
          <w:hyperlink w:anchor="__RefHeading___Toc366_3285181658" w:tooltip="Get it working">
            <w:r>
              <w:rPr>
                <w:rStyle w:val="IndexLink"/>
              </w:rPr>
              <w:t>Get it working</w:t>
              <w:tab/>
              <w:t>5</w:t>
            </w:r>
          </w:hyperlink>
        </w:p>
        <w:p>
          <w:pPr>
            <w:pStyle w:val="TOC2"/>
            <w:tabs>
              <w:tab w:val="clear" w:pos="9972"/>
              <w:tab w:val="right" w:pos="9971" w:leader="dot"/>
            </w:tabs>
            <w:rPr/>
          </w:pPr>
          <w:hyperlink w:anchor="__RefHeading___Toc368_3285181658" w:tooltip="Upload to git">
            <w:r>
              <w:rPr>
                <w:rStyle w:val="IndexLink"/>
              </w:rPr>
              <w:t>Upload to git</w:t>
              <w:tab/>
              <w:t>5</w:t>
            </w:r>
          </w:hyperlink>
        </w:p>
        <w:p>
          <w:pPr>
            <w:pStyle w:val="TOC2"/>
            <w:tabs>
              <w:tab w:val="clear" w:pos="9972"/>
              <w:tab w:val="right" w:pos="9971" w:leader="dot"/>
            </w:tabs>
            <w:rPr/>
          </w:pPr>
          <w:hyperlink w:anchor="__RefHeading___Toc370_3285181658" w:tooltip="Next Steps">
            <w:r>
              <w:rPr>
                <w:rStyle w:val="IndexLink"/>
              </w:rPr>
              <w:t>Next Steps</w:t>
              <w:tab/>
              <w:t>5</w:t>
            </w:r>
          </w:hyperlink>
        </w:p>
        <w:p>
          <w:pPr>
            <w:pStyle w:val="TOC3"/>
            <w:tabs>
              <w:tab w:val="clear" w:pos="9972"/>
              <w:tab w:val="right" w:pos="9971" w:leader="dot"/>
            </w:tabs>
            <w:rPr/>
          </w:pPr>
          <w:hyperlink w:anchor="__RefHeading___Toc372_3285181658" w:tooltip="Check .sector permissions -- TODO">
            <w:r>
              <w:rPr>
                <w:rStyle w:val="IndexLink"/>
              </w:rPr>
              <w:t>Check .sector permissions -- TODO</w:t>
              <w:tab/>
              <w:t>5</w:t>
            </w:r>
          </w:hyperlink>
        </w:p>
        <w:p>
          <w:pPr>
            <w:pStyle w:val="TOC3"/>
            <w:tabs>
              <w:tab w:val="clear" w:pos="9972"/>
              <w:tab w:val="right" w:pos="9971" w:leader="dot"/>
            </w:tabs>
            <w:rPr/>
          </w:pPr>
          <w:hyperlink w:anchor="__RefHeading___Toc374_3285181658" w:tooltip="Set up Global Descriptor Table (GDT)">
            <w:r>
              <w:rPr>
                <w:rStyle w:val="IndexLink"/>
              </w:rPr>
              <w:t>Set up Global Descriptor Table (GDT)</w:t>
              <w:tab/>
              <w:t>5</w:t>
            </w:r>
          </w:hyperlink>
        </w:p>
        <w:p>
          <w:pPr>
            <w:pStyle w:val="TOC4"/>
            <w:tabs>
              <w:tab w:val="clear" w:pos="9972"/>
              <w:tab w:val="right" w:pos="9971" w:leader="dot"/>
            </w:tabs>
            <w:rPr/>
          </w:pPr>
          <w:hyperlink w:anchor="__RefHeading___Toc88_163282470" w:tooltip="Data structures">
            <w:r>
              <w:rPr>
                <w:rStyle w:val="IndexLink"/>
              </w:rPr>
              <w:t>Data structures</w:t>
              <w:tab/>
              <w:t>5</w:t>
            </w:r>
          </w:hyperlink>
        </w:p>
        <w:p>
          <w:pPr>
            <w:pStyle w:val="TOC4"/>
            <w:tabs>
              <w:tab w:val="clear" w:pos="9972"/>
              <w:tab w:val="right" w:pos="9971" w:leader="dot"/>
            </w:tabs>
            <w:rPr/>
          </w:pPr>
          <w:hyperlink w:anchor="__RefHeading___Toc90_163282470" w:tooltip="Functions">
            <w:r>
              <w:rPr>
                <w:rStyle w:val="IndexLink"/>
              </w:rPr>
              <w:t>Functions</w:t>
              <w:tab/>
              <w:t>5</w:t>
            </w:r>
          </w:hyperlink>
        </w:p>
        <w:p>
          <w:pPr>
            <w:pStyle w:val="TOC1"/>
            <w:tabs>
              <w:tab w:val="clear" w:pos="9972"/>
              <w:tab w:val="right" w:pos="9971" w:leader="dot"/>
            </w:tabs>
            <w:rPr/>
          </w:pPr>
          <w:hyperlink w:anchor="__RefHeading___Toc378_3285181658" w:tooltip="Narratives">
            <w:r>
              <w:rPr>
                <w:rStyle w:val="IndexLink"/>
              </w:rPr>
              <w:t>Narratives</w:t>
              <w:tab/>
              <w:t>5</w:t>
            </w:r>
          </w:hyperlink>
        </w:p>
        <w:p>
          <w:pPr>
            <w:pStyle w:val="TOC2"/>
            <w:tabs>
              <w:tab w:val="clear" w:pos="9972"/>
              <w:tab w:val="right" w:pos="9971" w:leader="dot"/>
            </w:tabs>
            <w:rPr/>
          </w:pPr>
          <w:hyperlink w:anchor="__RefHeading___Toc3241_3905749740" w:tooltip="Physical Memory Manager">
            <w:r>
              <w:rPr>
                <w:rStyle w:val="IndexLink"/>
              </w:rPr>
              <w:t>Physical Memory Manager</w:t>
              <w:tab/>
              <w:t>5</w:t>
            </w:r>
          </w:hyperlink>
        </w:p>
        <w:p>
          <w:pPr>
            <w:pStyle w:val="TOC2"/>
            <w:tabs>
              <w:tab w:val="clear" w:pos="9972"/>
              <w:tab w:val="right" w:pos="9971" w:leader="dot"/>
            </w:tabs>
            <w:rPr/>
          </w:pPr>
          <w:hyperlink w:anchor="__RefHeading___Toc3243_3905749740" w:tooltip="Virtual Memory Manager">
            <w:r>
              <w:rPr>
                <w:rStyle w:val="IndexLink"/>
              </w:rPr>
              <w:t>Virtual Memory Manager</w:t>
              <w:tab/>
              <w:t>6</w:t>
            </w:r>
          </w:hyperlink>
        </w:p>
        <w:p>
          <w:pPr>
            <w:pStyle w:val="TOC2"/>
            <w:tabs>
              <w:tab w:val="clear" w:pos="9972"/>
              <w:tab w:val="right" w:pos="9971" w:leader="dot"/>
            </w:tabs>
            <w:rPr/>
          </w:pPr>
          <w:hyperlink w:anchor="__RefHeading___Toc3254_1306602172" w:tooltip="Video">
            <w:r>
              <w:rPr>
                <w:rStyle w:val="IndexLink"/>
              </w:rPr>
              <w:t>Video</w:t>
              <w:tab/>
              <w:t>7</w:t>
            </w:r>
          </w:hyperlink>
        </w:p>
        <w:p>
          <w:pPr>
            <w:pStyle w:val="TOC2"/>
            <w:tabs>
              <w:tab w:val="clear" w:pos="9972"/>
              <w:tab w:val="right" w:pos="9971" w:leader="dot"/>
            </w:tabs>
            <w:rPr/>
          </w:pPr>
          <w:hyperlink w:anchor="__RefHeading___Toc3174_577436461" w:tooltip="Kernel command line options">
            <w:r>
              <w:rPr>
                <w:rStyle w:val="IndexLink"/>
              </w:rPr>
              <w:t>Kernel command line options</w:t>
              <w:tab/>
              <w:t>7</w:t>
            </w:r>
          </w:hyperlink>
        </w:p>
        <w:p>
          <w:pPr>
            <w:pStyle w:val="TOC3"/>
            <w:tabs>
              <w:tab w:val="clear" w:pos="9972"/>
              <w:tab w:val="right" w:pos="9971" w:leader="dot"/>
            </w:tabs>
            <w:rPr/>
          </w:pPr>
          <w:hyperlink w:anchor="__RefHeading___Toc3176_577436461" w:tooltip="-k – Kernel parameters">
            <w:r>
              <w:rPr>
                <w:rStyle w:val="IndexLink"/>
              </w:rPr>
              <w:t>-k – Kernel parameters</w:t>
              <w:tab/>
              <w:t>7</w:t>
            </w:r>
          </w:hyperlink>
        </w:p>
        <w:p>
          <w:pPr>
            <w:pStyle w:val="TOC2"/>
            <w:tabs>
              <w:tab w:val="clear" w:pos="9972"/>
              <w:tab w:val="right" w:pos="9971" w:leader="dot"/>
            </w:tabs>
            <w:rPr/>
          </w:pPr>
          <w:hyperlink w:anchor="__RefHeading___Toc3256_1306602172" w:tooltip="Paging">
            <w:r>
              <w:rPr>
                <w:rStyle w:val="IndexLink"/>
              </w:rPr>
              <w:t>Paging</w:t>
              <w:tab/>
              <w:t>7</w:t>
            </w:r>
          </w:hyperlink>
        </w:p>
        <w:p>
          <w:pPr>
            <w:pStyle w:val="TOC3"/>
            <w:tabs>
              <w:tab w:val="clear" w:pos="9972"/>
              <w:tab w:val="right" w:pos="9971" w:leader="dot"/>
            </w:tabs>
            <w:rPr/>
          </w:pPr>
          <w:hyperlink w:anchor="__RefHeading___Toc3258_1306602172" w:tooltip="Page Directory">
            <w:r>
              <w:rPr>
                <w:rStyle w:val="IndexLink"/>
              </w:rPr>
              <w:t>Page Directory</w:t>
              <w:tab/>
              <w:t>7</w:t>
            </w:r>
          </w:hyperlink>
        </w:p>
        <w:p>
          <w:pPr>
            <w:pStyle w:val="TOC3"/>
            <w:tabs>
              <w:tab w:val="clear" w:pos="9972"/>
              <w:tab w:val="right" w:pos="9971" w:leader="dot"/>
            </w:tabs>
            <w:rPr/>
          </w:pPr>
          <w:hyperlink w:anchor="__RefHeading___Toc3260_1306602172" w:tooltip="Page Tables">
            <w:r>
              <w:rPr>
                <w:rStyle w:val="IndexLink"/>
              </w:rPr>
              <w:t>Page Tables</w:t>
              <w:tab/>
              <w:t>7</w:t>
            </w:r>
          </w:hyperlink>
        </w:p>
        <w:p>
          <w:pPr>
            <w:pStyle w:val="TOC1"/>
            <w:tabs>
              <w:tab w:val="clear" w:pos="9972"/>
              <w:tab w:val="right" w:pos="9971" w:leader="dot"/>
            </w:tabs>
            <w:rPr/>
          </w:pPr>
          <w:hyperlink w:anchor="__RefHeading___Toc3178_577436461" w:tooltip="System Entry Point Table (SEPT/syscall)">
            <w:r>
              <w:rPr>
                <w:rStyle w:val="IndexLink"/>
              </w:rPr>
              <w:t>System Entry Point Table (SEPT/syscall)</w:t>
              <w:tab/>
              <w:t>7</w:t>
            </w:r>
          </w:hyperlink>
        </w:p>
        <w:p>
          <w:pPr>
            <w:pStyle w:val="TOC1"/>
            <w:tabs>
              <w:tab w:val="clear" w:pos="9972"/>
              <w:tab w:val="right" w:pos="9971" w:leader="dot"/>
            </w:tabs>
            <w:rPr/>
          </w:pPr>
          <w:hyperlink w:anchor="__RefHeading___Toc216_163282470" w:tooltip="Libraries">
            <w:r>
              <w:rPr>
                <w:rStyle w:val="IndexLink"/>
              </w:rPr>
              <w:t>Libraries</w:t>
              <w:tab/>
              <w:t>8</w:t>
            </w:r>
          </w:hyperlink>
        </w:p>
        <w:p>
          <w:pPr>
            <w:pStyle w:val="TOC2"/>
            <w:tabs>
              <w:tab w:val="clear" w:pos="9972"/>
              <w:tab w:val="right" w:pos="9971" w:leader="dot"/>
            </w:tabs>
            <w:rPr/>
          </w:pPr>
          <w:hyperlink w:anchor="__RefHeading___Toc218_163282470" w:tooltip="libc">
            <w:r>
              <w:rPr>
                <w:rStyle w:val="IndexLink"/>
              </w:rPr>
              <w:t>libc</w:t>
              <w:tab/>
              <w:t>8</w:t>
            </w:r>
          </w:hyperlink>
        </w:p>
        <w:p>
          <w:pPr>
            <w:pStyle w:val="TOC3"/>
            <w:tabs>
              <w:tab w:val="clear" w:pos="9972"/>
              <w:tab w:val="right" w:pos="9971" w:leader="dot"/>
            </w:tabs>
            <w:rPr/>
          </w:pPr>
          <w:hyperlink w:anchor="__RefHeading___Toc3130_3766358001" w:tooltip="Abort – Abort the kernel">
            <w:r>
              <w:rPr>
                <w:rStyle w:val="IndexLink"/>
              </w:rPr>
              <w:t>Abort – Abort the kernel</w:t>
              <w:tab/>
              <w:t>8</w:t>
            </w:r>
          </w:hyperlink>
        </w:p>
        <w:p>
          <w:pPr>
            <w:pStyle w:val="TOC3"/>
            <w:tabs>
              <w:tab w:val="clear" w:pos="9972"/>
              <w:tab w:val="right" w:pos="9971" w:leader="dot"/>
            </w:tabs>
            <w:rPr/>
          </w:pPr>
          <w:hyperlink w:anchor="__RefHeading___Toc220_163282470" w:tooltip="snprintf – “print” formatted string">
            <w:r>
              <w:rPr>
                <w:rStyle w:val="IndexLink"/>
              </w:rPr>
              <w:t>snprintf – “print” formatted string</w:t>
              <w:tab/>
              <w:t>8</w:t>
            </w:r>
          </w:hyperlink>
        </w:p>
        <w:p>
          <w:pPr>
            <w:pStyle w:val="TOC4"/>
            <w:tabs>
              <w:tab w:val="clear" w:pos="9972"/>
              <w:tab w:val="right" w:pos="9971" w:leader="dot"/>
            </w:tabs>
            <w:rPr/>
          </w:pPr>
          <w:hyperlink w:anchor="__RefHeading___Toc222_163282470" w:tooltip="Substitution parameters">
            <w:r>
              <w:rPr>
                <w:rStyle w:val="IndexLink"/>
              </w:rPr>
              <w:t>Substitution parameters</w:t>
              <w:tab/>
              <w:t>9</w:t>
            </w:r>
          </w:hyperlink>
        </w:p>
        <w:p>
          <w:pPr>
            <w:pStyle w:val="TOC3"/>
            <w:tabs>
              <w:tab w:val="clear" w:pos="9972"/>
              <w:tab w:val="right" w:pos="9971" w:leader="dot"/>
            </w:tabs>
            <w:rPr/>
          </w:pPr>
          <w:hyperlink w:anchor="__RefHeading___Toc220_1632824702" w:tooltip="trimc – trim a character from the front of a string">
            <w:r>
              <w:rPr>
                <w:rStyle w:val="IndexLink"/>
              </w:rPr>
              <w:t>trimc – trim a character from the front of a string</w:t>
              <w:tab/>
              <w:t>9</w:t>
            </w:r>
          </w:hyperlink>
        </w:p>
        <w:p>
          <w:pPr>
            <w:pStyle w:val="TOC2"/>
            <w:tabs>
              <w:tab w:val="clear" w:pos="9972"/>
              <w:tab w:val="right" w:pos="9971" w:leader="dot"/>
            </w:tabs>
            <w:rPr/>
          </w:pPr>
          <w:hyperlink w:anchor="__RefHeading___Toc3133_3766358001" w:tooltip="libkrnl">
            <w:r>
              <w:rPr>
                <w:rStyle w:val="IndexLink"/>
              </w:rPr>
              <w:t>libkrnl</w:t>
              <w:tab/>
              <w:t>9</w:t>
            </w:r>
          </w:hyperlink>
        </w:p>
        <w:p>
          <w:pPr>
            <w:pStyle w:val="TOC3"/>
            <w:tabs>
              <w:tab w:val="clear" w:pos="9972"/>
              <w:tab w:val="right" w:pos="9971" w:leader="dot"/>
            </w:tabs>
            <w:rPr/>
          </w:pPr>
          <w:hyperlink w:anchor="__RefHeading___Toc3155_3766358001" w:tooltip="bcd_to_bin – Convert a Binary Coded Decimal (BCD) digit to binary">
            <w:r>
              <w:rPr>
                <w:rStyle w:val="IndexLink"/>
              </w:rPr>
              <w:t>bcd_to_bin – Convert a Binary Coded Decimal (BCD) digit to binary</w:t>
              <w:tab/>
              <w:t>9</w:t>
            </w:r>
          </w:hyperlink>
        </w:p>
        <w:p>
          <w:pPr>
            <w:pStyle w:val="TOC3"/>
            <w:tabs>
              <w:tab w:val="clear" w:pos="9972"/>
              <w:tab w:val="right" w:pos="9971" w:leader="dot"/>
            </w:tabs>
            <w:rPr/>
          </w:pPr>
          <w:hyperlink w:anchor="__RefHeading___Toc3135_3766358001" w:tooltip="getSelectorText – Get a text string for the selector provided">
            <w:r>
              <w:rPr>
                <w:rStyle w:val="IndexLink"/>
              </w:rPr>
              <w:t>getSelectorText – Get a text string for the selector provided</w:t>
              <w:tab/>
              <w:t>10</w:t>
            </w:r>
          </w:hyperlink>
        </w:p>
        <w:p>
          <w:pPr>
            <w:pStyle w:val="TOC3"/>
            <w:tabs>
              <w:tab w:val="clear" w:pos="9972"/>
              <w:tab w:val="right" w:pos="9971" w:leader="dot"/>
            </w:tabs>
            <w:rPr/>
          </w:pPr>
          <w:hyperlink w:anchor="__RefHeading___Toc3137_3766358001" w:tooltip="kmalloc – Allocate space from the heap for the kernel">
            <w:r>
              <w:rPr>
                <w:rStyle w:val="IndexLink"/>
              </w:rPr>
              <w:t>kmalloc – Allocate space from the heap for the kernel</w:t>
              <w:tab/>
              <w:t>10</w:t>
            </w:r>
          </w:hyperlink>
        </w:p>
        <w:p>
          <w:pPr>
            <w:pStyle w:val="TOC3"/>
            <w:tabs>
              <w:tab w:val="clear" w:pos="9972"/>
              <w:tab w:val="right" w:pos="9971" w:leader="dot"/>
            </w:tabs>
            <w:rPr/>
          </w:pPr>
          <w:hyperlink w:anchor="__RefHeading___Toc3139_3766358001" w:tooltip="kfree – Return space to the heap">
            <w:r>
              <w:rPr>
                <w:rStyle w:val="IndexLink"/>
              </w:rPr>
              <w:t>kfree – Return space to the heap</w:t>
              <w:tab/>
              <w:t>10</w:t>
            </w:r>
          </w:hyperlink>
        </w:p>
        <w:p>
          <w:pPr>
            <w:pStyle w:val="TOC3"/>
            <w:tabs>
              <w:tab w:val="clear" w:pos="9972"/>
              <w:tab w:val="right" w:pos="9971" w:leader="dot"/>
            </w:tabs>
            <w:rPr/>
          </w:pPr>
          <w:hyperlink w:anchor="__RefHeading___Toc3141_3766358001" w:tooltip="getPortByte – Return a byte(unsigned char) from a port">
            <w:r>
              <w:rPr>
                <w:rStyle w:val="IndexLink"/>
              </w:rPr>
              <w:t>getPortByte – Return a byte(unsigned char) from a port</w:t>
              <w:tab/>
              <w:t>11</w:t>
            </w:r>
          </w:hyperlink>
        </w:p>
        <w:p>
          <w:pPr>
            <w:pStyle w:val="TOC3"/>
            <w:tabs>
              <w:tab w:val="clear" w:pos="9972"/>
              <w:tab w:val="right" w:pos="9971" w:leader="dot"/>
            </w:tabs>
            <w:rPr/>
          </w:pPr>
          <w:hyperlink w:anchor="__RefHeading___Toc3143_3766358001" w:tooltip="getPortWord – Return a uint16_t from a port">
            <w:r>
              <w:rPr>
                <w:rStyle w:val="IndexLink"/>
              </w:rPr>
              <w:t>getPortWord – Return a uint16_t from a port</w:t>
              <w:tab/>
              <w:t>11</w:t>
            </w:r>
          </w:hyperlink>
        </w:p>
        <w:p>
          <w:pPr>
            <w:pStyle w:val="TOC3"/>
            <w:tabs>
              <w:tab w:val="clear" w:pos="9972"/>
              <w:tab w:val="right" w:pos="9971" w:leader="dot"/>
            </w:tabs>
            <w:rPr/>
          </w:pPr>
          <w:hyperlink w:anchor="__RefHeading___Toc3145_3766358001" w:tooltip="getPortLong – Return a uint32_t from a port">
            <w:r>
              <w:rPr>
                <w:rStyle w:val="IndexLink"/>
              </w:rPr>
              <w:t>getPortLong – Return a uint32_t from a port</w:t>
              <w:tab/>
              <w:t>11</w:t>
            </w:r>
          </w:hyperlink>
        </w:p>
        <w:p>
          <w:pPr>
            <w:pStyle w:val="TOC3"/>
            <w:tabs>
              <w:tab w:val="clear" w:pos="9972"/>
              <w:tab w:val="right" w:pos="9971" w:leader="dot"/>
            </w:tabs>
            <w:rPr/>
          </w:pPr>
          <w:hyperlink w:anchor="__RefHeading___Toc3147_3766358001" w:tooltip="putPortByte – Put an unsigned char to a port">
            <w:r>
              <w:rPr>
                <w:rStyle w:val="IndexLink"/>
              </w:rPr>
              <w:t>putPortByte – Put an unsigned char to a port</w:t>
              <w:tab/>
              <w:t>11</w:t>
            </w:r>
          </w:hyperlink>
        </w:p>
        <w:p>
          <w:pPr>
            <w:pStyle w:val="TOC3"/>
            <w:tabs>
              <w:tab w:val="clear" w:pos="9972"/>
              <w:tab w:val="right" w:pos="9971" w:leader="dot"/>
            </w:tabs>
            <w:rPr/>
          </w:pPr>
          <w:hyperlink w:anchor="__RefHeading___Toc3149_3766358001" w:tooltip="putPortWord – Put a uint16_t value to a port">
            <w:r>
              <w:rPr>
                <w:rStyle w:val="IndexLink"/>
              </w:rPr>
              <w:t>putPortWord – Put a uint16_t value to a port</w:t>
              <w:tab/>
              <w:t>11</w:t>
            </w:r>
          </w:hyperlink>
        </w:p>
        <w:p>
          <w:pPr>
            <w:pStyle w:val="TOC3"/>
            <w:tabs>
              <w:tab w:val="clear" w:pos="9972"/>
              <w:tab w:val="right" w:pos="9971" w:leader="dot"/>
            </w:tabs>
            <w:rPr/>
          </w:pPr>
          <w:hyperlink w:anchor="__RefHeading___Toc3151_3766358001" w:tooltip="putPortLong – Put a uint32_2 value to a port">
            <w:r>
              <w:rPr>
                <w:rStyle w:val="IndexLink"/>
              </w:rPr>
              <w:t>putPortLong – Put a uint32_2 value to a port</w:t>
              <w:tab/>
              <w:t>11</w:t>
            </w:r>
          </w:hyperlink>
        </w:p>
        <w:p>
          <w:pPr>
            <w:pStyle w:val="TOC3"/>
            <w:tabs>
              <w:tab w:val="clear" w:pos="9972"/>
              <w:tab w:val="right" w:pos="9971" w:leader="dot"/>
            </w:tabs>
            <w:rPr/>
          </w:pPr>
          <w:hyperlink w:anchor="__RefHeading___Toc3157_3766358001" w:tooltip="rdtsc – Read the timestamp counter">
            <w:r>
              <w:rPr>
                <w:rStyle w:val="IndexLink"/>
              </w:rPr>
              <w:t>rdtsc – Read the timestamp counter</w:t>
              <w:tab/>
              <w:t>11</w:t>
            </w:r>
          </w:hyperlink>
        </w:p>
        <w:p>
          <w:pPr>
            <w:pStyle w:val="TOC3"/>
            <w:tabs>
              <w:tab w:val="clear" w:pos="9972"/>
              <w:tab w:val="right" w:pos="9971" w:leader="dot"/>
            </w:tabs>
            <w:rPr/>
          </w:pPr>
          <w:hyperlink w:anchor="__RefHeading___Toc3159_3766358001" w:tooltip="read_system_clock – Get the system time">
            <w:r>
              <w:rPr>
                <w:rStyle w:val="IndexLink"/>
              </w:rPr>
              <w:t>read_system_clock – Get the system time</w:t>
              <w:tab/>
              <w:t>11</w:t>
            </w:r>
          </w:hyperlink>
        </w:p>
        <w:p>
          <w:pPr>
            <w:pStyle w:val="TOC3"/>
            <w:tabs>
              <w:tab w:val="clear" w:pos="9972"/>
              <w:tab w:val="right" w:pos="9971" w:leader="dot"/>
            </w:tabs>
            <w:rPr/>
          </w:pPr>
          <w:hyperlink w:anchor="__RefHeading___Toc3153_3766358001" w:tooltip="reboot – Reboot the system">
            <w:r>
              <w:rPr>
                <w:rStyle w:val="IndexLink"/>
              </w:rPr>
              <w:t>reboot – Reboot the system</w:t>
              <w:tab/>
              <w:t>12</w:t>
            </w:r>
          </w:hyperlink>
        </w:p>
        <w:p>
          <w:pPr>
            <w:pStyle w:val="TOC1"/>
            <w:tabs>
              <w:tab w:val="clear" w:pos="9972"/>
              <w:tab w:val="right" w:pos="9971" w:leader="dot"/>
            </w:tabs>
            <w:rPr/>
          </w:pPr>
          <w:hyperlink w:anchor="__RefHeading___Toc92_163282470" w:tooltip="Appendices">
            <w:r>
              <w:rPr>
                <w:rStyle w:val="IndexLink"/>
              </w:rPr>
              <w:t>Appendices</w:t>
              <w:tab/>
              <w:t>13</w:t>
            </w:r>
          </w:hyperlink>
        </w:p>
        <w:p>
          <w:pPr>
            <w:pStyle w:val="TOC2"/>
            <w:tabs>
              <w:tab w:val="clear" w:pos="9972"/>
              <w:tab w:val="right" w:pos="9971" w:leader="dot"/>
            </w:tabs>
            <w:rPr/>
          </w:pPr>
          <w:hyperlink w:anchor="__RefHeading___Toc224_163282470" w:tooltip="Memory map">
            <w:r>
              <w:rPr>
                <w:rStyle w:val="IndexLink"/>
              </w:rPr>
              <w:t>Memory map</w:t>
              <w:tab/>
              <w:t>13</w:t>
            </w:r>
          </w:hyperlink>
        </w:p>
        <w:p>
          <w:pPr>
            <w:pStyle w:val="TOC2"/>
            <w:tabs>
              <w:tab w:val="clear" w:pos="9972"/>
              <w:tab w:val="right" w:pos="9971" w:leader="dot"/>
            </w:tabs>
            <w:rPr/>
          </w:pPr>
          <w:hyperlink w:anchor="__RefHeading___Toc94_163282470" w:tooltip="Interrupts">
            <w:r>
              <w:rPr>
                <w:rStyle w:val="IndexLink"/>
              </w:rPr>
              <w:t>Interrupts</w:t>
              <w:tab/>
              <w:t>14</w:t>
            </w:r>
          </w:hyperlink>
        </w:p>
        <w:p>
          <w:pPr>
            <w:pStyle w:val="TOC2"/>
            <w:tabs>
              <w:tab w:val="clear" w:pos="9972"/>
              <w:tab w:val="right" w:pos="9971" w:leader="dot"/>
            </w:tabs>
            <w:rPr/>
          </w:pPr>
          <w:hyperlink w:anchor="__RefHeading___Toc237_163282470" w:tooltip="Globals">
            <w:r>
              <w:rPr>
                <w:rStyle w:val="IndexLink"/>
              </w:rPr>
              <w:t>Globals</w:t>
              <w:tab/>
              <w:t>15</w:t>
            </w:r>
          </w:hyperlink>
        </w:p>
        <w:p>
          <w:pPr>
            <w:pStyle w:val="TOC3"/>
            <w:tabs>
              <w:tab w:val="clear" w:pos="9972"/>
              <w:tab w:val="right" w:pos="9971" w:leader="dot"/>
            </w:tabs>
            <w:rPr/>
          </w:pPr>
          <w:hyperlink w:anchor="__RefHeading___Toc239_163282470" w:tooltip="Functions">
            <w:r>
              <w:rPr>
                <w:rStyle w:val="IndexLink"/>
              </w:rPr>
              <w:t>Functions</w:t>
              <w:tab/>
              <w:t>15</w:t>
            </w:r>
          </w:hyperlink>
        </w:p>
        <w:p>
          <w:pPr>
            <w:pStyle w:val="TOC4"/>
            <w:tabs>
              <w:tab w:val="clear" w:pos="9972"/>
              <w:tab w:val="right" w:pos="9971" w:leader="dot"/>
            </w:tabs>
            <w:rPr/>
          </w:pPr>
          <w:hyperlink w:anchor="__RefHeading___Toc260_163282470" w:tooltip="boot.S">
            <w:r>
              <w:rPr>
                <w:rStyle w:val="IndexLink"/>
              </w:rPr>
              <w:t>boot.S</w:t>
              <w:tab/>
              <w:t>15</w:t>
            </w:r>
          </w:hyperlink>
        </w:p>
        <w:p>
          <w:pPr>
            <w:pStyle w:val="TOC4"/>
            <w:tabs>
              <w:tab w:val="clear" w:pos="9972"/>
              <w:tab w:val="right" w:pos="9971" w:leader="dot"/>
            </w:tabs>
            <w:rPr/>
          </w:pPr>
          <w:hyperlink w:anchor="__RefHeading___Toc241_163282470" w:tooltip="Console Commands">
            <w:r>
              <w:rPr>
                <w:rStyle w:val="IndexLink"/>
              </w:rPr>
              <w:t>Console Commands</w:t>
              <w:tab/>
              <w:t>15</w:t>
            </w:r>
          </w:hyperlink>
        </w:p>
        <w:p>
          <w:pPr>
            <w:pStyle w:val="TOC4"/>
            <w:tabs>
              <w:tab w:val="clear" w:pos="9972"/>
              <w:tab w:val="right" w:pos="9971" w:leader="dot"/>
            </w:tabs>
            <w:rPr/>
          </w:pPr>
          <w:hyperlink w:anchor="__RefHeading___Toc243_163282470" w:tooltip="Interrupt Descriptor Table (IDT)">
            <w:r>
              <w:rPr>
                <w:rStyle w:val="IndexLink"/>
              </w:rPr>
              <w:t>Interrupt Descriptor Table (IDT)</w:t>
              <w:tab/>
              <w:t>15</w:t>
            </w:r>
          </w:hyperlink>
        </w:p>
        <w:p>
          <w:pPr>
            <w:pStyle w:val="TOC4"/>
            <w:tabs>
              <w:tab w:val="clear" w:pos="9972"/>
              <w:tab w:val="right" w:pos="9971" w:leader="dot"/>
            </w:tabs>
            <w:rPr/>
          </w:pPr>
          <w:hyperlink w:anchor="__RefHeading___Toc262_163282470" w:tooltip="Kernel">
            <w:r>
              <w:rPr>
                <w:rStyle w:val="IndexLink"/>
              </w:rPr>
              <w:t>Kernel</w:t>
              <w:tab/>
              <w:t>16</w:t>
            </w:r>
          </w:hyperlink>
        </w:p>
        <w:p>
          <w:pPr>
            <w:pStyle w:val="TOC4"/>
            <w:tabs>
              <w:tab w:val="clear" w:pos="9972"/>
              <w:tab w:val="right" w:pos="9971" w:leader="dot"/>
            </w:tabs>
            <w:rPr/>
          </w:pPr>
          <w:hyperlink w:anchor="__RefHeading___Toc264_163282470" w:tooltip="Multiboot information">
            <w:r>
              <w:rPr>
                <w:rStyle w:val="IndexLink"/>
              </w:rPr>
              <w:t>Multiboot information</w:t>
              <w:tab/>
              <w:t>16</w:t>
            </w:r>
          </w:hyperlink>
        </w:p>
        <w:p>
          <w:pPr>
            <w:pStyle w:val="TOC4"/>
            <w:tabs>
              <w:tab w:val="clear" w:pos="9972"/>
              <w:tab w:val="right" w:pos="9971" w:leader="dot"/>
            </w:tabs>
            <w:rPr/>
          </w:pPr>
          <w:hyperlink w:anchor="__RefHeading___Toc272_163282470" w:tooltip="Paging">
            <w:r>
              <w:rPr>
                <w:rStyle w:val="IndexLink"/>
              </w:rPr>
              <w:t>Paging</w:t>
              <w:tab/>
              <w:t>16</w:t>
            </w:r>
          </w:hyperlink>
        </w:p>
        <w:p>
          <w:pPr>
            <w:pStyle w:val="TOC3"/>
            <w:tabs>
              <w:tab w:val="clear" w:pos="9972"/>
              <w:tab w:val="right" w:pos="9971" w:leader="dot"/>
            </w:tabs>
            <w:rPr/>
          </w:pPr>
          <w:hyperlink w:anchor="__RefHeading___Toc266_163282470" w:tooltip="Variables">
            <w:r>
              <w:rPr>
                <w:rStyle w:val="IndexLink"/>
              </w:rPr>
              <w:t>Variables</w:t>
              <w:tab/>
              <w:t>17</w:t>
            </w:r>
          </w:hyperlink>
        </w:p>
        <w:p>
          <w:pPr>
            <w:pStyle w:val="TOC4"/>
            <w:tabs>
              <w:tab w:val="clear" w:pos="9972"/>
              <w:tab w:val="right" w:pos="9971" w:leader="dot"/>
            </w:tabs>
            <w:rPr/>
          </w:pPr>
          <w:hyperlink w:anchor="__RefHeading___Toc268_163282470" w:tooltip="boot.S">
            <w:r>
              <w:rPr>
                <w:rStyle w:val="IndexLink"/>
              </w:rPr>
              <w:t>boot.S</w:t>
              <w:tab/>
              <w:t>17</w:t>
            </w:r>
          </w:hyperlink>
        </w:p>
        <w:p>
          <w:pPr>
            <w:pStyle w:val="TOC4"/>
            <w:tabs>
              <w:tab w:val="clear" w:pos="9972"/>
              <w:tab w:val="right" w:pos="9971" w:leader="dot"/>
            </w:tabs>
            <w:rPr/>
          </w:pPr>
          <w:hyperlink w:anchor="__RefHeading___Toc245_163282470" w:tooltip="Global Descriptor Table (GDT)">
            <w:r>
              <w:rPr>
                <w:rStyle w:val="IndexLink"/>
              </w:rPr>
              <w:t>Global Descriptor Table (GDT)</w:t>
              <w:tab/>
              <w:t>17</w:t>
            </w:r>
          </w:hyperlink>
        </w:p>
        <w:p>
          <w:pPr>
            <w:pStyle w:val="TOC4"/>
            <w:tabs>
              <w:tab w:val="clear" w:pos="9972"/>
              <w:tab w:val="right" w:pos="9971" w:leader="dot"/>
            </w:tabs>
            <w:rPr/>
          </w:pPr>
          <w:hyperlink w:anchor="__RefHeading___Toc247_163282470" w:tooltip="Heap">
            <w:r>
              <w:rPr>
                <w:rStyle w:val="IndexLink"/>
              </w:rPr>
              <w:t>Heap</w:t>
              <w:tab/>
              <w:t>17</w:t>
            </w:r>
          </w:hyperlink>
        </w:p>
        <w:p>
          <w:pPr>
            <w:pStyle w:val="TOC4"/>
            <w:tabs>
              <w:tab w:val="clear" w:pos="9972"/>
              <w:tab w:val="right" w:pos="9971" w:leader="dot"/>
            </w:tabs>
            <w:rPr/>
          </w:pPr>
          <w:hyperlink w:anchor="__RefHeading___Toc253_163282470" w:tooltip="Interrupt Descriptor Table (IDT)">
            <w:r>
              <w:rPr>
                <w:rStyle w:val="IndexLink"/>
              </w:rPr>
              <w:t>Interrupt Descriptor Table (IDT)</w:t>
              <w:tab/>
              <w:t>17</w:t>
            </w:r>
          </w:hyperlink>
        </w:p>
        <w:p>
          <w:pPr>
            <w:pStyle w:val="TOC4"/>
            <w:tabs>
              <w:tab w:val="clear" w:pos="9972"/>
              <w:tab w:val="right" w:pos="9971" w:leader="dot"/>
            </w:tabs>
            <w:rPr/>
          </w:pPr>
          <w:hyperlink w:anchor="__RefHeading___Toc270_163282470" w:tooltip="Kernel">
            <w:r>
              <w:rPr>
                <w:rStyle w:val="IndexLink"/>
              </w:rPr>
              <w:t>Kernel</w:t>
              <w:tab/>
              <w:t>17</w:t>
            </w:r>
          </w:hyperlink>
        </w:p>
        <w:p>
          <w:pPr>
            <w:pStyle w:val="TOC4"/>
            <w:tabs>
              <w:tab w:val="clear" w:pos="9972"/>
              <w:tab w:val="right" w:pos="9971" w:leader="dot"/>
            </w:tabs>
            <w:rPr/>
          </w:pPr>
          <w:hyperlink w:anchor="__RefHeading___Toc255_163282470" w:tooltip="Multiboot information (GRUB)">
            <w:r>
              <w:rPr>
                <w:rStyle w:val="IndexLink"/>
              </w:rPr>
              <w:t>Multiboot information (GRUB)</w:t>
              <w:tab/>
              <w:t>17</w:t>
            </w:r>
          </w:hyperlink>
        </w:p>
        <w:p>
          <w:pPr>
            <w:pStyle w:val="TOC4"/>
            <w:tabs>
              <w:tab w:val="clear" w:pos="9972"/>
              <w:tab w:val="right" w:pos="9971" w:leader="dot"/>
            </w:tabs>
            <w:rPr/>
          </w:pPr>
          <w:hyperlink w:anchor="__RefHeading___Toc274_163282470" w:tooltip="Paging">
            <w:r>
              <w:rPr>
                <w:rStyle w:val="IndexLink"/>
              </w:rPr>
              <w:t>Paging</w:t>
              <w:tab/>
              <w:t>18</w:t>
            </w:r>
          </w:hyperlink>
        </w:p>
        <w:p>
          <w:pPr>
            <w:pStyle w:val="TOC1"/>
            <w:tabs>
              <w:tab w:val="clear" w:pos="9972"/>
              <w:tab w:val="right" w:pos="9971" w:leader="dot"/>
            </w:tabs>
            <w:rPr/>
          </w:pPr>
          <w:hyperlink w:anchor="__RefHeading___Toc273_3285181658" w:tooltip="Notes">
            <w:r>
              <w:rPr>
                <w:rStyle w:val="IndexLink"/>
              </w:rPr>
              <w:t>Notes</w:t>
              <w:tab/>
              <w:t>18</w:t>
            </w:r>
          </w:hyperlink>
        </w:p>
        <w:p>
          <w:pPr>
            <w:pStyle w:val="TOC2"/>
            <w:tabs>
              <w:tab w:val="clear" w:pos="9972"/>
              <w:tab w:val="right" w:pos="9971" w:leader="dot"/>
            </w:tabs>
            <w:rPr/>
          </w:pPr>
          <w:hyperlink w:anchor="__RefHeading___Toc97_163282470" w:tooltip="Keyboard Driver">
            <w:r>
              <w:rPr>
                <w:rStyle w:val="IndexLink"/>
              </w:rPr>
              <w:t>Keyboard Driver</w:t>
              <w:tab/>
              <w:t>18</w:t>
            </w:r>
          </w:hyperlink>
        </w:p>
        <w:p>
          <w:pPr>
            <w:pStyle w:val="TOC3"/>
            <w:tabs>
              <w:tab w:val="clear" w:pos="9972"/>
              <w:tab w:val="right" w:pos="9971" w:leader="dot"/>
            </w:tabs>
            <w:rPr/>
          </w:pPr>
          <w:hyperlink w:anchor="__RefHeading___Toc99_163282470" w:tooltip="Required functions">
            <w:r>
              <w:rPr>
                <w:rStyle w:val="IndexLink"/>
              </w:rPr>
              <w:t>Required functions</w:t>
              <w:tab/>
              <w:t>18</w:t>
            </w:r>
          </w:hyperlink>
        </w:p>
        <w:p>
          <w:pPr>
            <w:pStyle w:val="TOC4"/>
            <w:tabs>
              <w:tab w:val="clear" w:pos="9972"/>
              <w:tab w:val="right" w:pos="9971" w:leader="dot"/>
            </w:tabs>
            <w:rPr/>
          </w:pPr>
          <w:hyperlink w:anchor="__RefHeading___Toc101_163282470" w:tooltip="bool kbdInit() -- initialize keyboard">
            <w:r>
              <w:rPr>
                <w:rStyle w:val="IndexLink"/>
              </w:rPr>
              <w:t>bool kbdInit() -- initialize keyboard</w:t>
              <w:tab/>
              <w:t>18</w:t>
            </w:r>
          </w:hyperlink>
        </w:p>
        <w:p>
          <w:pPr>
            <w:pStyle w:val="TOC4"/>
            <w:tabs>
              <w:tab w:val="clear" w:pos="9972"/>
              <w:tab w:val="right" w:pos="9971" w:leader="dot"/>
            </w:tabs>
            <w:rPr/>
          </w:pPr>
          <w:hyperlink w:anchor="__RefHeading___Toc103_163282470" w:tooltip="bool kbdBufferFull() -- returns true if keyboard buffer is full">
            <w:r>
              <w:rPr>
                <w:rStyle w:val="IndexLink"/>
              </w:rPr>
              <w:t>bool kbdBufferFull() -- returns true if keyboard buffer is full</w:t>
              <w:tab/>
              <w:t>18</w:t>
            </w:r>
          </w:hyperlink>
        </w:p>
        <w:p>
          <w:pPr>
            <w:pStyle w:val="TOC4"/>
            <w:tabs>
              <w:tab w:val="clear" w:pos="9972"/>
              <w:tab w:val="right" w:pos="9971" w:leader="dot"/>
            </w:tabs>
            <w:rPr/>
          </w:pPr>
          <w:hyperlink w:anchor="__RefHeading___Toc105_163282470" w:tooltip="bool kbdBufferEmpty() -- returns true if the keyboard buffer is empty">
            <w:r>
              <w:rPr>
                <w:rStyle w:val="IndexLink"/>
              </w:rPr>
              <w:t>bool kbdBufferEmpty() -- returns true if the keyboard buffer is empty</w:t>
              <w:tab/>
              <w:t>18</w:t>
            </w:r>
          </w:hyperlink>
        </w:p>
        <w:p>
          <w:pPr>
            <w:pStyle w:val="TOC4"/>
            <w:tabs>
              <w:tab w:val="clear" w:pos="9972"/>
              <w:tab w:val="right" w:pos="9971" w:leader="dot"/>
            </w:tabs>
            <w:rPr/>
          </w:pPr>
          <w:hyperlink w:anchor="__RefHeading___Toc107_163282470" w:tooltip="uint16_t kbdGetKey() -- get a key from the buffer">
            <w:r>
              <w:rPr>
                <w:rStyle w:val="IndexLink"/>
              </w:rPr>
              <w:t>uint16_t kbdGetKey() -- get a key from the buffer</w:t>
              <w:tab/>
              <w:t>18</w:t>
            </w:r>
          </w:hyperlink>
        </w:p>
        <w:p>
          <w:pPr>
            <w:pStyle w:val="TOC4"/>
            <w:tabs>
              <w:tab w:val="clear" w:pos="9972"/>
              <w:tab w:val="right" w:pos="9971" w:leader="dot"/>
            </w:tabs>
            <w:rPr/>
          </w:pPr>
          <w:hyperlink w:anchor="__RefHeading___Toc109_163282470" w:tooltip="uint16_t kbdPeekKey() -- get the next key from the buffer without consuming it">
            <w:r>
              <w:rPr>
                <w:rStyle w:val="IndexLink"/>
              </w:rPr>
              <w:t>uint16_t kbdPeekKey() -- get the next key from the buffer without consuming it</w:t>
              <w:tab/>
              <w:t>18</w:t>
            </w:r>
          </w:hyperlink>
        </w:p>
        <w:p>
          <w:pPr>
            <w:pStyle w:val="TOC3"/>
            <w:tabs>
              <w:tab w:val="clear" w:pos="9972"/>
              <w:tab w:val="right" w:pos="9971" w:leader="dot"/>
            </w:tabs>
            <w:rPr/>
          </w:pPr>
          <w:hyperlink w:anchor="__RefHeading___Toc111_163282470" w:tooltip="Key mappings">
            <w:r>
              <w:rPr>
                <w:rStyle w:val="IndexLink"/>
              </w:rPr>
              <w:t>Key mappings</w:t>
              <w:tab/>
              <w:t>18</w:t>
            </w:r>
          </w:hyperlink>
        </w:p>
        <w:p>
          <w:pPr>
            <w:pStyle w:val="TOC4"/>
            <w:tabs>
              <w:tab w:val="clear" w:pos="9972"/>
              <w:tab w:val="right" w:pos="9971" w:leader="dot"/>
            </w:tabs>
            <w:rPr/>
          </w:pPr>
          <w:hyperlink w:anchor="__RefHeading___Toc113_163282470" w:tooltip="High byte">
            <w:r>
              <w:rPr>
                <w:rStyle w:val="IndexLink"/>
              </w:rPr>
              <w:t>High byte</w:t>
              <w:tab/>
              <w:t>18</w:t>
            </w:r>
          </w:hyperlink>
        </w:p>
        <w:p>
          <w:pPr>
            <w:pStyle w:val="TOC4"/>
            <w:tabs>
              <w:tab w:val="clear" w:pos="9972"/>
              <w:tab w:val="right" w:pos="9971" w:leader="dot"/>
            </w:tabs>
            <w:rPr/>
          </w:pPr>
          <w:hyperlink w:anchor="__RefHeading___Toc115_163282470" w:tooltip="Low byte">
            <w:r>
              <w:rPr>
                <w:rStyle w:val="IndexLink"/>
              </w:rPr>
              <w:t>Low byte</w:t>
              <w:tab/>
              <w:t>19</w:t>
            </w:r>
          </w:hyperlink>
        </w:p>
        <w:p>
          <w:pPr>
            <w:pStyle w:val="TOC3"/>
            <w:tabs>
              <w:tab w:val="clear" w:pos="9972"/>
              <w:tab w:val="right" w:pos="9971" w:leader="dot"/>
            </w:tabs>
            <w:rPr/>
          </w:pPr>
          <w:hyperlink w:anchor="__RefHeading___Toc117_163282470" w:tooltip="Non-ASCII key mappings">
            <w:r>
              <w:rPr>
                <w:rStyle w:val="IndexLink"/>
              </w:rPr>
              <w:t>Non-ASCII key mappings</w:t>
              <w:tab/>
              <w:t>19</w:t>
            </w:r>
          </w:hyperlink>
        </w:p>
        <w:p>
          <w:pPr>
            <w:pStyle w:val="TOC2"/>
            <w:tabs>
              <w:tab w:val="clear" w:pos="9972"/>
              <w:tab w:val="right" w:pos="9971" w:leader="dot"/>
            </w:tabs>
            <w:rPr/>
          </w:pPr>
          <w:hyperlink w:anchor="__RefHeading___Toc275_3285181658" w:tooltip="VGA Driver">
            <w:r>
              <w:rPr>
                <w:rStyle w:val="IndexLink"/>
              </w:rPr>
              <w:t>VGA Driver</w:t>
              <w:tab/>
              <w:t>20</w:t>
            </w:r>
          </w:hyperlink>
        </w:p>
        <w:p>
          <w:pPr>
            <w:pStyle w:val="TOC3"/>
            <w:tabs>
              <w:tab w:val="clear" w:pos="9972"/>
              <w:tab w:val="right" w:pos="9971" w:leader="dot"/>
            </w:tabs>
            <w:rPr/>
          </w:pPr>
          <w:hyperlink w:anchor="__RefHeading___Toc226_163282470" w:tooltip="Public functions">
            <w:r>
              <w:rPr>
                <w:rStyle w:val="IndexLink"/>
              </w:rPr>
              <w:t>Public functions</w:t>
              <w:tab/>
              <w:t>20</w:t>
            </w:r>
          </w:hyperlink>
        </w:p>
        <w:p>
          <w:pPr>
            <w:pStyle w:val="TOC3"/>
            <w:tabs>
              <w:tab w:val="clear" w:pos="9972"/>
              <w:tab w:val="right" w:pos="9971" w:leader="dot"/>
            </w:tabs>
            <w:rPr/>
          </w:pPr>
          <w:hyperlink w:anchor="__RefHeading___Toc228_163282470" w:tooltip="Public variables">
            <w:r>
              <w:rPr>
                <w:rStyle w:val="IndexLink"/>
              </w:rPr>
              <w:t>Public variables</w:t>
              <w:tab/>
              <w:t>20</w:t>
            </w:r>
          </w:hyperlink>
        </w:p>
        <w:p>
          <w:pPr>
            <w:pStyle w:val="TOC3"/>
            <w:tabs>
              <w:tab w:val="clear" w:pos="9972"/>
              <w:tab w:val="right" w:pos="9971" w:leader="dot"/>
            </w:tabs>
            <w:rPr/>
          </w:pPr>
          <w:hyperlink w:anchor="__RefHeading___Toc230_163282470" w:tooltip="Structures">
            <w:r>
              <w:rPr>
                <w:rStyle w:val="IndexLink"/>
              </w:rPr>
              <w:t>Structures</w:t>
              <w:tab/>
              <w:t>20</w:t>
            </w:r>
          </w:hyperlink>
        </w:p>
        <w:p>
          <w:pPr>
            <w:pStyle w:val="TOC4"/>
            <w:tabs>
              <w:tab w:val="clear" w:pos="9972"/>
              <w:tab w:val="right" w:pos="9971" w:leader="dot"/>
            </w:tabs>
            <w:rPr/>
          </w:pPr>
          <w:hyperlink w:anchor="__RefHeading___Toc232_163282470" w:tooltip="cursor_pos_t">
            <w:r>
              <w:rPr>
                <w:rStyle w:val="IndexLink"/>
              </w:rPr>
              <w:t>cursor_pos_t</w:t>
              <w:tab/>
              <w:t>20</w:t>
            </w:r>
          </w:hyperlink>
        </w:p>
        <w:p>
          <w:pPr>
            <w:pStyle w:val="TOC4"/>
            <w:tabs>
              <w:tab w:val="clear" w:pos="9972"/>
              <w:tab w:val="right" w:pos="9971" w:leader="dot"/>
            </w:tabs>
            <w:rPr/>
          </w:pPr>
          <w:hyperlink w:anchor="__RefHeading___Toc234_163282470" w:tooltip="vga_cursor_t">
            <w:r>
              <w:rPr>
                <w:rStyle w:val="IndexLink"/>
              </w:rPr>
              <w:t>vga_cursor_t</w:t>
              <w:tab/>
              <w:t>20</w:t>
            </w:r>
          </w:hyperlink>
        </w:p>
        <w:p>
          <w:pPr>
            <w:pStyle w:val="TOC3"/>
            <w:tabs>
              <w:tab w:val="clear" w:pos="9972"/>
              <w:tab w:val="right" w:pos="9971" w:leader="dot"/>
            </w:tabs>
            <w:rPr/>
          </w:pPr>
          <w:hyperlink w:anchor="__RefHeading___Toc306_3285181658" w:tooltip="Constants">
            <w:r>
              <w:rPr>
                <w:rStyle w:val="IndexLink"/>
              </w:rPr>
              <w:t>Constants</w:t>
              <w:tab/>
              <w:t>21</w:t>
            </w:r>
          </w:hyperlink>
        </w:p>
        <w:p>
          <w:pPr>
            <w:pStyle w:val="TOC4"/>
            <w:tabs>
              <w:tab w:val="clear" w:pos="9972"/>
              <w:tab w:val="right" w:pos="9971" w:leader="dot"/>
            </w:tabs>
            <w:rPr/>
          </w:pPr>
          <w:hyperlink w:anchor="__RefHeading___Toc308_3285181658" w:tooltip="CR – Return cursor to column 0">
            <w:r>
              <w:rPr>
                <w:rStyle w:val="IndexLink"/>
              </w:rPr>
              <w:t>CR – Return cursor to column 0</w:t>
              <w:tab/>
              <w:t>21</w:t>
            </w:r>
          </w:hyperlink>
        </w:p>
        <w:p>
          <w:pPr>
            <w:pStyle w:val="TOC4"/>
            <w:tabs>
              <w:tab w:val="clear" w:pos="9972"/>
              <w:tab w:val="right" w:pos="9971" w:leader="dot"/>
            </w:tabs>
            <w:rPr/>
          </w:pPr>
          <w:hyperlink w:anchor="__RefHeading___Toc310_3285181658" w:tooltip="NEWLINE – Move cursor down 1 line">
            <w:r>
              <w:rPr>
                <w:rStyle w:val="IndexLink"/>
              </w:rPr>
              <w:t>NEWLINE – Move cursor down 1 line</w:t>
              <w:tab/>
              <w:t>21</w:t>
            </w:r>
          </w:hyperlink>
        </w:p>
        <w:p>
          <w:pPr>
            <w:pStyle w:val="TOC4"/>
            <w:tabs>
              <w:tab w:val="clear" w:pos="9972"/>
              <w:tab w:val="right" w:pos="9971" w:leader="dot"/>
            </w:tabs>
            <w:rPr/>
          </w:pPr>
          <w:hyperlink w:anchor="__RefHeading___Toc312_3285181658" w:tooltip="VGA_COLOR_BLACK">
            <w:r>
              <w:rPr>
                <w:rStyle w:val="IndexLink"/>
              </w:rPr>
              <w:t>VGA_COLOR_BLACK</w:t>
              <w:tab/>
              <w:t>21</w:t>
            </w:r>
          </w:hyperlink>
        </w:p>
        <w:p>
          <w:pPr>
            <w:pStyle w:val="TOC4"/>
            <w:tabs>
              <w:tab w:val="clear" w:pos="9972"/>
              <w:tab w:val="right" w:pos="9971" w:leader="dot"/>
            </w:tabs>
            <w:rPr/>
          </w:pPr>
          <w:hyperlink w:anchor="__RefHeading___Toc314_3285181658" w:tooltip="VGA_COLOR_BLUE">
            <w:r>
              <w:rPr>
                <w:rStyle w:val="IndexLink"/>
              </w:rPr>
              <w:t>VGA_COLOR_BLUE</w:t>
              <w:tab/>
              <w:t>21</w:t>
            </w:r>
          </w:hyperlink>
        </w:p>
        <w:p>
          <w:pPr>
            <w:pStyle w:val="TOC4"/>
            <w:tabs>
              <w:tab w:val="clear" w:pos="9972"/>
              <w:tab w:val="right" w:pos="9971" w:leader="dot"/>
            </w:tabs>
            <w:rPr/>
          </w:pPr>
          <w:hyperlink w:anchor="__RefHeading___Toc316_3285181658" w:tooltip="VGA_COLOR_BROWN">
            <w:r>
              <w:rPr>
                <w:rStyle w:val="IndexLink"/>
              </w:rPr>
              <w:t>VGA_COLOR_BROWN</w:t>
              <w:tab/>
              <w:t>21</w:t>
            </w:r>
          </w:hyperlink>
        </w:p>
        <w:p>
          <w:pPr>
            <w:pStyle w:val="TOC4"/>
            <w:tabs>
              <w:tab w:val="clear" w:pos="9972"/>
              <w:tab w:val="right" w:pos="9971" w:leader="dot"/>
            </w:tabs>
            <w:rPr/>
          </w:pPr>
          <w:hyperlink w:anchor="__RefHeading___Toc318_3285181658" w:tooltip="VGA_COLOR_CYAN">
            <w:r>
              <w:rPr>
                <w:rStyle w:val="IndexLink"/>
              </w:rPr>
              <w:t>VGA_COLOR_CYAN</w:t>
              <w:tab/>
              <w:t>21</w:t>
            </w:r>
          </w:hyperlink>
        </w:p>
        <w:p>
          <w:pPr>
            <w:pStyle w:val="TOC4"/>
            <w:tabs>
              <w:tab w:val="clear" w:pos="9972"/>
              <w:tab w:val="right" w:pos="9971" w:leader="dot"/>
            </w:tabs>
            <w:rPr/>
          </w:pPr>
          <w:hyperlink w:anchor="__RefHeading___Toc320_3285181658" w:tooltip="VGA_COLOR_DARK_GREY">
            <w:r>
              <w:rPr>
                <w:rStyle w:val="IndexLink"/>
              </w:rPr>
              <w:t>VGA_COLOR_DARK_GREY</w:t>
              <w:tab/>
              <w:t>21</w:t>
            </w:r>
          </w:hyperlink>
        </w:p>
        <w:p>
          <w:pPr>
            <w:pStyle w:val="TOC4"/>
            <w:tabs>
              <w:tab w:val="clear" w:pos="9972"/>
              <w:tab w:val="right" w:pos="9971" w:leader="dot"/>
            </w:tabs>
            <w:rPr/>
          </w:pPr>
          <w:hyperlink w:anchor="__RefHeading___Toc322_3285181658" w:tooltip="VGA_COLOR_END">
            <w:r>
              <w:rPr>
                <w:rStyle w:val="IndexLink"/>
              </w:rPr>
              <w:t>VGA_COLOR_END</w:t>
              <w:tab/>
              <w:t>21</w:t>
            </w:r>
          </w:hyperlink>
        </w:p>
        <w:p>
          <w:pPr>
            <w:pStyle w:val="TOC4"/>
            <w:tabs>
              <w:tab w:val="clear" w:pos="9972"/>
              <w:tab w:val="right" w:pos="9971" w:leader="dot"/>
            </w:tabs>
            <w:rPr/>
          </w:pPr>
          <w:hyperlink w:anchor="__RefHeading___Toc324_3285181658" w:tooltip="VGA_COLOR_GREEN">
            <w:r>
              <w:rPr>
                <w:rStyle w:val="IndexLink"/>
              </w:rPr>
              <w:t>VGA_COLOR_GREEN</w:t>
              <w:tab/>
              <w:t>21</w:t>
            </w:r>
          </w:hyperlink>
        </w:p>
        <w:p>
          <w:pPr>
            <w:pStyle w:val="TOC4"/>
            <w:tabs>
              <w:tab w:val="clear" w:pos="9972"/>
              <w:tab w:val="right" w:pos="9971" w:leader="dot"/>
            </w:tabs>
            <w:rPr/>
          </w:pPr>
          <w:hyperlink w:anchor="__RefHeading___Toc326_3285181658" w:tooltip="VGA_COLOR_MAGENTA">
            <w:r>
              <w:rPr>
                <w:rStyle w:val="IndexLink"/>
              </w:rPr>
              <w:t>VGA_COLOR_MAGENTA</w:t>
              <w:tab/>
              <w:t>22</w:t>
            </w:r>
          </w:hyperlink>
        </w:p>
        <w:p>
          <w:pPr>
            <w:pStyle w:val="TOC4"/>
            <w:tabs>
              <w:tab w:val="clear" w:pos="9972"/>
              <w:tab w:val="right" w:pos="9971" w:leader="dot"/>
            </w:tabs>
            <w:rPr/>
          </w:pPr>
          <w:hyperlink w:anchor="__RefHeading___Toc328_3285181658" w:tooltip="VGA_COLOR_RED">
            <w:r>
              <w:rPr>
                <w:rStyle w:val="IndexLink"/>
              </w:rPr>
              <w:t>VGA_COLOR_RED</w:t>
              <w:tab/>
              <w:t>22</w:t>
            </w:r>
          </w:hyperlink>
        </w:p>
        <w:p>
          <w:pPr>
            <w:pStyle w:val="TOC4"/>
            <w:tabs>
              <w:tab w:val="clear" w:pos="9972"/>
              <w:tab w:val="right" w:pos="9971" w:leader="dot"/>
            </w:tabs>
            <w:rPr/>
          </w:pPr>
          <w:hyperlink w:anchor="__RefHeading___Toc330_3285181658" w:tooltip="VGA_COLOR_LIGHT_CYAN">
            <w:r>
              <w:rPr>
                <w:rStyle w:val="IndexLink"/>
              </w:rPr>
              <w:t>VGA_COLOR_LIGHT_CYAN</w:t>
              <w:tab/>
              <w:t>22</w:t>
            </w:r>
          </w:hyperlink>
        </w:p>
        <w:p>
          <w:pPr>
            <w:pStyle w:val="TOC4"/>
            <w:tabs>
              <w:tab w:val="clear" w:pos="9972"/>
              <w:tab w:val="right" w:pos="9971" w:leader="dot"/>
            </w:tabs>
            <w:rPr/>
          </w:pPr>
          <w:hyperlink w:anchor="__RefHeading___Toc332_3285181658" w:tooltip="VGA_COLOR_LIGHT_BLUE">
            <w:r>
              <w:rPr>
                <w:rStyle w:val="IndexLink"/>
              </w:rPr>
              <w:t>VGA_COLOR_LIGHT_BLUE</w:t>
              <w:tab/>
              <w:t>22</w:t>
            </w:r>
          </w:hyperlink>
        </w:p>
        <w:p>
          <w:pPr>
            <w:pStyle w:val="TOC4"/>
            <w:tabs>
              <w:tab w:val="clear" w:pos="9972"/>
              <w:tab w:val="right" w:pos="9971" w:leader="dot"/>
            </w:tabs>
            <w:rPr/>
          </w:pPr>
          <w:hyperlink w:anchor="__RefHeading___Toc334_3285181658" w:tooltip="VGA_COLOR_LIGHT_BROWN">
            <w:r>
              <w:rPr>
                <w:rStyle w:val="IndexLink"/>
              </w:rPr>
              <w:t>VGA_COLOR_LIGHT_BROWN</w:t>
              <w:tab/>
              <w:t>22</w:t>
            </w:r>
          </w:hyperlink>
        </w:p>
        <w:p>
          <w:pPr>
            <w:pStyle w:val="TOC4"/>
            <w:tabs>
              <w:tab w:val="clear" w:pos="9972"/>
              <w:tab w:val="right" w:pos="9971" w:leader="dot"/>
            </w:tabs>
            <w:rPr/>
          </w:pPr>
          <w:hyperlink w:anchor="__RefHeading___Toc336_3285181658" w:tooltip="VGA_COLOR_LIGHT_GREEN">
            <w:r>
              <w:rPr>
                <w:rStyle w:val="IndexLink"/>
              </w:rPr>
              <w:t>VGA_COLOR_LIGHT_GREEN</w:t>
              <w:tab/>
              <w:t>22</w:t>
            </w:r>
          </w:hyperlink>
        </w:p>
        <w:p>
          <w:pPr>
            <w:pStyle w:val="TOC4"/>
            <w:tabs>
              <w:tab w:val="clear" w:pos="9972"/>
              <w:tab w:val="right" w:pos="9971" w:leader="dot"/>
            </w:tabs>
            <w:rPr/>
          </w:pPr>
          <w:hyperlink w:anchor="__RefHeading___Toc338_3285181658" w:tooltip="VGA_COLOR_LIGHT_GREY">
            <w:r>
              <w:rPr>
                <w:rStyle w:val="IndexLink"/>
              </w:rPr>
              <w:t>VGA_COLOR_LIGHT_GREY</w:t>
              <w:tab/>
              <w:t>22</w:t>
            </w:r>
          </w:hyperlink>
        </w:p>
        <w:p>
          <w:pPr>
            <w:pStyle w:val="TOC4"/>
            <w:tabs>
              <w:tab w:val="clear" w:pos="9972"/>
              <w:tab w:val="right" w:pos="9971" w:leader="dot"/>
            </w:tabs>
            <w:rPr/>
          </w:pPr>
          <w:hyperlink w:anchor="__RefHeading___Toc340_3285181658" w:tooltip="VGA_COLOR_LIGHT_MAGENTA">
            <w:r>
              <w:rPr>
                <w:rStyle w:val="IndexLink"/>
              </w:rPr>
              <w:t>VGA_COLOR_LIGHT_MAGENTA</w:t>
              <w:tab/>
              <w:t>22</w:t>
            </w:r>
          </w:hyperlink>
        </w:p>
        <w:p>
          <w:pPr>
            <w:pStyle w:val="TOC4"/>
            <w:tabs>
              <w:tab w:val="clear" w:pos="9972"/>
              <w:tab w:val="right" w:pos="9971" w:leader="dot"/>
            </w:tabs>
            <w:rPr/>
          </w:pPr>
          <w:hyperlink w:anchor="__RefHeading___Toc342_3285181658" w:tooltip="VGA_COLOR_LIGHT_RED">
            <w:r>
              <w:rPr>
                <w:rStyle w:val="IndexLink"/>
              </w:rPr>
              <w:t>VGA_COLOR_LIGHT_RED</w:t>
              <w:tab/>
              <w:t>22</w:t>
            </w:r>
          </w:hyperlink>
        </w:p>
        <w:p>
          <w:pPr>
            <w:pStyle w:val="TOC4"/>
            <w:tabs>
              <w:tab w:val="clear" w:pos="9972"/>
              <w:tab w:val="right" w:pos="9971" w:leader="dot"/>
            </w:tabs>
            <w:rPr/>
          </w:pPr>
          <w:hyperlink w:anchor="__RefHeading___Toc344_3285181658" w:tooltip="VGA_COLOR_WHITE">
            <w:r>
              <w:rPr>
                <w:rStyle w:val="IndexLink"/>
              </w:rPr>
              <w:t>VGA_COLOR_WHITE</w:t>
              <w:tab/>
              <w:t>23</w:t>
            </w:r>
          </w:hyperlink>
        </w:p>
        <w:p>
          <w:pPr>
            <w:pStyle w:val="TOC4"/>
            <w:tabs>
              <w:tab w:val="clear" w:pos="9972"/>
              <w:tab w:val="right" w:pos="9971" w:leader="dot"/>
            </w:tabs>
            <w:rPr/>
          </w:pPr>
          <w:hyperlink w:anchor="__RefHeading___Toc346_3285181658" w:tooltip="VGA_HEIGHT">
            <w:r>
              <w:rPr>
                <w:rStyle w:val="IndexLink"/>
              </w:rPr>
              <w:t>VGA_HEIGHT</w:t>
              <w:tab/>
              <w:t>23</w:t>
            </w:r>
          </w:hyperlink>
        </w:p>
        <w:p>
          <w:pPr>
            <w:pStyle w:val="TOC4"/>
            <w:tabs>
              <w:tab w:val="clear" w:pos="9972"/>
              <w:tab w:val="right" w:pos="9971" w:leader="dot"/>
            </w:tabs>
            <w:rPr/>
          </w:pPr>
          <w:hyperlink w:anchor="__RefHeading___Toc348_3285181658" w:tooltip="VGA_MEMORY_ADDRESS">
            <w:r>
              <w:rPr>
                <w:rStyle w:val="IndexLink"/>
              </w:rPr>
              <w:t>VGA_MEMORY_ADDRESS</w:t>
              <w:tab/>
              <w:t>23</w:t>
            </w:r>
          </w:hyperlink>
        </w:p>
        <w:p>
          <w:pPr>
            <w:pStyle w:val="TOC4"/>
            <w:tabs>
              <w:tab w:val="clear" w:pos="9972"/>
              <w:tab w:val="right" w:pos="9971" w:leader="dot"/>
            </w:tabs>
            <w:rPr/>
          </w:pPr>
          <w:hyperlink w:anchor="__RefHeading___Toc350_3285181658" w:tooltip="VGA_WIDTH">
            <w:r>
              <w:rPr>
                <w:rStyle w:val="IndexLink"/>
              </w:rPr>
              <w:t>VGA_WIDTH</w:t>
              <w:tab/>
              <w:t>23</w:t>
            </w:r>
          </w:hyperlink>
        </w:p>
        <w:p>
          <w:pPr>
            <w:pStyle w:val="TOC3"/>
            <w:tabs>
              <w:tab w:val="clear" w:pos="9972"/>
              <w:tab w:val="right" w:pos="9971" w:leader="dot"/>
            </w:tabs>
            <w:rPr/>
          </w:pPr>
          <w:hyperlink w:anchor="__RefHeading___Toc277_3285181658" w:tooltip="enums">
            <w:r>
              <w:rPr>
                <w:rStyle w:val="IndexLink"/>
              </w:rPr>
              <w:t>enums</w:t>
              <w:tab/>
              <w:t>23</w:t>
            </w:r>
          </w:hyperlink>
        </w:p>
        <w:p>
          <w:pPr>
            <w:pStyle w:val="TOC4"/>
            <w:tabs>
              <w:tab w:val="clear" w:pos="9972"/>
              <w:tab w:val="right" w:pos="9971" w:leader="dot"/>
            </w:tabs>
            <w:rPr/>
          </w:pPr>
          <w:hyperlink w:anchor="__RefHeading___Toc352_3285181658" w:tooltip="vga_color – different colors for VGA Text mode">
            <w:r>
              <w:rPr>
                <w:rStyle w:val="IndexLink"/>
              </w:rPr>
              <w:t>vga_color – different colors for VGA Text mode</w:t>
              <w:tab/>
              <w:t>23</w:t>
            </w:r>
          </w:hyperlink>
        </w:p>
        <w:p>
          <w:pPr>
            <w:pStyle w:val="TOC3"/>
            <w:tabs>
              <w:tab w:val="clear" w:pos="9972"/>
              <w:tab w:val="right" w:pos="9971" w:leader="dot"/>
            </w:tabs>
            <w:rPr/>
          </w:pPr>
          <w:hyperlink w:anchor="__RefHeading___Toc354_3285181658" w:tooltip="Functions">
            <w:r>
              <w:rPr>
                <w:rStyle w:val="IndexLink"/>
              </w:rPr>
              <w:t>Functions</w:t>
              <w:tab/>
              <w:t>24</w:t>
            </w:r>
          </w:hyperlink>
        </w:p>
        <w:p>
          <w:pPr>
            <w:pStyle w:val="TOC4"/>
            <w:tabs>
              <w:tab w:val="clear" w:pos="9972"/>
              <w:tab w:val="right" w:pos="9971" w:leader="dot"/>
            </w:tabs>
            <w:rPr/>
          </w:pPr>
          <w:hyperlink w:anchor="__RefHeading___Toc356_3285181658" w:tooltip="INIT – initialize the driver">
            <w:r>
              <w:rPr>
                <w:rStyle w:val="IndexLink"/>
              </w:rPr>
              <w:t>INIT – initialize the driver</w:t>
              <w:tab/>
              <w:t>24</w:t>
            </w:r>
          </w:hyperlink>
        </w:p>
        <w:p>
          <w:pPr>
            <w:pStyle w:val="TOC4"/>
            <w:tabs>
              <w:tab w:val="clear" w:pos="9972"/>
              <w:tab w:val="right" w:pos="9971" w:leader="dot"/>
            </w:tabs>
            <w:rPr/>
          </w:pPr>
          <w:hyperlink w:anchor="__RefHeading___Toc279_3285181658" w:tooltip="PUTC – put a character at the current cursor position and move the cursor">
            <w:r>
              <w:rPr>
                <w:rStyle w:val="IndexLink"/>
              </w:rPr>
              <w:t>PUTC – put a character at the current cursor position and move the cursor</w:t>
              <w:tab/>
              <w:t>24</w:t>
            </w:r>
          </w:hyperlink>
        </w:p>
        <w:p>
          <w:pPr>
            <w:pStyle w:val="TOC4"/>
            <w:tabs>
              <w:tab w:val="clear" w:pos="9972"/>
              <w:tab w:val="right" w:pos="9971" w:leader="dot"/>
            </w:tabs>
            <w:rPr/>
          </w:pPr>
          <w:hyperlink w:anchor="__RefHeading___Toc281_3285181658" w:tooltip="PUTCAT – Put a character at the specified positon">
            <w:r>
              <w:rPr>
                <w:rStyle w:val="IndexLink"/>
              </w:rPr>
              <w:t>PUTCAT – Put a character at the specified positon</w:t>
              <w:tab/>
              <w:t>24</w:t>
            </w:r>
          </w:hyperlink>
        </w:p>
        <w:p>
          <w:pPr>
            <w:pStyle w:val="TOC4"/>
            <w:tabs>
              <w:tab w:val="clear" w:pos="9972"/>
              <w:tab w:val="right" w:pos="9971" w:leader="dot"/>
            </w:tabs>
            <w:rPr/>
          </w:pPr>
          <w:hyperlink w:anchor="__RefHeading___Toc283_3285181658" w:tooltip="SCROLL – Scroll the screen one line">
            <w:r>
              <w:rPr>
                <w:rStyle w:val="IndexLink"/>
              </w:rPr>
              <w:t>SCROLL – Scroll the screen one line</w:t>
              <w:tab/>
              <w:t>24</w:t>
            </w:r>
          </w:hyperlink>
        </w:p>
        <w:p>
          <w:pPr>
            <w:pStyle w:val="TOC2"/>
            <w:tabs>
              <w:tab w:val="clear" w:pos="9972"/>
              <w:tab w:val="right" w:pos="9971" w:leader="dot"/>
            </w:tabs>
            <w:rPr/>
          </w:pPr>
          <w:hyperlink w:anchor="__RefHeading___Toc275_3285181658_Copy_1" w:tooltip="Standards">
            <w:r>
              <w:rPr>
                <w:rStyle w:val="IndexLink"/>
              </w:rPr>
              <w:t>Standards</w:t>
              <w:tab/>
              <w:t>24</w:t>
            </w:r>
          </w:hyperlink>
        </w:p>
        <w:p>
          <w:pPr>
            <w:pStyle w:val="TOC3"/>
            <w:tabs>
              <w:tab w:val="clear" w:pos="9972"/>
              <w:tab w:val="right" w:pos="9971" w:leader="dot"/>
            </w:tabs>
            <w:rPr/>
          </w:pPr>
          <w:hyperlink w:anchor="__RefHeading___Toc3511_3905749740" w:tooltip="Inline functions">
            <w:r>
              <w:rPr>
                <w:rStyle w:val="IndexLink"/>
              </w:rPr>
              <w:t>Inline functions</w:t>
              <w:tab/>
              <w:t>24</w:t>
            </w:r>
          </w:hyperlink>
        </w:p>
        <w:p>
          <w:pPr>
            <w:pStyle w:val="TOC3"/>
            <w:tabs>
              <w:tab w:val="clear" w:pos="9972"/>
              <w:tab w:val="right" w:pos="9971" w:leader="dot"/>
            </w:tabs>
            <w:rPr/>
          </w:pPr>
          <w:hyperlink w:anchor="__RefHeading___Toc3513_3905749740" w:tooltip="Page Directory and Page table entries">
            <w:r>
              <w:rPr>
                <w:rStyle w:val="IndexLink"/>
              </w:rPr>
              <w:t>Page Directory and Page table entries</w:t>
              <w:tab/>
              <w:t>24</w:t>
            </w:r>
          </w:hyperlink>
          <w:r>
            <w:rPr>
              <w:rStyle w:val="IndexLink"/>
            </w:rPr>
            <w:fldChar w:fldCharType="end"/>
          </w:r>
        </w:p>
      </w:sdtContent>
    </w:sdt>
    <w:p>
      <w:pPr>
        <w:pStyle w:val="Normal"/>
        <w:bidi w:val="0"/>
        <w:jc w:val="start"/>
        <w:rPr/>
      </w:pPr>
      <w:r>
        <w:rPr/>
      </w:r>
      <w:r>
        <w:br w:type="page"/>
      </w:r>
    </w:p>
    <w:p>
      <w:pPr>
        <w:pStyle w:val="Heading1"/>
        <w:numPr>
          <w:ilvl w:val="0"/>
          <w:numId w:val="2"/>
        </w:numPr>
        <w:bidi w:val="0"/>
        <w:spacing w:before="0" w:after="120"/>
        <w:ind w:hanging="0" w:start="0"/>
        <w:jc w:val="start"/>
        <w:rPr/>
      </w:pPr>
      <w:bookmarkStart w:id="0" w:name="__RefHeading___Toc358_3285181658"/>
      <w:bookmarkEnd w:id="0"/>
      <w:r>
        <w:rPr/>
        <w:t>Kernel creation plan</w:t>
      </w:r>
    </w:p>
    <w:p>
      <w:pPr>
        <w:pStyle w:val="BodyText"/>
        <w:bidi w:val="0"/>
        <w:jc w:val="start"/>
        <w:rPr/>
      </w:pPr>
      <w:r>
        <w:rPr/>
        <w:t>Narrative:</w:t>
      </w:r>
    </w:p>
    <w:p>
      <w:pPr>
        <w:pStyle w:val="Heading2"/>
        <w:numPr>
          <w:ilvl w:val="1"/>
          <w:numId w:val="2"/>
        </w:numPr>
        <w:bidi w:val="0"/>
        <w:ind w:hanging="0" w:start="0"/>
        <w:jc w:val="start"/>
        <w:rPr/>
      </w:pPr>
      <w:bookmarkStart w:id="1" w:name="__RefHeading___Toc360_3285181658"/>
      <w:bookmarkEnd w:id="1"/>
      <w:r>
        <w:rPr/>
        <w:t>Set up directory structure</w:t>
      </w:r>
    </w:p>
    <w:p>
      <w:pPr>
        <w:pStyle w:val="BodyText"/>
        <w:bidi w:val="0"/>
        <w:jc w:val="start"/>
        <w:rPr/>
      </w:pPr>
      <w:r>
        <w:rPr/>
        <w:t>sysroot – so we can export easily</w:t>
      </w:r>
    </w:p>
    <w:p>
      <w:pPr>
        <w:pStyle w:val="BodyText"/>
        <w:bidi w:val="0"/>
        <w:jc w:val="start"/>
        <w:rPr/>
      </w:pPr>
      <w:r>
        <w:rPr/>
        <w:t>sysroot/kernel – The kernel source, etc goes here</w:t>
      </w:r>
    </w:p>
    <w:p>
      <w:pPr>
        <w:pStyle w:val="BodyText"/>
        <w:bidi w:val="0"/>
        <w:jc w:val="start"/>
        <w:rPr/>
      </w:pPr>
      <w:r>
        <w:rPr/>
        <w:t>sysroot/kernel/include – The include files</w:t>
      </w:r>
    </w:p>
    <w:p>
      <w:pPr>
        <w:pStyle w:val="BodyText"/>
        <w:bidi w:val="0"/>
        <w:jc w:val="start"/>
        <w:rPr/>
      </w:pPr>
      <w:r>
        <w:rPr/>
        <w:t>sysroot/kernel/sysinclude – System include files</w:t>
      </w:r>
    </w:p>
    <w:p>
      <w:pPr>
        <w:pStyle w:val="BodyText"/>
        <w:bidi w:val="0"/>
        <w:jc w:val="start"/>
        <w:rPr/>
      </w:pPr>
      <w:r>
        <w:rPr/>
        <w:t>sysroot/kernel/libs</w:t>
      </w:r>
    </w:p>
    <w:p>
      <w:pPr>
        <w:pStyle w:val="BodyText"/>
        <w:bidi w:val="0"/>
        <w:jc w:val="start"/>
        <w:rPr/>
      </w:pPr>
      <w:r>
        <w:rPr/>
        <w:t>sysroot/kernel/source – Source files go here</w:t>
      </w:r>
    </w:p>
    <w:p>
      <w:pPr>
        <w:pStyle w:val="BodyText"/>
        <w:bidi w:val="0"/>
        <w:jc w:val="start"/>
        <w:rPr/>
      </w:pPr>
      <w:r>
        <w:rPr/>
        <w:t>sysroot/kernel/object – Object files go here</w:t>
      </w:r>
    </w:p>
    <w:p>
      <w:pPr>
        <w:pStyle w:val="BodyText"/>
        <w:bidi w:val="0"/>
        <w:jc w:val="start"/>
        <w:rPr/>
      </w:pPr>
      <w:r>
        <w:rPr/>
        <w:t>sysroot/kernel/libintr – For interrupt library</w:t>
      </w:r>
    </w:p>
    <w:p>
      <w:pPr>
        <w:pStyle w:val="BodyText"/>
        <w:bidi w:val="0"/>
        <w:jc w:val="start"/>
        <w:rPr/>
      </w:pPr>
      <w:r>
        <w:rPr/>
        <w:t>sysroot/kernel/libkbd – For keyboard library</w:t>
      </w:r>
    </w:p>
    <w:p>
      <w:pPr>
        <w:pStyle w:val="BodyText"/>
        <w:bidi w:val="0"/>
        <w:jc w:val="start"/>
        <w:rPr/>
      </w:pPr>
      <w:r>
        <w:rPr/>
        <w:t>sysroot/kernel/libtty – For the TTY Library</w:t>
      </w:r>
    </w:p>
    <w:p>
      <w:pPr>
        <w:pStyle w:val="BodyText"/>
        <w:bidi w:val="0"/>
        <w:jc w:val="start"/>
        <w:rPr/>
      </w:pPr>
      <w:r>
        <w:rPr/>
        <w:t>sysroot/kernel/libkrnl – The essential kernel functions go here</w:t>
      </w:r>
    </w:p>
    <w:p>
      <w:pPr>
        <w:pStyle w:val="BodyText"/>
        <w:bidi w:val="0"/>
        <w:jc w:val="start"/>
        <w:rPr/>
      </w:pPr>
      <w:r>
        <w:rPr/>
        <w:t>sysroot/kernel/libstring – The String functions go here</w:t>
      </w:r>
    </w:p>
    <w:p>
      <w:pPr>
        <w:pStyle w:val="BodyText"/>
        <w:bidi w:val="0"/>
        <w:jc w:val="start"/>
        <w:rPr/>
      </w:pPr>
      <w:r>
        <w:rPr/>
        <w:t>sysroot/kernel/iso – For making the ISO</w:t>
      </w:r>
    </w:p>
    <w:p>
      <w:pPr>
        <w:pStyle w:val="BodyText"/>
        <w:bidi w:val="0"/>
        <w:jc w:val="start"/>
        <w:rPr/>
      </w:pPr>
      <w:r>
        <w:rPr/>
        <w:t>sysroot/kernel/iso/boot – hold boot objects</w:t>
      </w:r>
    </w:p>
    <w:p>
      <w:pPr>
        <w:pStyle w:val="BodyText"/>
        <w:bidi w:val="0"/>
        <w:jc w:val="start"/>
        <w:rPr/>
      </w:pPr>
      <w:r>
        <w:rPr/>
        <w:t>sysroot/kernel/iso/boot/grub – grub file</w:t>
      </w:r>
    </w:p>
    <w:p>
      <w:pPr>
        <w:pStyle w:val="Heading2"/>
        <w:numPr>
          <w:ilvl w:val="1"/>
          <w:numId w:val="2"/>
        </w:numPr>
        <w:bidi w:val="0"/>
        <w:ind w:hanging="0" w:start="0"/>
        <w:jc w:val="start"/>
        <w:rPr/>
      </w:pPr>
      <w:bookmarkStart w:id="2" w:name="__RefHeading___Toc366_3285181658"/>
      <w:bookmarkEnd w:id="2"/>
      <w:r>
        <w:rPr/>
        <w:t>Get it working</w:t>
      </w:r>
    </w:p>
    <w:p>
      <w:pPr>
        <w:pStyle w:val="Heading2"/>
        <w:numPr>
          <w:ilvl w:val="1"/>
          <w:numId w:val="2"/>
        </w:numPr>
        <w:bidi w:val="0"/>
        <w:ind w:hanging="0" w:start="0"/>
        <w:jc w:val="start"/>
        <w:rPr/>
      </w:pPr>
      <w:bookmarkStart w:id="3" w:name="__RefHeading___Toc368_3285181658"/>
      <w:bookmarkEnd w:id="3"/>
      <w:r>
        <w:rPr/>
        <w:t>Upload to git</w:t>
      </w:r>
    </w:p>
    <w:p>
      <w:pPr>
        <w:pStyle w:val="Heading2"/>
        <w:numPr>
          <w:ilvl w:val="1"/>
          <w:numId w:val="2"/>
        </w:numPr>
        <w:bidi w:val="0"/>
        <w:ind w:hanging="0" w:start="0"/>
        <w:jc w:val="start"/>
        <w:rPr/>
      </w:pPr>
      <w:bookmarkStart w:id="4" w:name="__RefHeading___Toc370_3285181658"/>
      <w:bookmarkEnd w:id="4"/>
      <w:r>
        <w:rPr/>
        <w:t>Next Steps</w:t>
      </w:r>
    </w:p>
    <w:p>
      <w:pPr>
        <w:pStyle w:val="Heading3"/>
        <w:numPr>
          <w:ilvl w:val="2"/>
          <w:numId w:val="2"/>
        </w:numPr>
        <w:bidi w:val="0"/>
        <w:ind w:hanging="0" w:start="0"/>
        <w:jc w:val="start"/>
        <w:rPr/>
      </w:pPr>
      <w:bookmarkStart w:id="5" w:name="__RefHeading___Toc374_3285181658"/>
      <w:bookmarkEnd w:id="5"/>
      <w:r>
        <w:rPr/>
        <w:t>Set up Global Descriptor Table (GDT)</w:t>
      </w:r>
    </w:p>
    <w:p>
      <w:pPr>
        <w:pStyle w:val="BodyText"/>
        <w:bidi w:val="0"/>
        <w:jc w:val="start"/>
        <w:rPr/>
      </w:pPr>
      <w:r>
        <w:rPr/>
        <w:t>Header: kernel/include/gdt.h</w:t>
      </w:r>
    </w:p>
    <w:p>
      <w:pPr>
        <w:pStyle w:val="BodyText"/>
        <w:bidi w:val="0"/>
        <w:jc w:val="start"/>
        <w:rPr/>
      </w:pPr>
      <w:r>
        <w:rPr/>
        <w:t>File: libkrnl/gdt.c</w:t>
      </w:r>
    </w:p>
    <w:p>
      <w:pPr>
        <w:pStyle w:val="Heading4"/>
        <w:numPr>
          <w:ilvl w:val="3"/>
          <w:numId w:val="2"/>
        </w:numPr>
        <w:bidi w:val="0"/>
        <w:ind w:hanging="0" w:start="0"/>
        <w:jc w:val="start"/>
        <w:rPr/>
      </w:pPr>
      <w:bookmarkStart w:id="6" w:name="__RefHeading___Toc88_163282470"/>
      <w:bookmarkEnd w:id="6"/>
      <w:r>
        <w:rPr/>
        <w:t>Data structures</w:t>
      </w:r>
    </w:p>
    <w:p>
      <w:pPr>
        <w:pStyle w:val="Heading5"/>
        <w:numPr>
          <w:ilvl w:val="4"/>
          <w:numId w:val="2"/>
        </w:numPr>
        <w:bidi w:val="0"/>
        <w:ind w:hanging="0" w:start="0"/>
        <w:jc w:val="start"/>
        <w:rPr/>
      </w:pPr>
      <w:r>
        <w:rPr/>
        <w:t>gdt_entry – a single entry in the GDT Table</w:t>
      </w:r>
    </w:p>
    <w:p>
      <w:pPr>
        <w:pStyle w:val="Heading6"/>
        <w:numPr>
          <w:ilvl w:val="5"/>
          <w:numId w:val="2"/>
        </w:numPr>
        <w:bidi w:val="0"/>
        <w:ind w:hanging="0" w:start="0"/>
        <w:jc w:val="start"/>
        <w:rPr/>
      </w:pPr>
      <w:r>
        <w:rPr/>
        <w:t>Members:</w:t>
      </w:r>
    </w:p>
    <w:p>
      <w:pPr>
        <w:pStyle w:val="BodyText"/>
        <w:bidi w:val="0"/>
        <w:ind w:start="709" w:end="0"/>
        <w:jc w:val="start"/>
        <w:rPr/>
      </w:pPr>
      <w:r>
        <w:rPr/>
        <w:t xml:space="preserve">uint32_t </w:t>
        <w:tab/>
        <w:t>limit – maximum addressale unit (maximum value 0xFFFFF)</w:t>
      </w:r>
    </w:p>
    <w:p>
      <w:pPr>
        <w:pStyle w:val="BodyText"/>
        <w:bidi w:val="0"/>
        <w:ind w:start="709" w:end="0"/>
        <w:jc w:val="start"/>
        <w:rPr/>
      </w:pPr>
      <w:r>
        <w:rPr/>
        <w:t>uint32_t</w:t>
        <w:tab/>
        <w:t>base_middle – Where the segment begins</w:t>
      </w:r>
    </w:p>
    <w:p>
      <w:pPr>
        <w:pStyle w:val="BodyText"/>
        <w:bidi w:val="0"/>
        <w:ind w:start="709" w:end="0"/>
        <w:jc w:val="start"/>
        <w:rPr/>
      </w:pPr>
      <w:r>
        <w:rPr/>
      </w:r>
    </w:p>
    <w:p>
      <w:pPr>
        <w:pStyle w:val="Heading4"/>
        <w:numPr>
          <w:ilvl w:val="3"/>
          <w:numId w:val="2"/>
        </w:numPr>
        <w:bidi w:val="0"/>
        <w:ind w:hanging="0" w:start="0"/>
        <w:jc w:val="start"/>
        <w:rPr/>
      </w:pPr>
      <w:bookmarkStart w:id="7" w:name="__RefHeading___Toc90_163282470"/>
      <w:bookmarkEnd w:id="7"/>
      <w:r>
        <w:rPr/>
        <w:t>Functions</w:t>
      </w:r>
    </w:p>
    <w:p>
      <w:pPr>
        <w:pStyle w:val="Heading5"/>
        <w:numPr>
          <w:ilvl w:val="4"/>
          <w:numId w:val="2"/>
        </w:numPr>
        <w:bidi w:val="0"/>
        <w:ind w:hanging="0" w:start="0"/>
        <w:jc w:val="start"/>
        <w:rPr/>
      </w:pPr>
      <w:r>
        <w:rPr/>
        <w:t>setGDTEntry: Set an entry going in the GDT table</w:t>
      </w:r>
    </w:p>
    <w:p>
      <w:pPr>
        <w:pStyle w:val="Heading6"/>
        <w:numPr>
          <w:ilvl w:val="5"/>
          <w:numId w:val="2"/>
        </w:numPr>
        <w:bidi w:val="0"/>
        <w:ind w:hanging="0" w:start="0"/>
        <w:jc w:val="start"/>
        <w:rPr/>
      </w:pPr>
      <w:r>
        <w:rPr/>
        <w:t xml:space="preserve">Returns: </w:t>
        <w:tab/>
        <w:t>bool – true if entry is complete, false if .limit is too big (&gt;0xFFFFF)</w:t>
      </w:r>
    </w:p>
    <w:p>
      <w:pPr>
        <w:pStyle w:val="Heading6"/>
        <w:numPr>
          <w:ilvl w:val="5"/>
          <w:numId w:val="2"/>
        </w:numPr>
        <w:bidi w:val="0"/>
        <w:ind w:hanging="0" w:start="0"/>
        <w:jc w:val="start"/>
        <w:rPr/>
      </w:pPr>
      <w:r>
        <w:rPr/>
        <w:t>Parameters:</w:t>
      </w:r>
    </w:p>
    <w:p>
      <w:pPr>
        <w:pStyle w:val="BodyText"/>
        <w:bidi w:val="0"/>
        <w:ind w:start="709" w:end="0"/>
        <w:jc w:val="start"/>
        <w:rPr/>
      </w:pPr>
      <w:r>
        <w:rPr/>
        <w:t xml:space="preserve">gdt_entry* </w:t>
        <w:tab/>
        <w:t>target – entry created (if return is false, undefined)</w:t>
      </w:r>
    </w:p>
    <w:p>
      <w:pPr>
        <w:pStyle w:val="BodyText"/>
        <w:bidi w:val="0"/>
        <w:ind w:start="709" w:end="0"/>
        <w:jc w:val="start"/>
        <w:rPr/>
      </w:pPr>
      <w:r>
        <w:rPr/>
        <w:t xml:space="preserve">gdtentry </w:t>
        <w:tab/>
        <w:t>source – what to fill in target with</w:t>
      </w:r>
    </w:p>
    <w:p>
      <w:pPr>
        <w:pStyle w:val="Heading3"/>
        <w:numPr>
          <w:ilvl w:val="2"/>
          <w:numId w:val="2"/>
        </w:numPr>
        <w:bidi w:val="0"/>
        <w:ind w:hanging="0" w:start="0"/>
        <w:jc w:val="start"/>
        <w:rPr/>
      </w:pPr>
      <w:r>
        <w:rPr/>
      </w:r>
      <w:bookmarkStart w:id="8" w:name="__RefHeading___Toc376_3285181658"/>
      <w:bookmarkEnd w:id="8"/>
    </w:p>
    <w:p>
      <w:pPr>
        <w:pStyle w:val="Heading1"/>
        <w:numPr>
          <w:ilvl w:val="0"/>
          <w:numId w:val="2"/>
        </w:numPr>
        <w:rPr/>
      </w:pPr>
      <w:bookmarkStart w:id="9" w:name="__RefHeading___Toc378_3285181658"/>
      <w:bookmarkEnd w:id="9"/>
      <w:r>
        <w:rPr/>
        <w:t>Narratives</w:t>
      </w:r>
    </w:p>
    <w:p>
      <w:pPr>
        <w:pStyle w:val="Heading2"/>
        <w:numPr>
          <w:ilvl w:val="1"/>
          <w:numId w:val="2"/>
        </w:numPr>
        <w:ind w:hanging="0" w:start="0"/>
        <w:rPr/>
      </w:pPr>
      <w:bookmarkStart w:id="10" w:name="__RefHeading___Toc3241_3905749740"/>
      <w:bookmarkEnd w:id="10"/>
      <w:r>
        <w:rPr/>
        <w:t>Physical Memory Manager</w:t>
      </w:r>
    </w:p>
    <w:p>
      <w:pPr>
        <w:pStyle w:val="BodyText"/>
        <w:ind w:hanging="0" w:start="0"/>
        <w:rPr/>
      </w:pPr>
      <w:r>
        <w:rPr/>
        <w:t>The physical memory manager keeps track of what physical memory exists, is it available or reserved, and has it been allocated to virtual memory.  Since it doesn’t actually do anything with memory, all functions use a page offset, except those that allocate and deallocate memory</w:t>
      </w:r>
    </w:p>
    <w:p>
      <w:pPr>
        <w:pStyle w:val="BodyText"/>
        <w:ind w:hanging="0" w:start="0"/>
        <w:rPr/>
      </w:pPr>
      <w:r>
        <w:rPr/>
        <w:t>Static properties it tracks</w:t>
      </w:r>
    </w:p>
    <w:p>
      <w:pPr>
        <w:pStyle w:val="BodyText"/>
        <w:numPr>
          <w:ilvl w:val="0"/>
          <w:numId w:val="4"/>
        </w:numPr>
        <w:rPr/>
      </w:pPr>
      <w:r>
        <w:rPr/>
        <w:t>Does physical memory exist</w:t>
      </w:r>
    </w:p>
    <w:p>
      <w:pPr>
        <w:pStyle w:val="BodyText"/>
        <w:numPr>
          <w:ilvl w:val="0"/>
          <w:numId w:val="4"/>
        </w:numPr>
        <w:rPr/>
      </w:pPr>
      <w:r>
        <w:rPr/>
        <w:t>Is the physical memory available, if it is not available it is reserved by default.</w:t>
      </w:r>
    </w:p>
    <w:p>
      <w:pPr>
        <w:pStyle w:val="BodyText"/>
        <w:rPr/>
      </w:pPr>
      <w:r>
        <w:rPr/>
        <w:t>Dynamic properties</w:t>
      </w:r>
    </w:p>
    <w:p>
      <w:pPr>
        <w:pStyle w:val="BodyText"/>
        <w:numPr>
          <w:ilvl w:val="0"/>
          <w:numId w:val="5"/>
        </w:numPr>
        <w:rPr/>
      </w:pPr>
      <w:r>
        <w:rPr/>
        <w:t>Is the physical memory in use by virtual memory</w:t>
      </w:r>
    </w:p>
    <w:p>
      <w:pPr>
        <w:pStyle w:val="BodyText"/>
        <w:rPr/>
      </w:pPr>
      <w:r>
        <w:rPr/>
        <w:t>Functions</w:t>
      </w:r>
    </w:p>
    <w:p>
      <w:pPr>
        <w:pStyle w:val="BodyText"/>
        <w:rPr/>
      </w:pPr>
      <w:r>
        <w:rPr/>
        <w:t>An initPMM() function does the initial setup of memory, it reads the multiboot physical memory map, and sets initial ‘in use’ for things that have already been allocated before the physical memory manager is active.</w:t>
      </w:r>
    </w:p>
    <w:p>
      <w:pPr>
        <w:pStyle w:val="BodyText"/>
        <w:rPr/>
      </w:pPr>
      <w:r>
        <w:rPr/>
        <w:t>Property functions:</w:t>
      </w:r>
    </w:p>
    <w:p>
      <w:pPr>
        <w:pStyle w:val="BodyText"/>
        <w:numPr>
          <w:ilvl w:val="0"/>
          <w:numId w:val="6"/>
        </w:numPr>
        <w:rPr/>
      </w:pPr>
      <w:r>
        <w:rPr/>
        <w:t>does memory exist</w:t>
      </w:r>
    </w:p>
    <w:p>
      <w:pPr>
        <w:pStyle w:val="BodyText"/>
        <w:numPr>
          <w:ilvl w:val="0"/>
          <w:numId w:val="6"/>
        </w:numPr>
        <w:rPr/>
      </w:pPr>
      <w:r>
        <w:rPr/>
        <w:t>is memory available</w:t>
      </w:r>
    </w:p>
    <w:p>
      <w:pPr>
        <w:pStyle w:val="BodyText"/>
        <w:numPr>
          <w:ilvl w:val="0"/>
          <w:numId w:val="6"/>
        </w:numPr>
        <w:rPr/>
      </w:pPr>
      <w:r>
        <w:rPr/>
        <w:t>is memory reserved</w:t>
      </w:r>
    </w:p>
    <w:p>
      <w:pPr>
        <w:pStyle w:val="BodyText"/>
        <w:numPr>
          <w:ilvl w:val="0"/>
          <w:numId w:val="6"/>
        </w:numPr>
        <w:rPr/>
      </w:pPr>
      <w:r>
        <w:rPr/>
        <w:t>Is memory in use</w:t>
      </w:r>
    </w:p>
    <w:p>
      <w:pPr>
        <w:pStyle w:val="BodyText"/>
        <w:rPr/>
      </w:pPr>
      <w:r>
        <w:rPr/>
        <w:t>In use functions:</w:t>
      </w:r>
    </w:p>
    <w:p>
      <w:pPr>
        <w:pStyle w:val="BodyText"/>
        <w:numPr>
          <w:ilvl w:val="0"/>
          <w:numId w:val="7"/>
        </w:numPr>
        <w:rPr/>
      </w:pPr>
      <w:r>
        <w:rPr/>
        <w:t>get the next unused physical memory page</w:t>
      </w:r>
    </w:p>
    <w:p>
      <w:pPr>
        <w:pStyle w:val="BodyText"/>
        <w:numPr>
          <w:ilvl w:val="0"/>
          <w:numId w:val="7"/>
        </w:numPr>
        <w:rPr/>
      </w:pPr>
      <w:r>
        <w:rPr/>
        <w:t>allocate memory for virtual memory to use, set in use flag</w:t>
      </w:r>
    </w:p>
    <w:p>
      <w:pPr>
        <w:pStyle w:val="BodyText"/>
        <w:numPr>
          <w:ilvl w:val="0"/>
          <w:numId w:val="7"/>
        </w:numPr>
        <w:rPr/>
      </w:pPr>
      <w:r>
        <w:rPr/>
        <w:t>deallocate memory when virtual memory is done with it, clear in use flag</w:t>
      </w:r>
    </w:p>
    <w:p>
      <w:pPr>
        <w:pStyle w:val="Heading2"/>
        <w:numPr>
          <w:ilvl w:val="1"/>
          <w:numId w:val="2"/>
        </w:numPr>
        <w:ind w:hanging="0" w:start="0"/>
        <w:rPr/>
      </w:pPr>
      <w:bookmarkStart w:id="11" w:name="__RefHeading___Toc3243_3905749740"/>
      <w:bookmarkEnd w:id="11"/>
      <w:r>
        <w:rPr/>
        <w:t>Virtual Memory Manager</w:t>
      </w:r>
    </w:p>
    <w:p>
      <w:pPr>
        <w:pStyle w:val="BodyText"/>
        <w:ind w:hanging="0" w:start="0"/>
        <w:rPr/>
      </w:pPr>
      <w:r>
        <w:rPr/>
        <w:t>The Virtual Memory Manager keeps track of virtual memory.</w:t>
      </w:r>
    </w:p>
    <w:p>
      <w:pPr>
        <w:pStyle w:val="BodyText"/>
        <w:ind w:hanging="0" w:start="0"/>
        <w:rPr/>
      </w:pPr>
      <w:r>
        <w:rPr/>
        <w:t>Static properties</w:t>
      </w:r>
    </w:p>
    <w:p>
      <w:pPr>
        <w:pStyle w:val="BodyText"/>
        <w:numPr>
          <w:ilvl w:val="0"/>
          <w:numId w:val="8"/>
        </w:numPr>
        <w:rPr/>
      </w:pPr>
      <w:r>
        <w:rPr/>
        <w:t>is it kernel memory</w:t>
      </w:r>
    </w:p>
    <w:p>
      <w:pPr>
        <w:pStyle w:val="BodyText"/>
        <w:rPr/>
      </w:pPr>
      <w:r>
        <w:rPr/>
        <w:t>Dynamic properties</w:t>
      </w:r>
    </w:p>
    <w:p>
      <w:pPr>
        <w:pStyle w:val="BodyText"/>
        <w:numPr>
          <w:ilvl w:val="0"/>
          <w:numId w:val="9"/>
        </w:numPr>
        <w:rPr/>
      </w:pPr>
      <w:r>
        <w:rPr/>
        <w:t>is memory read only</w:t>
      </w:r>
    </w:p>
    <w:p>
      <w:pPr>
        <w:pStyle w:val="BodyText"/>
        <w:numPr>
          <w:ilvl w:val="0"/>
          <w:numId w:val="9"/>
        </w:numPr>
        <w:rPr/>
      </w:pPr>
      <w:r>
        <w:rPr/>
        <w:t>is memory shared (physical memory is in more than 1 virtual memory location)</w:t>
      </w:r>
    </w:p>
    <w:p>
      <w:pPr>
        <w:pStyle w:val="BodyText"/>
        <w:numPr>
          <w:ilvl w:val="0"/>
          <w:numId w:val="9"/>
        </w:numPr>
        <w:rPr/>
      </w:pPr>
      <w:r>
        <w:rPr/>
        <w:t>is memory in use</w:t>
      </w:r>
    </w:p>
    <w:p>
      <w:pPr>
        <w:pStyle w:val="BodyText"/>
        <w:rPr/>
      </w:pPr>
      <w:r>
        <w:rPr/>
        <w:t>Hosted dynamic properties</w:t>
      </w:r>
    </w:p>
    <w:p>
      <w:pPr>
        <w:pStyle w:val="BodyText"/>
        <w:numPr>
          <w:ilvl w:val="0"/>
          <w:numId w:val="9"/>
        </w:numPr>
        <w:rPr/>
      </w:pPr>
      <w:r>
        <w:rPr/>
        <w:t>is memory swappable, used by paging</w:t>
      </w:r>
    </w:p>
    <w:p>
      <w:pPr>
        <w:pStyle w:val="BodyText"/>
        <w:numPr>
          <w:ilvl w:val="0"/>
          <w:numId w:val="9"/>
        </w:numPr>
        <w:rPr/>
      </w:pPr>
      <w:r>
        <w:rPr/>
        <w:t>is memory swapped, used by paging</w:t>
      </w:r>
    </w:p>
    <w:p>
      <w:pPr>
        <w:pStyle w:val="BodyText"/>
        <w:rPr/>
      </w:pPr>
      <w:r>
        <w:rPr/>
        <w:t>Functions</w:t>
      </w:r>
    </w:p>
    <w:p>
      <w:pPr>
        <w:pStyle w:val="BodyText"/>
        <w:rPr/>
      </w:pPr>
      <w:r>
        <w:rPr/>
        <w:t>The static properties will have a query function.</w:t>
      </w:r>
    </w:p>
    <w:p>
      <w:pPr>
        <w:pStyle w:val="BodyText"/>
        <w:rPr/>
      </w:pPr>
      <w:r>
        <w:rPr/>
        <w:t>Each dynamic property will have a query, set, and clear function</w:t>
      </w:r>
    </w:p>
    <w:p>
      <w:pPr>
        <w:pStyle w:val="BodyText"/>
        <w:rPr/>
      </w:pPr>
      <w:r>
        <w:rPr/>
        <w:t xml:space="preserve">Allocations will have two functions.  One that will do a single page, it will also have a parameter that says if it should invalidate the page.  </w:t>
      </w:r>
      <w:r>
        <w:rPr/>
        <w:t>And o</w:t>
      </w:r>
      <w:r>
        <w:rPr/>
        <w:t xml:space="preserve">ne that will do multiple pages, this one will call the single page </w:t>
      </w:r>
      <w:r>
        <w:rPr/>
        <w:t>functino</w:t>
      </w:r>
      <w:r>
        <w:rPr/>
        <w:t xml:space="preserve"> with the invalidate flag off, and do a TLB flush at the end</w:t>
      </w:r>
    </w:p>
    <w:p>
      <w:pPr>
        <w:pStyle w:val="BodyText"/>
        <w:rPr/>
      </w:pPr>
      <w:r>
        <w:rPr/>
        <w:t>Deallocation will also have two functions, similar to the allocation.</w:t>
      </w:r>
    </w:p>
    <w:p>
      <w:pPr>
        <w:pStyle w:val="BodyText"/>
        <w:rPr/>
      </w:pPr>
      <w:r>
        <w:rPr/>
        <w:t>There will be a function to create shared memory by copying the page table entry from the source to the target.</w:t>
      </w:r>
    </w:p>
    <w:p>
      <w:pPr>
        <w:pStyle w:val="BodyText"/>
        <w:rPr/>
      </w:pPr>
      <w:r>
        <w:rPr/>
      </w:r>
    </w:p>
    <w:p>
      <w:pPr>
        <w:pStyle w:val="Heading2"/>
        <w:numPr>
          <w:ilvl w:val="1"/>
          <w:numId w:val="2"/>
        </w:numPr>
        <w:ind w:hanging="0" w:start="0"/>
        <w:rPr/>
      </w:pPr>
      <w:bookmarkStart w:id="12" w:name="__RefHeading___Toc3254_1306602172"/>
      <w:bookmarkEnd w:id="12"/>
      <w:r>
        <w:rPr/>
        <w:t>Video</w:t>
      </w:r>
    </w:p>
    <w:p>
      <w:pPr>
        <w:pStyle w:val="BodyText"/>
        <w:rPr/>
      </w:pPr>
      <w:r>
        <w:rPr/>
        <w:t xml:space="preserve">Video will reside physically in the 0xA8000-0xBFFFF address range </w:t>
      </w:r>
      <w:r>
        <w:rPr/>
        <w:t>(this is hardware dependent)</w:t>
      </w:r>
      <w:r>
        <w:rPr/>
        <w:t>, but will be in the virtually 0x</w:t>
      </w:r>
      <w:r>
        <w:rPr/>
        <w:t>FF7</w:t>
      </w:r>
      <w:r>
        <w:rPr/>
        <w:t>E8000-0x</w:t>
      </w:r>
      <w:r>
        <w:rPr/>
        <w:t>FF7</w:t>
      </w:r>
      <w:r>
        <w:rPr/>
        <w:t>FFFFF address range</w:t>
      </w:r>
    </w:p>
    <w:p>
      <w:pPr>
        <w:pStyle w:val="Heading2"/>
        <w:numPr>
          <w:ilvl w:val="1"/>
          <w:numId w:val="2"/>
        </w:numPr>
        <w:ind w:hanging="0" w:start="0"/>
        <w:rPr/>
      </w:pPr>
      <w:bookmarkStart w:id="13" w:name="__RefHeading___Toc3174_577436461"/>
      <w:bookmarkEnd w:id="13"/>
      <w:r>
        <w:rPr/>
        <w:t>Kernel command line options</w:t>
      </w:r>
    </w:p>
    <w:p>
      <w:pPr>
        <w:pStyle w:val="Heading3"/>
        <w:numPr>
          <w:ilvl w:val="2"/>
          <w:numId w:val="2"/>
        </w:numPr>
        <w:ind w:hanging="0" w:start="0"/>
        <w:rPr/>
      </w:pPr>
      <w:bookmarkStart w:id="14" w:name="__RefHeading___Toc3176_577436461"/>
      <w:bookmarkEnd w:id="14"/>
      <w:r>
        <w:rPr/>
        <w:t>-k – Kernel parameters</w:t>
      </w:r>
    </w:p>
    <w:p>
      <w:pPr>
        <w:pStyle w:val="BodyText"/>
        <w:ind w:hanging="0" w:start="709"/>
        <w:rPr/>
      </w:pPr>
      <w:r>
        <w:rPr/>
        <w:t>Heap= -- the size of the heap, suffix is P for pages, K for kilobytes, M for megabytes, G for gigabytes  If a letter isn’t given for  units ‘M’ is assumed</w:t>
      </w:r>
    </w:p>
    <w:p>
      <w:pPr>
        <w:pStyle w:val="BodyText"/>
        <w:ind w:hanging="0" w:start="0"/>
        <w:rPr/>
      </w:pPr>
      <w:r>
        <w:rPr/>
      </w:r>
    </w:p>
    <w:p>
      <w:pPr>
        <w:pStyle w:val="Heading2"/>
        <w:numPr>
          <w:ilvl w:val="1"/>
          <w:numId w:val="2"/>
        </w:numPr>
        <w:ind w:hanging="0" w:start="0"/>
        <w:rPr/>
      </w:pPr>
      <w:bookmarkStart w:id="15" w:name="__RefHeading___Toc3256_1306602172"/>
      <w:bookmarkEnd w:id="15"/>
      <w:r>
        <w:rPr/>
        <w:t>Paging</w:t>
      </w:r>
    </w:p>
    <w:p>
      <w:pPr>
        <w:pStyle w:val="Heading3"/>
        <w:numPr>
          <w:ilvl w:val="2"/>
          <w:numId w:val="2"/>
        </w:numPr>
        <w:ind w:hanging="0" w:start="0"/>
        <w:rPr/>
      </w:pPr>
      <w:bookmarkStart w:id="16" w:name="__RefHeading___Toc3258_1306602172"/>
      <w:bookmarkEnd w:id="16"/>
      <w:r>
        <w:rPr/>
        <w:t>Page Directory</w:t>
      </w:r>
    </w:p>
    <w:p>
      <w:pPr>
        <w:pStyle w:val="BodyText"/>
        <w:rPr/>
      </w:pPr>
      <w:r>
        <w:rPr/>
        <w:t>The page directory will reside in the .data section and will be created in boot.S</w:t>
      </w:r>
    </w:p>
    <w:p>
      <w:pPr>
        <w:pStyle w:val="Heading3"/>
        <w:numPr>
          <w:ilvl w:val="2"/>
          <w:numId w:val="2"/>
        </w:numPr>
        <w:ind w:hanging="0" w:start="0"/>
        <w:rPr/>
      </w:pPr>
      <w:bookmarkStart w:id="17" w:name="__RefHeading___Toc3260_1306602172"/>
      <w:bookmarkEnd w:id="17"/>
      <w:r>
        <w:rPr/>
        <w:t>Page Tables</w:t>
      </w:r>
    </w:p>
    <w:p>
      <w:pPr>
        <w:pStyle w:val="BodyText"/>
        <w:rPr/>
      </w:pPr>
      <w:r>
        <w:rPr/>
        <w:t>The page table will be populated up front, and will reside in the physical 0xC0000-0xBFFFF  address range, the virtual range will be 0xBFC00000-0xBFFFFFFF</w:t>
      </w:r>
    </w:p>
    <w:p>
      <w:pPr>
        <w:pStyle w:val="BodyText"/>
        <w:rPr/>
      </w:pPr>
      <w:r>
        <w:rPr/>
      </w:r>
    </w:p>
    <w:p>
      <w:pPr>
        <w:pStyle w:val="Heading1"/>
        <w:numPr>
          <w:ilvl w:val="0"/>
          <w:numId w:val="2"/>
        </w:numPr>
        <w:ind w:hanging="0" w:start="0"/>
        <w:rPr/>
      </w:pPr>
      <w:bookmarkStart w:id="18" w:name="__RefHeading___Toc3178_577436461"/>
      <w:bookmarkEnd w:id="18"/>
      <w:r>
        <w:rPr/>
        <w:t>System Entry Point Table (SEPT/syscall)</w:t>
      </w:r>
    </w:p>
    <w:p>
      <w:pPr>
        <w:pStyle w:val="BodyText"/>
        <w:rPr/>
      </w:pPr>
      <w:r>
        <w:rPr/>
      </w:r>
    </w:p>
    <w:tbl>
      <w:tblPr>
        <w:tblW w:w="9969" w:type="dxa"/>
        <w:jc w:val="start"/>
        <w:tblInd w:w="-14" w:type="dxa"/>
        <w:tblLayout w:type="fixed"/>
        <w:tblCellMar>
          <w:top w:w="0" w:type="dxa"/>
          <w:start w:w="7" w:type="dxa"/>
          <w:bottom w:w="0" w:type="dxa"/>
          <w:end w:w="7" w:type="dxa"/>
        </w:tblCellMar>
      </w:tblPr>
      <w:tblGrid>
        <w:gridCol w:w="806"/>
        <w:gridCol w:w="812"/>
        <w:gridCol w:w="1346"/>
        <w:gridCol w:w="7005"/>
      </w:tblGrid>
      <w:tr>
        <w:trPr>
          <w:tblHeader w:val="true"/>
        </w:trPr>
        <w:tc>
          <w:tcPr>
            <w:tcW w:w="806" w:type="dxa"/>
            <w:tcBorders>
              <w:top w:val="single" w:sz="6" w:space="0" w:color="666666"/>
              <w:start w:val="single" w:sz="6" w:space="0" w:color="666666"/>
              <w:bottom w:val="single" w:sz="6" w:space="0" w:color="666666"/>
              <w:end w:val="single" w:sz="6" w:space="0" w:color="666666"/>
            </w:tcBorders>
            <w:shd w:fill="B2B2B2" w:val="clear"/>
          </w:tcPr>
          <w:p>
            <w:pPr>
              <w:pStyle w:val="TableHeading"/>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syscall</w:t>
            </w:r>
          </w:p>
        </w:tc>
        <w:tc>
          <w:tcPr>
            <w:tcW w:w="812" w:type="dxa"/>
            <w:tcBorders>
              <w:top w:val="single" w:sz="6" w:space="0" w:color="666666"/>
              <w:bottom w:val="single" w:sz="6" w:space="0" w:color="666666"/>
              <w:end w:val="single" w:sz="6" w:space="0" w:color="666666"/>
            </w:tcBorders>
            <w:shd w:fill="B2B2B2" w:val="clear"/>
          </w:tcPr>
          <w:p>
            <w:pPr>
              <w:pStyle w:val="TableHeading"/>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Option</w:t>
            </w:r>
          </w:p>
        </w:tc>
        <w:tc>
          <w:tcPr>
            <w:tcW w:w="1346" w:type="dxa"/>
            <w:tcBorders>
              <w:top w:val="single" w:sz="6" w:space="0" w:color="666666"/>
              <w:bottom w:val="single" w:sz="6" w:space="0" w:color="666666"/>
              <w:end w:val="single" w:sz="6" w:space="0" w:color="666666"/>
            </w:tcBorders>
            <w:shd w:fill="B2B2B2" w:val="clear"/>
          </w:tcPr>
          <w:p>
            <w:pPr>
              <w:pStyle w:val="TableHeading"/>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Sub Options</w:t>
            </w:r>
          </w:p>
        </w:tc>
        <w:tc>
          <w:tcPr>
            <w:tcW w:w="7005" w:type="dxa"/>
            <w:tcBorders>
              <w:top w:val="single" w:sz="6" w:space="0" w:color="666666"/>
              <w:start w:val="single" w:sz="6" w:space="0" w:color="666666"/>
              <w:bottom w:val="single" w:sz="6" w:space="0" w:color="666666"/>
              <w:end w:val="single" w:sz="6" w:space="0" w:color="666666"/>
            </w:tcBorders>
            <w:shd w:fill="B2B2B2" w:val="clear"/>
          </w:tcPr>
          <w:p>
            <w:pPr>
              <w:pStyle w:val="TableHeading"/>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Description</w:t>
            </w:r>
          </w:p>
        </w:tc>
      </w:tr>
      <w:tr>
        <w:trPr/>
        <w:tc>
          <w:tcPr>
            <w:tcW w:w="806"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w:t>
            </w:r>
          </w:p>
        </w:tc>
        <w:tc>
          <w:tcPr>
            <w:tcW w:w="812"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346"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Video</w:t>
            </w:r>
          </w:p>
        </w:tc>
      </w:tr>
      <w:tr>
        <w:trPr/>
        <w:tc>
          <w:tcPr>
            <w:tcW w:w="806"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806" w:type="dxa"/>
            <w:tcBorders>
              <w:top w:val="single" w:sz="6" w:space="0" w:color="666666"/>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12" w:type="dxa"/>
            <w:tcBorders>
              <w:top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346" w:type="dxa"/>
            <w:tcBorders>
              <w:top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7005" w:type="dxa"/>
            <w:tcBorders>
              <w:top w:val="single" w:sz="6" w:space="0" w:color="666666"/>
              <w:start w:val="single" w:sz="6" w:space="0" w:color="666666"/>
              <w:bottom w:val="single" w:sz="6" w:space="0" w:color="666666"/>
              <w:end w:val="single" w:sz="6" w:space="0" w:color="666666"/>
            </w:tcBorders>
            <w:shd w:fill="EEEEEE"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BodyText"/>
        <w:rPr/>
      </w:pPr>
      <w:r>
        <w:rPr/>
      </w:r>
    </w:p>
    <w:p>
      <w:pPr>
        <w:pStyle w:val="BodyText"/>
        <w:rPr/>
      </w:pPr>
      <w:r>
        <w:rPr/>
      </w:r>
    </w:p>
    <w:p>
      <w:pPr>
        <w:pStyle w:val="Heading1"/>
        <w:numPr>
          <w:ilvl w:val="0"/>
          <w:numId w:val="2"/>
        </w:numPr>
        <w:ind w:hanging="0" w:start="0"/>
        <w:rPr/>
      </w:pPr>
      <w:bookmarkStart w:id="19" w:name="__RefHeading___Toc216_163282470"/>
      <w:bookmarkEnd w:id="19"/>
      <w:r>
        <w:rPr/>
        <w:t>Libraries</w:t>
      </w:r>
    </w:p>
    <w:p>
      <w:pPr>
        <w:pStyle w:val="Heading2"/>
        <w:numPr>
          <w:ilvl w:val="1"/>
          <w:numId w:val="2"/>
        </w:numPr>
        <w:ind w:hanging="0" w:start="0"/>
        <w:rPr/>
      </w:pPr>
      <w:bookmarkStart w:id="20" w:name="__RefHeading___Toc218_163282470"/>
      <w:bookmarkEnd w:id="20"/>
      <w:r>
        <w:rPr/>
        <w:t>libc</w:t>
      </w:r>
    </w:p>
    <w:p>
      <w:pPr>
        <w:pStyle w:val="Heading3"/>
        <w:numPr>
          <w:ilvl w:val="2"/>
          <w:numId w:val="2"/>
        </w:numPr>
        <w:ind w:hanging="0" w:start="0"/>
        <w:rPr/>
      </w:pPr>
      <w:bookmarkStart w:id="21" w:name="__RefHeading___Toc3130_3766358001"/>
      <w:bookmarkEnd w:id="21"/>
      <w:r>
        <w:rPr/>
        <w:t>Abort – Abort the kernel</w:t>
      </w:r>
    </w:p>
    <w:p>
      <w:pPr>
        <w:pStyle w:val="BodyText"/>
        <w:ind w:start="709" w:end="0"/>
        <w:rPr/>
      </w:pPr>
      <w:r>
        <w:rPr/>
        <w:t>This function completely kills the kernel</w:t>
      </w:r>
    </w:p>
    <w:p>
      <w:pPr>
        <w:pStyle w:val="BodyText"/>
        <w:rPr/>
      </w:pPr>
      <w:r>
        <w:rPr/>
        <w:t>Header:</w:t>
        <w:tab/>
        <w:t>stdlib.h</w:t>
      </w:r>
    </w:p>
    <w:p>
      <w:pPr>
        <w:pStyle w:val="BodyText"/>
        <w:rPr/>
      </w:pPr>
      <w:r>
        <w:rPr/>
        <w:t>Parameters:</w:t>
        <w:tab/>
        <w:t>None</w:t>
      </w:r>
    </w:p>
    <w:p>
      <w:pPr>
        <w:pStyle w:val="Heading3"/>
        <w:numPr>
          <w:ilvl w:val="2"/>
          <w:numId w:val="2"/>
        </w:numPr>
        <w:ind w:hanging="0" w:start="0"/>
        <w:rPr/>
      </w:pPr>
      <w:bookmarkStart w:id="22" w:name="__RefHeading___Toc220_163282470"/>
      <w:bookmarkEnd w:id="22"/>
      <w:r>
        <w:rPr/>
        <w:t>snprintf – “print” formatted string</w:t>
      </w:r>
    </w:p>
    <w:p>
      <w:pPr>
        <w:pStyle w:val="BodyText"/>
        <w:ind w:start="709" w:end="0"/>
        <w:rPr/>
      </w:pPr>
      <w:r>
        <w:rPr/>
        <w:t>Takes a string with substitution parameters and return a string with the parameters repalced and formatted correctly.</w:t>
      </w:r>
    </w:p>
    <w:p>
      <w:pPr>
        <w:pStyle w:val="BodyText"/>
        <w:rPr/>
      </w:pPr>
      <w:r>
        <w:rPr/>
        <w:t>Header:</w:t>
        <w:tab/>
        <w:t>stdlib.h</w:t>
      </w:r>
    </w:p>
    <w:p>
      <w:pPr>
        <w:pStyle w:val="BodyText"/>
        <w:rPr/>
      </w:pPr>
      <w:r>
        <w:rPr/>
        <w:t>Parameters:</w:t>
        <w:tab/>
        <w:t>char* restrict buff – (I/O) buffer for the formattted string</w:t>
      </w:r>
    </w:p>
    <w:p>
      <w:pPr>
        <w:pStyle w:val="BodyText"/>
        <w:rPr/>
      </w:pPr>
      <w:r>
        <w:rPr/>
        <w:tab/>
        <w:tab/>
        <w:t>size_t buffsize – (input)The size of the buffer</w:t>
      </w:r>
    </w:p>
    <w:p>
      <w:pPr>
        <w:pStyle w:val="BodyText"/>
        <w:rPr/>
      </w:pPr>
      <w:r>
        <w:rPr/>
        <w:tab/>
        <w:tab/>
        <w:t>const char* restrict format – (input)The format for the final string</w:t>
      </w:r>
    </w:p>
    <w:p>
      <w:pPr>
        <w:pStyle w:val="BodyText"/>
        <w:rPr/>
      </w:pPr>
      <w:r>
        <w:rPr/>
        <w:tab/>
        <w:tab/>
        <w:t>… -- A list of variables for the replacement parameters</w:t>
      </w:r>
    </w:p>
    <w:p>
      <w:pPr>
        <w:pStyle w:val="BodyText"/>
        <w:rPr/>
      </w:pPr>
      <w:r>
        <w:rPr/>
        <w:t>Returns:</w:t>
        <w:tab/>
        <w:t>The length of the string returned</w:t>
      </w:r>
    </w:p>
    <w:p>
      <w:pPr>
        <w:pStyle w:val="Heading4"/>
        <w:numPr>
          <w:ilvl w:val="3"/>
          <w:numId w:val="2"/>
        </w:numPr>
        <w:ind w:hanging="0" w:start="0"/>
        <w:rPr/>
      </w:pPr>
      <w:bookmarkStart w:id="23" w:name="__RefHeading___Toc222_163282470"/>
      <w:bookmarkEnd w:id="23"/>
      <w:r>
        <w:rPr/>
        <w:t>Substitution parameters</w:t>
      </w:r>
    </w:p>
    <w:p>
      <w:pPr>
        <w:pStyle w:val="BodyText"/>
        <w:ind w:start="709" w:end="0"/>
        <w:rPr/>
      </w:pPr>
      <w:r>
        <w:rPr/>
        <w:t>% -- print the percent sign</w:t>
      </w:r>
    </w:p>
    <w:p>
      <w:pPr>
        <w:pStyle w:val="BodyText"/>
        <w:ind w:start="709" w:end="0"/>
        <w:rPr/>
      </w:pPr>
      <w:r>
        <w:rPr/>
        <w:t>b – print boolean as 0 or 1</w:t>
      </w:r>
    </w:p>
    <w:p>
      <w:pPr>
        <w:pStyle w:val="BodyText"/>
        <w:ind w:start="709" w:end="0"/>
        <w:rPr/>
      </w:pPr>
      <w:r>
        <w:rPr/>
        <w:t>B – Print boolean as true/false</w:t>
      </w:r>
    </w:p>
    <w:p>
      <w:pPr>
        <w:pStyle w:val="BodyText"/>
        <w:ind w:start="709" w:end="0"/>
        <w:rPr/>
      </w:pPr>
      <w:r>
        <w:rPr/>
        <w:t>c -- Print a single char</w:t>
      </w:r>
    </w:p>
    <w:p>
      <w:pPr>
        <w:pStyle w:val="BodyText"/>
        <w:ind w:start="709" w:end="0"/>
        <w:rPr/>
      </w:pPr>
      <w:r>
        <w:rPr/>
        <w:t>s – Print a string</w:t>
      </w:r>
    </w:p>
    <w:p>
      <w:pPr>
        <w:pStyle w:val="BodyText"/>
        <w:ind w:start="709" w:end="0"/>
        <w:rPr/>
      </w:pPr>
      <w:r>
        <w:rPr/>
        <w:t>i(b,w,l,q) – Print an signed integer</w:t>
      </w:r>
    </w:p>
    <w:p>
      <w:pPr>
        <w:pStyle w:val="BodyText"/>
        <w:ind w:start="709" w:end="0"/>
        <w:rPr/>
      </w:pPr>
      <w:r>
        <w:rPr/>
        <w:t>u(b,w,l,q) – Print an unsigned integer</w:t>
      </w:r>
    </w:p>
    <w:p>
      <w:pPr>
        <w:pStyle w:val="BodyText"/>
        <w:ind w:start="709" w:end="0"/>
        <w:rPr/>
      </w:pPr>
      <w:r>
        <w:rPr/>
        <w:t>x(b,w,l,q) – print hex code (lower case)</w:t>
      </w:r>
    </w:p>
    <w:p>
      <w:pPr>
        <w:pStyle w:val="BodyText"/>
        <w:ind w:start="709" w:end="0"/>
        <w:rPr/>
      </w:pPr>
      <w:r>
        <w:rPr/>
        <w:t>X(b,w,l,q) – Print hex code (upper case)</w:t>
      </w:r>
    </w:p>
    <w:p>
      <w:pPr>
        <w:pStyle w:val="BodyText"/>
        <w:ind w:start="709" w:end="0"/>
        <w:rPr/>
      </w:pPr>
      <w:r>
        <w:rPr/>
        <w:t>note:  parentheses hold a suffix</w:t>
      </w:r>
    </w:p>
    <w:p>
      <w:pPr>
        <w:pStyle w:val="BodyText"/>
        <w:ind w:start="709" w:end="0"/>
        <w:rPr/>
      </w:pPr>
      <w:r>
        <w:rPr/>
        <w:tab/>
        <w:t>b = byte, 8 bit values</w:t>
      </w:r>
    </w:p>
    <w:p>
      <w:pPr>
        <w:pStyle w:val="BodyText"/>
        <w:ind w:start="709" w:end="0"/>
        <w:rPr/>
      </w:pPr>
      <w:r>
        <w:rPr/>
        <w:tab/>
        <w:t>w = word, 16 bit values</w:t>
      </w:r>
    </w:p>
    <w:p>
      <w:pPr>
        <w:pStyle w:val="BodyText"/>
        <w:ind w:start="709" w:end="0"/>
        <w:rPr/>
      </w:pPr>
      <w:r>
        <w:rPr/>
        <w:tab/>
        <w:t>l = long, 32 bit values</w:t>
      </w:r>
    </w:p>
    <w:p>
      <w:pPr>
        <w:pStyle w:val="BodyText"/>
        <w:ind w:start="709" w:end="0"/>
        <w:rPr/>
      </w:pPr>
      <w:r>
        <w:rPr/>
        <w:tab/>
        <w:t>q = quad, 64 bit values</w:t>
      </w:r>
    </w:p>
    <w:p>
      <w:pPr>
        <w:pStyle w:val="Heading3"/>
        <w:numPr>
          <w:ilvl w:val="2"/>
          <w:numId w:val="2"/>
        </w:numPr>
        <w:ind w:hanging="0" w:start="0" w:end="0"/>
        <w:rPr/>
      </w:pPr>
      <w:bookmarkStart w:id="24" w:name="__RefHeading___Toc220_1632824702"/>
      <w:bookmarkEnd w:id="24"/>
      <w:r>
        <w:rPr/>
        <w:t>trimc – trim a character from the front of a string</w:t>
      </w:r>
    </w:p>
    <w:p>
      <w:pPr>
        <w:pStyle w:val="BodyText"/>
        <w:ind w:start="709" w:end="0"/>
        <w:rPr/>
      </w:pPr>
      <w:r>
        <w:rPr/>
        <w:t>Parameters:</w:t>
      </w:r>
    </w:p>
    <w:p>
      <w:pPr>
        <w:pStyle w:val="BodyText"/>
        <w:ind w:start="1418" w:end="0"/>
        <w:rPr/>
      </w:pPr>
      <w:r>
        <w:rPr/>
        <w:t>char c</w:t>
        <w:tab/>
        <w:t>The character you want to trim</w:t>
      </w:r>
    </w:p>
    <w:p>
      <w:pPr>
        <w:pStyle w:val="BodyText"/>
        <w:ind w:start="1418" w:end="0"/>
        <w:rPr/>
      </w:pPr>
      <w:r>
        <w:rPr/>
        <w:t>char* s</w:t>
        <w:tab/>
        <w:t>The string to trim</w:t>
      </w:r>
    </w:p>
    <w:p>
      <w:pPr>
        <w:pStyle w:val="BodyText"/>
        <w:ind w:start="709" w:end="0"/>
        <w:rPr/>
      </w:pPr>
      <w:r>
        <w:rPr/>
        <w:t>Returns:</w:t>
      </w:r>
    </w:p>
    <w:p>
      <w:pPr>
        <w:pStyle w:val="BodyText"/>
        <w:ind w:start="709" w:end="0"/>
        <w:rPr/>
      </w:pPr>
      <w:r>
        <w:rPr/>
        <w:tab/>
        <w:t>The new string trimmed</w:t>
      </w:r>
    </w:p>
    <w:p>
      <w:pPr>
        <w:pStyle w:val="Heading2"/>
        <w:numPr>
          <w:ilvl w:val="1"/>
          <w:numId w:val="2"/>
        </w:numPr>
        <w:ind w:hanging="0" w:start="0"/>
        <w:rPr/>
      </w:pPr>
      <w:bookmarkStart w:id="25" w:name="__RefHeading___Toc3133_3766358001"/>
      <w:bookmarkEnd w:id="25"/>
      <w:r>
        <w:rPr/>
        <w:t>libkrnl</w:t>
      </w:r>
    </w:p>
    <w:p>
      <w:pPr>
        <w:pStyle w:val="Heading3"/>
        <w:numPr>
          <w:ilvl w:val="2"/>
          <w:numId w:val="2"/>
        </w:numPr>
        <w:ind w:hanging="0" w:start="0"/>
        <w:rPr/>
      </w:pPr>
      <w:bookmarkStart w:id="26" w:name="__RefHeading___Toc3155_3766358001"/>
      <w:bookmarkEnd w:id="26"/>
      <w:r>
        <w:rPr/>
        <w:t>bcd_to_bin – Convert a Binary Coded Decimal (BCD) digit to binary</w:t>
      </w:r>
    </w:p>
    <w:p>
      <w:pPr>
        <w:pStyle w:val="BodyText"/>
        <w:rPr/>
      </w:pPr>
      <w:r>
        <w:rPr/>
        <w:tab/>
        <w:t>Converts a BCD value to a binary integer</w:t>
      </w:r>
    </w:p>
    <w:p>
      <w:pPr>
        <w:pStyle w:val="BodyText"/>
        <w:rPr/>
      </w:pPr>
      <w:r>
        <w:rPr/>
        <w:t>Header:</w:t>
        <w:tab/>
        <w:t>time.h</w:t>
      </w:r>
    </w:p>
    <w:p>
      <w:pPr>
        <w:pStyle w:val="BodyText"/>
        <w:rPr/>
      </w:pPr>
      <w:r>
        <w:rPr/>
        <w:t>Library:</w:t>
        <w:tab/>
        <w:t>libkrnl.h</w:t>
      </w:r>
    </w:p>
    <w:p>
      <w:pPr>
        <w:pStyle w:val="BodyText"/>
        <w:rPr/>
      </w:pPr>
      <w:r>
        <w:rPr/>
        <w:t>Parameters:</w:t>
        <w:tab/>
        <w:t>unsigned int</w:t>
        <w:tab/>
        <w:t>bcd – The value in BCD formatted</w:t>
      </w:r>
    </w:p>
    <w:p>
      <w:pPr>
        <w:pStyle w:val="BodyText"/>
        <w:rPr/>
      </w:pPr>
      <w:r>
        <w:rPr/>
        <w:t>Returns:</w:t>
        <w:tab/>
        <w:t>The value as an unsigned int</w:t>
      </w:r>
    </w:p>
    <w:p>
      <w:pPr>
        <w:pStyle w:val="Heading3"/>
        <w:numPr>
          <w:ilvl w:val="2"/>
          <w:numId w:val="2"/>
        </w:numPr>
        <w:ind w:hanging="0" w:start="0"/>
        <w:rPr/>
      </w:pPr>
      <w:bookmarkStart w:id="27" w:name="__RefHeading___Toc3135_3766358001"/>
      <w:bookmarkEnd w:id="27"/>
      <w:r>
        <w:rPr/>
        <w:t>getSelectorText – Get a text string for the selector provided</w:t>
      </w:r>
    </w:p>
    <w:p>
      <w:pPr>
        <w:pStyle w:val="BodyText"/>
        <w:rPr/>
      </w:pPr>
      <w:r>
        <w:rPr/>
        <w:tab/>
        <w:t>Returns a string with the selector text</w:t>
      </w:r>
    </w:p>
    <w:p>
      <w:pPr>
        <w:pStyle w:val="BodyText"/>
        <w:rPr/>
      </w:pPr>
      <w:r>
        <w:rPr/>
        <w:t>Header:</w:t>
        <w:tab/>
        <w:t>kernel.h</w:t>
      </w:r>
    </w:p>
    <w:p>
      <w:pPr>
        <w:pStyle w:val="BodyText"/>
        <w:rPr/>
      </w:pPr>
      <w:r>
        <w:rPr/>
        <w:t>Library:</w:t>
        <w:tab/>
        <w:t>libkrnl.a</w:t>
      </w:r>
    </w:p>
    <w:p>
      <w:pPr>
        <w:pStyle w:val="BodyText"/>
        <w:rPr/>
      </w:pPr>
      <w:r>
        <w:rPr/>
        <w:t>Parameters:</w:t>
        <w:tab/>
        <w:t>int</w:t>
        <w:tab/>
        <w:t>selector – The selector to get the text for</w:t>
      </w:r>
    </w:p>
    <w:p>
      <w:pPr>
        <w:pStyle w:val="BodyText"/>
        <w:rPr/>
      </w:pPr>
      <w:r>
        <w:rPr/>
        <w:tab/>
        <w:tab/>
        <w:t>char*</w:t>
        <w:tab/>
        <w:t>buffer – A buffer to hold the text</w:t>
      </w:r>
    </w:p>
    <w:p>
      <w:pPr>
        <w:pStyle w:val="BodyText"/>
        <w:rPr/>
      </w:pPr>
      <w:r>
        <w:rPr/>
        <w:tab/>
        <w:tab/>
        <w:t>size_t</w:t>
        <w:tab/>
        <w:t>size – The size of the provided buffer</w:t>
      </w:r>
    </w:p>
    <w:p>
      <w:pPr>
        <w:pStyle w:val="BodyText"/>
        <w:rPr/>
      </w:pPr>
      <w:r>
        <w:rPr/>
        <w:t>Returns:</w:t>
        <w:tab/>
        <w:t>char*</w:t>
        <w:tab/>
        <w:t>The text for the selector, or nullptr if buffer, size</w:t>
      </w:r>
    </w:p>
    <w:p>
      <w:pPr>
        <w:pStyle w:val="BodyText"/>
        <w:rPr/>
      </w:pPr>
      <w:r>
        <w:rPr/>
      </w:r>
    </w:p>
    <w:p>
      <w:pPr>
        <w:pStyle w:val="Heading3"/>
        <w:numPr>
          <w:ilvl w:val="2"/>
          <w:numId w:val="2"/>
        </w:numPr>
        <w:ind w:hanging="0" w:start="0"/>
        <w:rPr/>
      </w:pPr>
      <w:bookmarkStart w:id="28" w:name="__RefHeading___Toc3137_3766358001"/>
      <w:bookmarkEnd w:id="28"/>
      <w:r>
        <w:rPr/>
        <w:t>kmalloc – Allocate space from the heap for the kernel</w:t>
      </w:r>
    </w:p>
    <w:p>
      <w:pPr>
        <w:pStyle w:val="BodyText"/>
        <w:ind w:start="709" w:end="0"/>
        <w:rPr/>
      </w:pPr>
      <w:r>
        <w:rPr/>
        <w:t>This function allocates space from the heap</w:t>
      </w:r>
    </w:p>
    <w:p>
      <w:pPr>
        <w:pStyle w:val="BodyText"/>
        <w:ind w:end="0"/>
        <w:rPr/>
      </w:pPr>
      <w:r>
        <w:rPr/>
        <w:t>Header:</w:t>
        <w:tab/>
        <w:t>kernel.h</w:t>
      </w:r>
    </w:p>
    <w:p>
      <w:pPr>
        <w:pStyle w:val="BodyText"/>
        <w:ind w:end="0"/>
        <w:rPr/>
      </w:pPr>
      <w:r>
        <w:rPr/>
        <w:t>Library:</w:t>
        <w:tab/>
        <w:t>libkrnl.a</w:t>
      </w:r>
    </w:p>
    <w:p>
      <w:pPr>
        <w:pStyle w:val="BodyText"/>
        <w:ind w:end="0"/>
        <w:rPr/>
      </w:pPr>
      <w:r>
        <w:rPr/>
        <w:t>Parameters:</w:t>
        <w:tab/>
        <w:t>size_t</w:t>
        <w:tab/>
        <w:t>size – The number of bytes to allocates</w:t>
      </w:r>
    </w:p>
    <w:p>
      <w:pPr>
        <w:pStyle w:val="BodyText"/>
        <w:ind w:end="0"/>
        <w:rPr/>
      </w:pPr>
      <w:r>
        <w:rPr/>
        <w:t>Returns:</w:t>
        <w:tab/>
        <w:t>void*</w:t>
        <w:tab/>
        <w:t>A pointer to the start of the memory block allocated</w:t>
      </w:r>
    </w:p>
    <w:p>
      <w:pPr>
        <w:pStyle w:val="BodyText"/>
        <w:ind w:end="0"/>
        <w:rPr/>
      </w:pPr>
      <w:r>
        <w:rPr/>
      </w:r>
    </w:p>
    <w:p>
      <w:pPr>
        <w:pStyle w:val="Heading3"/>
        <w:numPr>
          <w:ilvl w:val="2"/>
          <w:numId w:val="2"/>
        </w:numPr>
        <w:ind w:hanging="0" w:start="0"/>
        <w:rPr/>
      </w:pPr>
      <w:bookmarkStart w:id="29" w:name="__RefHeading___Toc3139_3766358001"/>
      <w:bookmarkEnd w:id="29"/>
      <w:r>
        <w:rPr/>
        <w:t>kfree – Return space to the heap</w:t>
      </w:r>
    </w:p>
    <w:p>
      <w:pPr>
        <w:pStyle w:val="BodyText"/>
        <w:rPr/>
      </w:pPr>
      <w:r>
        <w:rPr/>
        <w:tab/>
        <w:t xml:space="preserve">This function returns space to the heap </w:t>
      </w:r>
    </w:p>
    <w:p>
      <w:pPr>
        <w:pStyle w:val="BodyText"/>
        <w:rPr/>
      </w:pPr>
      <w:r>
        <w:rPr/>
        <w:t>Header:</w:t>
        <w:tab/>
        <w:t>kernel.h</w:t>
      </w:r>
    </w:p>
    <w:p>
      <w:pPr>
        <w:pStyle w:val="BodyText"/>
        <w:rPr/>
      </w:pPr>
      <w:r>
        <w:rPr/>
        <w:t>Library:</w:t>
        <w:tab/>
        <w:t>libkrnl.a</w:t>
      </w:r>
    </w:p>
    <w:p>
      <w:pPr>
        <w:pStyle w:val="BodyText"/>
        <w:rPr/>
      </w:pPr>
      <w:r>
        <w:rPr/>
        <w:t>Parameters:</w:t>
        <w:tab/>
        <w:t>void *</w:t>
        <w:tab/>
        <w:t>ptr – The pointer that was returned from the kmalloc call</w:t>
      </w:r>
    </w:p>
    <w:p>
      <w:pPr>
        <w:pStyle w:val="BodyText"/>
        <w:rPr/>
      </w:pPr>
      <w:r>
        <w:rPr/>
        <w:t>Returns:</w:t>
        <w:tab/>
        <w:t>None</w:t>
      </w:r>
    </w:p>
    <w:p>
      <w:pPr>
        <w:pStyle w:val="Heading3"/>
        <w:numPr>
          <w:ilvl w:val="2"/>
          <w:numId w:val="2"/>
        </w:numPr>
        <w:ind w:hanging="0" w:start="0"/>
        <w:rPr/>
      </w:pPr>
      <w:bookmarkStart w:id="30" w:name="__RefHeading___Toc3141_3766358001"/>
      <w:bookmarkEnd w:id="30"/>
      <w:r>
        <w:rPr/>
        <w:t>getPortByte – Return a byte(unsigned char) from a port</w:t>
      </w:r>
    </w:p>
    <w:p>
      <w:pPr>
        <w:pStyle w:val="Heading3"/>
        <w:numPr>
          <w:ilvl w:val="2"/>
          <w:numId w:val="2"/>
        </w:numPr>
        <w:ind w:hanging="0" w:start="0"/>
        <w:rPr/>
      </w:pPr>
      <w:bookmarkStart w:id="31" w:name="__RefHeading___Toc3143_3766358001"/>
      <w:bookmarkEnd w:id="31"/>
      <w:r>
        <w:rPr/>
        <w:t>getPortWord – Return a uint16_t from a port</w:t>
      </w:r>
    </w:p>
    <w:p>
      <w:pPr>
        <w:pStyle w:val="Heading3"/>
        <w:numPr>
          <w:ilvl w:val="2"/>
          <w:numId w:val="2"/>
        </w:numPr>
        <w:ind w:hanging="0" w:start="0"/>
        <w:rPr/>
      </w:pPr>
      <w:bookmarkStart w:id="32" w:name="__RefHeading___Toc3145_3766358001"/>
      <w:bookmarkEnd w:id="32"/>
      <w:r>
        <w:rPr/>
        <w:t>getPortLong – Return a uint32_t from a port</w:t>
      </w:r>
    </w:p>
    <w:p>
      <w:pPr>
        <w:pStyle w:val="BodyText"/>
        <w:ind w:start="709" w:end="0"/>
        <w:rPr/>
      </w:pPr>
      <w:r>
        <w:rPr/>
        <w:t>Returns data from the provided port.  The data will be either an unsigned char, uint16_t, or uint32_t depending on the function</w:t>
      </w:r>
    </w:p>
    <w:p>
      <w:pPr>
        <w:pStyle w:val="BodyText"/>
        <w:rPr/>
      </w:pPr>
      <w:r>
        <w:rPr/>
        <w:t>Header:</w:t>
        <w:tab/>
        <w:t>kernel.h</w:t>
      </w:r>
    </w:p>
    <w:p>
      <w:pPr>
        <w:pStyle w:val="BodyText"/>
        <w:rPr/>
      </w:pPr>
      <w:r>
        <w:rPr/>
        <w:t>Library:</w:t>
        <w:tab/>
        <w:t>libkrnl.a</w:t>
      </w:r>
    </w:p>
    <w:p>
      <w:pPr>
        <w:pStyle w:val="BodyText"/>
        <w:rPr/>
      </w:pPr>
      <w:r>
        <w:rPr/>
        <w:t>Parameters:</w:t>
        <w:tab/>
        <w:t>uint16_t</w:t>
        <w:tab/>
        <w:t>port – The port to retrieve data from</w:t>
      </w:r>
    </w:p>
    <w:p>
      <w:pPr>
        <w:pStyle w:val="BodyText"/>
        <w:rPr/>
      </w:pPr>
      <w:r>
        <w:rPr/>
        <w:t>Returns:</w:t>
        <w:tab/>
        <w:t>&lt;variable&gt;</w:t>
        <w:tab/>
        <w:t>the value based on the function, unsigned char, uint16_t, or uint32_t</w:t>
      </w:r>
    </w:p>
    <w:p>
      <w:pPr>
        <w:pStyle w:val="Heading3"/>
        <w:keepNext w:val="false"/>
        <w:keepLines/>
        <w:widowControl w:val="false"/>
        <w:numPr>
          <w:ilvl w:val="2"/>
          <w:numId w:val="2"/>
        </w:numPr>
        <w:ind w:hanging="0" w:start="0"/>
        <w:rPr/>
      </w:pPr>
      <w:bookmarkStart w:id="33" w:name="__RefHeading___Toc3147_3766358001"/>
      <w:bookmarkEnd w:id="33"/>
      <w:r>
        <w:rPr/>
        <w:t>putPortByte – Put an unsigned char to a port</w:t>
      </w:r>
    </w:p>
    <w:p>
      <w:pPr>
        <w:pStyle w:val="Heading3"/>
        <w:keepNext w:val="false"/>
        <w:keepLines/>
        <w:widowControl w:val="false"/>
        <w:numPr>
          <w:ilvl w:val="2"/>
          <w:numId w:val="2"/>
        </w:numPr>
        <w:ind w:hanging="0" w:start="0"/>
        <w:rPr/>
      </w:pPr>
      <w:bookmarkStart w:id="34" w:name="__RefHeading___Toc3149_3766358001"/>
      <w:bookmarkEnd w:id="34"/>
      <w:r>
        <w:rPr/>
        <w:t>putPortWord – Put a uint16_t value to a port</w:t>
      </w:r>
    </w:p>
    <w:p>
      <w:pPr>
        <w:pStyle w:val="Heading3"/>
        <w:keepNext w:val="false"/>
        <w:keepLines/>
        <w:widowControl w:val="false"/>
        <w:numPr>
          <w:ilvl w:val="2"/>
          <w:numId w:val="2"/>
        </w:numPr>
        <w:ind w:hanging="0" w:start="0"/>
        <w:rPr/>
      </w:pPr>
      <w:bookmarkStart w:id="35" w:name="__RefHeading___Toc3151_3766358001"/>
      <w:bookmarkEnd w:id="35"/>
      <w:r>
        <w:rPr/>
        <w:t>putPortLong – Put a uint32_2 value to a port</w:t>
      </w:r>
    </w:p>
    <w:p>
      <w:pPr>
        <w:pStyle w:val="BodyText"/>
        <w:keepNext w:val="false"/>
        <w:keepLines/>
        <w:widowControl w:val="false"/>
        <w:ind w:start="709" w:end="0"/>
        <w:rPr/>
      </w:pPr>
      <w:r>
        <w:rPr/>
        <w:t>Puts data to a port.  The data will be an unsigned char, uint16_t, or uint32_t depending</w:t>
      </w:r>
    </w:p>
    <w:p>
      <w:pPr>
        <w:pStyle w:val="BodyText"/>
        <w:keepNext w:val="false"/>
        <w:keepLines/>
        <w:widowControl w:val="false"/>
        <w:ind w:end="0"/>
        <w:rPr/>
      </w:pPr>
      <w:r>
        <w:rPr/>
        <w:t>Header:</w:t>
        <w:tab/>
        <w:t>kernel.h</w:t>
      </w:r>
    </w:p>
    <w:p>
      <w:pPr>
        <w:pStyle w:val="BodyText"/>
        <w:keepNext w:val="false"/>
        <w:keepLines/>
        <w:widowControl w:val="false"/>
        <w:ind w:end="0"/>
        <w:rPr/>
      </w:pPr>
      <w:r>
        <w:rPr/>
        <w:t>Library:</w:t>
        <w:tab/>
        <w:t>libkrnl.h</w:t>
      </w:r>
    </w:p>
    <w:p>
      <w:pPr>
        <w:pStyle w:val="BodyText"/>
        <w:keepNext w:val="false"/>
        <w:keepLines/>
        <w:widowControl w:val="false"/>
        <w:ind w:end="0"/>
        <w:rPr/>
      </w:pPr>
      <w:r>
        <w:rPr/>
        <w:t>Parameters:</w:t>
        <w:tab/>
        <w:t>uint16_t</w:t>
        <w:tab/>
        <w:t>port – The port to put the data on</w:t>
      </w:r>
    </w:p>
    <w:p>
      <w:pPr>
        <w:pStyle w:val="BodyText"/>
        <w:keepNext w:val="false"/>
        <w:keepLines/>
        <w:widowControl w:val="false"/>
        <w:ind w:end="0"/>
        <w:rPr/>
      </w:pPr>
      <w:r>
        <w:rPr/>
        <w:tab/>
        <w:tab/>
        <w:t>&lt;variable&gt;</w:t>
        <w:tab/>
        <w:t>data – The data to put on the port</w:t>
      </w:r>
    </w:p>
    <w:p>
      <w:pPr>
        <w:pStyle w:val="BodyText"/>
        <w:keepNext w:val="false"/>
        <w:keepLines/>
        <w:widowControl w:val="false"/>
        <w:ind w:end="0"/>
        <w:rPr/>
      </w:pPr>
      <w:r>
        <w:rPr/>
        <w:t>Returns:</w:t>
        <w:tab/>
        <w:t>None</w:t>
      </w:r>
    </w:p>
    <w:p>
      <w:pPr>
        <w:pStyle w:val="Heading3"/>
        <w:numPr>
          <w:ilvl w:val="2"/>
          <w:numId w:val="2"/>
        </w:numPr>
        <w:ind w:hanging="0" w:start="0"/>
        <w:rPr/>
      </w:pPr>
      <w:bookmarkStart w:id="36" w:name="__RefHeading___Toc3157_3766358001"/>
      <w:bookmarkEnd w:id="36"/>
      <w:r>
        <w:rPr/>
        <w:t>rdtsc – Read the timestamp counter</w:t>
      </w:r>
    </w:p>
    <w:p>
      <w:pPr>
        <w:pStyle w:val="BodyText"/>
        <w:rPr/>
      </w:pPr>
      <w:r>
        <w:rPr/>
        <w:tab/>
        <w:t>Executes the rdtsc instruction</w:t>
      </w:r>
    </w:p>
    <w:p>
      <w:pPr>
        <w:pStyle w:val="BodyText"/>
        <w:rPr/>
      </w:pPr>
      <w:r>
        <w:rPr/>
        <w:t>Header:</w:t>
        <w:tab/>
        <w:t>time.h</w:t>
      </w:r>
    </w:p>
    <w:p>
      <w:pPr>
        <w:pStyle w:val="BodyText"/>
        <w:rPr/>
      </w:pPr>
      <w:r>
        <w:rPr/>
        <w:t>Library:</w:t>
        <w:tab/>
        <w:t>libkrnl.a</w:t>
      </w:r>
    </w:p>
    <w:p>
      <w:pPr>
        <w:pStyle w:val="BodyText"/>
        <w:rPr/>
      </w:pPr>
      <w:r>
        <w:rPr/>
        <w:t>Parameters:</w:t>
        <w:tab/>
        <w:t>None</w:t>
      </w:r>
    </w:p>
    <w:p>
      <w:pPr>
        <w:pStyle w:val="BodyText"/>
        <w:rPr/>
      </w:pPr>
      <w:r>
        <w:rPr/>
        <w:t>Returns:</w:t>
        <w:tab/>
        <w:t xml:space="preserve">uint64_t </w:t>
        <w:tab/>
        <w:t>The time as a uint64_t value</w:t>
      </w:r>
    </w:p>
    <w:p>
      <w:pPr>
        <w:pStyle w:val="Heading3"/>
        <w:numPr>
          <w:ilvl w:val="2"/>
          <w:numId w:val="2"/>
        </w:numPr>
        <w:ind w:hanging="0" w:start="0"/>
        <w:rPr/>
      </w:pPr>
      <w:bookmarkStart w:id="37" w:name="__RefHeading___Toc3159_3766358001"/>
      <w:bookmarkEnd w:id="37"/>
      <w:r>
        <w:rPr/>
        <w:t>read_system_clock – Get the system time</w:t>
      </w:r>
    </w:p>
    <w:p>
      <w:pPr>
        <w:pStyle w:val="BodyText"/>
        <w:rPr/>
      </w:pPr>
      <w:r>
        <w:rPr/>
        <w:tab/>
        <w:t>Reads the system clock and return the time</w:t>
      </w:r>
    </w:p>
    <w:p>
      <w:pPr>
        <w:pStyle w:val="BodyText"/>
        <w:rPr/>
      </w:pPr>
      <w:r>
        <w:rPr/>
        <w:t>Header:</w:t>
        <w:tab/>
        <w:t>time.h</w:t>
      </w:r>
    </w:p>
    <w:p>
      <w:pPr>
        <w:pStyle w:val="BodyText"/>
        <w:rPr/>
      </w:pPr>
      <w:r>
        <w:rPr/>
        <w:t>Library:</w:t>
        <w:tab/>
        <w:t>libkrnl.a</w:t>
      </w:r>
    </w:p>
    <w:p>
      <w:pPr>
        <w:pStyle w:val="BodyText"/>
        <w:rPr/>
      </w:pPr>
      <w:r>
        <w:rPr/>
        <w:t>Parameters:</w:t>
        <w:tab/>
        <w:t>None</w:t>
      </w:r>
    </w:p>
    <w:p>
      <w:pPr>
        <w:pStyle w:val="BodyText"/>
        <w:rPr/>
      </w:pPr>
      <w:r>
        <w:rPr/>
        <w:t xml:space="preserve">Returns: </w:t>
        <w:tab/>
        <w:t>rtime_t</w:t>
        <w:tab/>
        <w:tab/>
        <w:t>The current time</w:t>
      </w:r>
    </w:p>
    <w:p>
      <w:pPr>
        <w:pStyle w:val="BodyText"/>
        <w:rPr/>
      </w:pPr>
      <w:r>
        <w:rPr/>
      </w:r>
    </w:p>
    <w:p>
      <w:pPr>
        <w:pStyle w:val="Heading3"/>
        <w:numPr>
          <w:ilvl w:val="2"/>
          <w:numId w:val="2"/>
        </w:numPr>
        <w:ind w:hanging="0" w:start="0"/>
        <w:rPr/>
      </w:pPr>
      <w:bookmarkStart w:id="38" w:name="__RefHeading___Toc3153_3766358001"/>
      <w:bookmarkEnd w:id="38"/>
      <w:r>
        <w:rPr/>
        <w:t>reboot – Reboot the system</w:t>
      </w:r>
    </w:p>
    <w:p>
      <w:pPr>
        <w:pStyle w:val="BodyText"/>
        <w:rPr/>
      </w:pPr>
      <w:r>
        <w:rPr/>
        <w:tab/>
        <w:t>Reboot the entire system</w:t>
      </w:r>
    </w:p>
    <w:p>
      <w:pPr>
        <w:pStyle w:val="BodyText"/>
        <w:rPr/>
      </w:pPr>
      <w:r>
        <w:rPr/>
        <w:t>Header:</w:t>
        <w:tab/>
        <w:t>kernel.h</w:t>
      </w:r>
    </w:p>
    <w:p>
      <w:pPr>
        <w:pStyle w:val="BodyText"/>
        <w:rPr/>
      </w:pPr>
      <w:r>
        <w:rPr/>
        <w:t>Library:</w:t>
        <w:tab/>
        <w:t>libkrnl.h</w:t>
      </w:r>
    </w:p>
    <w:p>
      <w:pPr>
        <w:pStyle w:val="BodyText"/>
        <w:rPr/>
      </w:pPr>
      <w:r>
        <w:rPr/>
        <w:t>Parameters:</w:t>
        <w:tab/>
        <w:t>None</w:t>
      </w:r>
    </w:p>
    <w:p>
      <w:pPr>
        <w:pStyle w:val="BodyText"/>
        <w:rPr/>
      </w:pPr>
      <w:r>
        <w:rPr/>
        <w:t>Returns:</w:t>
        <w:tab/>
        <w:t>None</w:t>
      </w:r>
    </w:p>
    <w:p>
      <w:pPr>
        <w:pStyle w:val="BodyText"/>
        <w:rPr/>
      </w:pPr>
      <w:r>
        <w:rPr/>
      </w:r>
      <w:r>
        <w:br w:type="page"/>
      </w:r>
    </w:p>
    <w:p>
      <w:pPr>
        <w:pStyle w:val="Heading1"/>
        <w:numPr>
          <w:ilvl w:val="0"/>
          <w:numId w:val="2"/>
        </w:numPr>
        <w:spacing w:before="0" w:after="120"/>
        <w:ind w:hanging="0" w:start="0"/>
        <w:rPr/>
      </w:pPr>
      <w:bookmarkStart w:id="39" w:name="__RefHeading___Toc92_163282470"/>
      <w:bookmarkEnd w:id="39"/>
      <w:r>
        <w:rPr/>
        <w:t>Appendices</w:t>
      </w:r>
    </w:p>
    <w:p>
      <w:pPr>
        <w:pStyle w:val="Heading2"/>
        <w:numPr>
          <w:ilvl w:val="1"/>
          <w:numId w:val="2"/>
        </w:numPr>
        <w:ind w:hanging="0" w:start="0"/>
        <w:rPr/>
      </w:pPr>
      <w:bookmarkStart w:id="40" w:name="__RefHeading___Toc224_163282470"/>
      <w:bookmarkEnd w:id="40"/>
      <w:r>
        <w:rPr/>
        <w:t>Memory map</w:t>
      </w:r>
    </w:p>
    <w:tbl>
      <w:tblPr>
        <w:tblW w:w="9969" w:type="dxa"/>
        <w:jc w:val="start"/>
        <w:tblInd w:w="-14" w:type="dxa"/>
        <w:tblLayout w:type="fixed"/>
        <w:tblCellMar>
          <w:top w:w="0" w:type="dxa"/>
          <w:start w:w="7" w:type="dxa"/>
          <w:bottom w:w="0" w:type="dxa"/>
          <w:end w:w="7" w:type="dxa"/>
        </w:tblCellMar>
      </w:tblPr>
      <w:tblGrid>
        <w:gridCol w:w="1526"/>
        <w:gridCol w:w="1354"/>
        <w:gridCol w:w="2786"/>
        <w:gridCol w:w="4303"/>
      </w:tblGrid>
      <w:tr>
        <w:trPr/>
        <w:tc>
          <w:tcPr>
            <w:tcW w:w="1526" w:type="dxa"/>
            <w:tcBorders>
              <w:top w:val="single" w:sz="6" w:space="0" w:color="666666"/>
              <w:start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Start</w:t>
            </w:r>
          </w:p>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Address</w:t>
            </w:r>
          </w:p>
        </w:tc>
        <w:tc>
          <w:tcPr>
            <w:tcW w:w="1354" w:type="dxa"/>
            <w:tcBorders>
              <w:top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End</w:t>
            </w:r>
          </w:p>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Address</w:t>
            </w:r>
          </w:p>
        </w:tc>
        <w:tc>
          <w:tcPr>
            <w:tcW w:w="2786" w:type="dxa"/>
            <w:tcBorders>
              <w:top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Function</w:t>
            </w:r>
          </w:p>
        </w:tc>
        <w:tc>
          <w:tcPr>
            <w:tcW w:w="4303" w:type="dxa"/>
            <w:tcBorders>
              <w:top w:val="single" w:sz="6" w:space="0" w:color="666666"/>
              <w:start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Comments</w:t>
            </w:r>
          </w:p>
        </w:tc>
      </w:tr>
      <w:tr>
        <w:trPr/>
        <w:tc>
          <w:tcPr>
            <w:tcW w:w="152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w:t>
            </w:r>
          </w:p>
        </w:tc>
        <w:tc>
          <w:tcPr>
            <w:tcW w:w="135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0x3FF</w:t>
            </w:r>
          </w:p>
        </w:tc>
        <w:tc>
          <w:tcPr>
            <w:tcW w:w="27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Real mode vector table</w:t>
            </w:r>
          </w:p>
        </w:tc>
        <w:tc>
          <w:tcPr>
            <w:tcW w:w="430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Available in protected mode?</w:t>
            </w:r>
          </w:p>
        </w:tc>
      </w:tr>
      <w:tr>
        <w:trPr/>
        <w:tc>
          <w:tcPr>
            <w:tcW w:w="152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0x400</w:t>
            </w:r>
          </w:p>
        </w:tc>
        <w:tc>
          <w:tcPr>
            <w:tcW w:w="135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0x4FF</w:t>
            </w:r>
          </w:p>
        </w:tc>
        <w:tc>
          <w:tcPr>
            <w:tcW w:w="27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Bios data area</w:t>
            </w:r>
          </w:p>
        </w:tc>
        <w:tc>
          <w:tcPr>
            <w:tcW w:w="430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Available in protected mode</w:t>
            </w:r>
          </w:p>
        </w:tc>
      </w:tr>
      <w:tr>
        <w:trPr/>
        <w:tc>
          <w:tcPr>
            <w:tcW w:w="152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0x500</w:t>
            </w:r>
          </w:p>
        </w:tc>
        <w:tc>
          <w:tcPr>
            <w:tcW w:w="135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0x1500</w:t>
            </w:r>
          </w:p>
        </w:tc>
        <w:tc>
          <w:tcPr>
            <w:tcW w:w="27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SEPT</w:t>
            </w:r>
          </w:p>
        </w:tc>
        <w:tc>
          <w:tcPr>
            <w:tcW w:w="430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System entry point table</w:t>
            </w:r>
          </w:p>
        </w:tc>
      </w:tr>
      <w:tr>
        <w:trPr/>
        <w:tc>
          <w:tcPr>
            <w:tcW w:w="152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0x1500</w:t>
            </w:r>
          </w:p>
        </w:tc>
        <w:tc>
          <w:tcPr>
            <w:tcW w:w="135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0x7FFFF</w:t>
            </w:r>
          </w:p>
        </w:tc>
        <w:tc>
          <w:tcPr>
            <w:tcW w:w="27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Free Memory</w:t>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0x80000</w:t>
            </w:r>
          </w:p>
        </w:tc>
        <w:tc>
          <w:tcPr>
            <w:tcW w:w="135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0x9FFFF</w:t>
            </w:r>
          </w:p>
        </w:tc>
        <w:tc>
          <w:tcPr>
            <w:tcW w:w="27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Extended BIOS data area</w:t>
            </w:r>
          </w:p>
        </w:tc>
        <w:tc>
          <w:tcPr>
            <w:tcW w:w="430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w:t>
            </w:r>
          </w:p>
        </w:tc>
      </w:tr>
      <w:tr>
        <w:trPr/>
        <w:tc>
          <w:tcPr>
            <w:tcW w:w="152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0x9500</w:t>
            </w:r>
          </w:p>
        </w:tc>
        <w:tc>
          <w:tcPr>
            <w:tcW w:w="135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0x9560</w:t>
            </w:r>
          </w:p>
        </w:tc>
        <w:tc>
          <w:tcPr>
            <w:tcW w:w="27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Multiboot Info Table</w:t>
            </w:r>
          </w:p>
        </w:tc>
        <w:tc>
          <w:tcPr>
            <w:tcW w:w="430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I’ll assume the rest of the mutliboot info is here</w:t>
            </w:r>
          </w:p>
        </w:tc>
      </w:tr>
      <w:tr>
        <w:trPr/>
        <w:tc>
          <w:tcPr>
            <w:tcW w:w="152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0xA0000</w:t>
            </w:r>
          </w:p>
        </w:tc>
        <w:tc>
          <w:tcPr>
            <w:tcW w:w="135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0xBFFFF</w:t>
            </w:r>
          </w:p>
        </w:tc>
        <w:tc>
          <w:tcPr>
            <w:tcW w:w="27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Video display memory</w:t>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0xC0000</w:t>
            </w:r>
          </w:p>
        </w:tc>
        <w:tc>
          <w:tcPr>
            <w:tcW w:w="135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0xC7FFF</w:t>
            </w:r>
          </w:p>
        </w:tc>
        <w:tc>
          <w:tcPr>
            <w:tcW w:w="27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Video BIOS</w:t>
            </w:r>
          </w:p>
        </w:tc>
        <w:tc>
          <w:tcPr>
            <w:tcW w:w="430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Must have read/write paging</w:t>
            </w:r>
          </w:p>
        </w:tc>
      </w:tr>
      <w:tr>
        <w:trPr/>
        <w:tc>
          <w:tcPr>
            <w:tcW w:w="152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0xC8000</w:t>
            </w:r>
          </w:p>
        </w:tc>
        <w:tc>
          <w:tcPr>
            <w:tcW w:w="135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0xEFFFF</w:t>
            </w:r>
          </w:p>
        </w:tc>
        <w:tc>
          <w:tcPr>
            <w:tcW w:w="27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BIOS Expansions</w:t>
            </w:r>
          </w:p>
        </w:tc>
        <w:tc>
          <w:tcPr>
            <w:tcW w:w="430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w:t>
            </w:r>
          </w:p>
        </w:tc>
      </w:tr>
      <w:tr>
        <w:trPr/>
        <w:tc>
          <w:tcPr>
            <w:tcW w:w="152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0xF0000</w:t>
            </w:r>
          </w:p>
        </w:tc>
        <w:tc>
          <w:tcPr>
            <w:tcW w:w="135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0XFFFFF</w:t>
            </w:r>
          </w:p>
        </w:tc>
        <w:tc>
          <w:tcPr>
            <w:tcW w:w="27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Motherboard BIOS</w:t>
            </w:r>
          </w:p>
        </w:tc>
        <w:tc>
          <w:tcPr>
            <w:tcW w:w="430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w:t>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0x100000</w:t>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0x1FFFFF</w:t>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Post boot page table area</w:t>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0xC0000000</w:t>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Kernel code start</w:t>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526" w:type="dxa"/>
            <w:tcBorders>
              <w:top w:val="single" w:sz="6" w:space="0" w:color="666666"/>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1354" w:type="dxa"/>
            <w:tcBorders>
              <w:top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2786" w:type="dxa"/>
            <w:tcBorders>
              <w:top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03" w:type="dxa"/>
            <w:tcBorders>
              <w:top w:val="single" w:sz="6" w:space="0" w:color="666666"/>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bl>
    <w:p>
      <w:pPr>
        <w:pStyle w:val="BodyText"/>
        <w:rPr/>
      </w:pPr>
      <w:r>
        <w:rPr/>
      </w:r>
    </w:p>
    <w:p>
      <w:pPr>
        <w:pStyle w:val="Heading2"/>
        <w:numPr>
          <w:ilvl w:val="1"/>
          <w:numId w:val="2"/>
        </w:numPr>
        <w:ind w:hanging="0" w:start="0"/>
        <w:rPr/>
      </w:pPr>
      <w:bookmarkStart w:id="41" w:name="__RefHeading___Toc94_163282470"/>
      <w:bookmarkEnd w:id="41"/>
      <w:r>
        <w:rPr/>
        <w:t>Interrupts</w:t>
      </w:r>
    </w:p>
    <w:tbl>
      <w:tblPr>
        <w:tblW w:w="9969" w:type="dxa"/>
        <w:jc w:val="start"/>
        <w:tblInd w:w="-14" w:type="dxa"/>
        <w:tblLayout w:type="fixed"/>
        <w:tblCellMar>
          <w:top w:w="0" w:type="dxa"/>
          <w:start w:w="7" w:type="dxa"/>
          <w:bottom w:w="0" w:type="dxa"/>
          <w:end w:w="7" w:type="dxa"/>
        </w:tblCellMar>
      </w:tblPr>
      <w:tblGrid>
        <w:gridCol w:w="1076"/>
        <w:gridCol w:w="986"/>
        <w:gridCol w:w="3514"/>
        <w:gridCol w:w="4393"/>
      </w:tblGrid>
      <w:tr>
        <w:trPr>
          <w:tblHeader w:val="true"/>
        </w:trPr>
        <w:tc>
          <w:tcPr>
            <w:tcW w:w="1076" w:type="dxa"/>
            <w:tcBorders>
              <w:top w:val="single" w:sz="6" w:space="0" w:color="666666"/>
              <w:start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Interrupt</w:t>
            </w:r>
          </w:p>
        </w:tc>
        <w:tc>
          <w:tcPr>
            <w:tcW w:w="986" w:type="dxa"/>
            <w:tcBorders>
              <w:top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Type</w:t>
            </w:r>
          </w:p>
        </w:tc>
        <w:tc>
          <w:tcPr>
            <w:tcW w:w="3514" w:type="dxa"/>
            <w:tcBorders>
              <w:top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Description</w:t>
            </w:r>
          </w:p>
        </w:tc>
        <w:tc>
          <w:tcPr>
            <w:tcW w:w="4393" w:type="dxa"/>
            <w:tcBorders>
              <w:top w:val="single" w:sz="6" w:space="0" w:color="666666"/>
              <w:start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Handler</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0x00</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Divide by Zero</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dividebyzero()</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0x01</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Trap</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Debug Exception</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Not Implemented (TODO)</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0x02</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Interrupt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NMI Interrupt</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NMI_handler()</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0x03</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Trap</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Breakpoint</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Not Implemented (TODO)</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0x04</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Trap</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Overflow</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Not Implemented (TODO)</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0x05</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Bound Range Exceeded</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indexoutofrange()</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0x06</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Invalid opcode</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invalidopcode()</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0x07</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Device not available</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devicenotavail()</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0x08</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Abort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Double fault</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doublefautlt()</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0x09</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Co-processor overrun</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coprocoverun()</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0x0A</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Invalid TSS</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invalidtss()</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0x0B</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Segment not present</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setnotpresent()</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0x0C</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Stack-segment fault</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stacksegflt()</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0x0D</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General protections fault</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gpfault()</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0x0E</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Page fault</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pagefault()</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0x1F</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Intel Reserved</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0x10</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x86 FPU Error</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fpuerror()</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0x11</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Alignment check</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alignmentcheck()</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0x12</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Abort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Machine check</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machinecheck()</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0x13</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SIMD Floating point exception</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floatpdexc()</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0x14</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Virtuialization Exception</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virtexcp()</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0x15</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Fault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Control Protection Execption</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ctlprotexc()</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0x16</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0x17</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0x18</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0x19</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0x1A</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0x1B</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0x1C</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0x1D</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0x1E</w:t>
            </w:r>
          </w:p>
        </w:tc>
        <w:tc>
          <w:tcPr>
            <w:tcW w:w="986"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0x1F</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Reserved Future Use</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w:t>
            </w:r>
          </w:p>
        </w:tc>
      </w:tr>
      <w:tr>
        <w:trPr/>
        <w:tc>
          <w:tcPr>
            <w:tcW w:w="1076"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0x20</w:t>
            </w:r>
          </w:p>
        </w:tc>
        <w:tc>
          <w:tcPr>
            <w:tcW w:w="9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351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9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076"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0x21</w:t>
            </w:r>
          </w:p>
        </w:tc>
        <w:tc>
          <w:tcPr>
            <w:tcW w:w="986"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Interrupt</w:t>
            </w:r>
          </w:p>
        </w:tc>
        <w:tc>
          <w:tcPr>
            <w:tcW w:w="3514" w:type="dxa"/>
            <w:tcBorders>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Keyboard handler</w:t>
            </w:r>
          </w:p>
        </w:tc>
        <w:tc>
          <w:tcPr>
            <w:tcW w:w="4393"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ps2kbd_handler()</w:t>
            </w:r>
          </w:p>
        </w:tc>
      </w:tr>
      <w:tr>
        <w:trPr/>
        <w:tc>
          <w:tcPr>
            <w:tcW w:w="107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9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351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9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07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9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351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9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07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9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351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9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076"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986"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3514" w:type="dxa"/>
            <w:tcBorders>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93"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076"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986"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3514" w:type="dxa"/>
            <w:tcBorders>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93" w:type="dxa"/>
            <w:tcBorders>
              <w:start w:val="single" w:sz="6" w:space="0" w:color="666666"/>
              <w:bottom w:val="single" w:sz="6" w:space="0" w:color="666666"/>
              <w:end w:val="single" w:sz="6" w:space="0" w:color="666666"/>
            </w:tcBorders>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076" w:type="dxa"/>
            <w:tcBorders>
              <w:top w:val="single" w:sz="6" w:space="0" w:color="666666"/>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986" w:type="dxa"/>
            <w:tcBorders>
              <w:top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3514" w:type="dxa"/>
            <w:tcBorders>
              <w:top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4393" w:type="dxa"/>
            <w:tcBorders>
              <w:top w:val="single" w:sz="6" w:space="0" w:color="666666"/>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bl>
    <w:p>
      <w:pPr>
        <w:pStyle w:val="BodyText"/>
        <w:ind w:start="709" w:end="0"/>
        <w:rPr/>
      </w:pPr>
      <w:r>
        <w:rPr/>
      </w:r>
    </w:p>
    <w:p>
      <w:pPr>
        <w:pStyle w:val="Heading2"/>
        <w:numPr>
          <w:ilvl w:val="1"/>
          <w:numId w:val="2"/>
        </w:numPr>
        <w:ind w:hanging="0" w:start="0"/>
        <w:rPr/>
      </w:pPr>
      <w:bookmarkStart w:id="42" w:name="__RefHeading___Toc237_163282470"/>
      <w:bookmarkEnd w:id="42"/>
      <w:r>
        <w:rPr/>
        <w:t>Globals</w:t>
      </w:r>
    </w:p>
    <w:p>
      <w:pPr>
        <w:pStyle w:val="Heading3"/>
        <w:numPr>
          <w:ilvl w:val="2"/>
          <w:numId w:val="2"/>
        </w:numPr>
        <w:ind w:hanging="0" w:start="0"/>
        <w:rPr/>
      </w:pPr>
      <w:bookmarkStart w:id="43" w:name="__RefHeading___Toc239_163282470"/>
      <w:bookmarkEnd w:id="43"/>
      <w:r>
        <w:rPr/>
        <w:t>Functions</w:t>
      </w:r>
    </w:p>
    <w:p>
      <w:pPr>
        <w:pStyle w:val="Heading4"/>
        <w:numPr>
          <w:ilvl w:val="3"/>
          <w:numId w:val="2"/>
        </w:numPr>
        <w:ind w:hanging="0" w:start="0"/>
        <w:rPr/>
      </w:pPr>
      <w:bookmarkStart w:id="44" w:name="__RefHeading___Toc260_163282470"/>
      <w:bookmarkEnd w:id="44"/>
      <w:r>
        <w:rPr/>
        <w:t>boot.S</w:t>
      </w:r>
    </w:p>
    <w:p>
      <w:pPr>
        <w:pStyle w:val="BodyText"/>
        <w:rPr/>
      </w:pPr>
      <w:r>
        <w:rPr/>
        <w:t>void _start() – The start of the kernel</w:t>
      </w:r>
    </w:p>
    <w:p>
      <w:pPr>
        <w:pStyle w:val="BodyText"/>
        <w:rPr/>
      </w:pPr>
      <w:r>
        <w:rPr/>
        <w:t>void pagingreload() – Reload the paging tables (they’ve been changed)</w:t>
      </w:r>
    </w:p>
    <w:p>
      <w:pPr>
        <w:pStyle w:val="BodyText"/>
        <w:rPr/>
      </w:pPr>
      <w:r>
        <w:rPr/>
        <w:t>void reboot() -- reboot the system</w:t>
      </w:r>
    </w:p>
    <w:p>
      <w:pPr>
        <w:pStyle w:val="BodyText"/>
        <w:rPr/>
      </w:pPr>
      <w:r>
        <w:rPr/>
      </w:r>
    </w:p>
    <w:p>
      <w:pPr>
        <w:pStyle w:val="Heading4"/>
        <w:numPr>
          <w:ilvl w:val="3"/>
          <w:numId w:val="2"/>
        </w:numPr>
        <w:ind w:hanging="0" w:start="0"/>
        <w:rPr/>
      </w:pPr>
      <w:bookmarkStart w:id="45" w:name="__RefHeading___Toc241_163282470"/>
      <w:bookmarkEnd w:id="45"/>
      <w:r>
        <w:rPr/>
        <w:t>Console Commands</w:t>
      </w:r>
    </w:p>
    <w:p>
      <w:pPr>
        <w:pStyle w:val="BodyText"/>
        <w:rPr/>
      </w:pPr>
      <w:r>
        <w:rPr/>
        <w:t>void dump(const char* const restrict parms) – dump.h - dump an area of memory</w:t>
      </w:r>
    </w:p>
    <w:p>
      <w:pPr>
        <w:pStyle w:val="Heading4"/>
        <w:numPr>
          <w:ilvl w:val="3"/>
          <w:numId w:val="2"/>
        </w:numPr>
        <w:ind w:hanging="0" w:start="0"/>
        <w:rPr/>
      </w:pPr>
      <w:bookmarkStart w:id="46" w:name="__RefHeading___Toc243_163282470"/>
      <w:bookmarkEnd w:id="46"/>
      <w:r>
        <w:rPr/>
        <w:t>Interrupt Descriptor Table (IDT)</w:t>
      </w:r>
    </w:p>
    <w:p>
      <w:pPr>
        <w:pStyle w:val="BodyText"/>
        <w:rPr/>
      </w:pPr>
      <w:r>
        <w:rPr/>
        <w:t>Bool APIC_Init() -- Initialize the Advanced Processor Interrupt Chip</w:t>
      </w:r>
    </w:p>
    <w:p>
      <w:pPr>
        <w:pStyle w:val="BodyText"/>
        <w:rPr/>
      </w:pPr>
      <w:r>
        <w:rPr/>
        <w:t>bool idt_set_gate(int idtentry, uint32_t handler, uint16_t selector, uint8_t privlegelevel, uint8_t type) – set interrupt gate</w:t>
      </w:r>
    </w:p>
    <w:p>
      <w:pPr>
        <w:pStyle w:val="BodyText"/>
        <w:rPr/>
      </w:pPr>
      <w:r>
        <w:rPr/>
        <w:t>void int0_handler() -- Divide by zero handler</w:t>
      </w:r>
    </w:p>
    <w:p>
      <w:pPr>
        <w:pStyle w:val="BodyText"/>
        <w:rPr/>
      </w:pPr>
      <w:r>
        <w:rPr/>
        <w:t>void int1_handler() -- Debug exception</w:t>
      </w:r>
    </w:p>
    <w:p>
      <w:pPr>
        <w:pStyle w:val="BodyText"/>
        <w:rPr/>
      </w:pPr>
      <w:r>
        <w:rPr/>
        <w:t>void int2_handler() -- Non-maskable interrupt handler</w:t>
      </w:r>
    </w:p>
    <w:p>
      <w:pPr>
        <w:pStyle w:val="BodyText"/>
        <w:rPr/>
      </w:pPr>
      <w:r>
        <w:rPr/>
        <w:t>void int3_handler() -- Breakpoint handler</w:t>
      </w:r>
    </w:p>
    <w:p>
      <w:pPr>
        <w:pStyle w:val="BodyText"/>
        <w:rPr/>
      </w:pPr>
      <w:r>
        <w:rPr/>
        <w:t>void int4_handler() -- Overflow trap</w:t>
      </w:r>
    </w:p>
    <w:p>
      <w:pPr>
        <w:pStyle w:val="BodyText"/>
        <w:rPr/>
      </w:pPr>
      <w:r>
        <w:rPr/>
        <w:t>void int5_handler() -- Bound range exceeded</w:t>
      </w:r>
    </w:p>
    <w:p>
      <w:pPr>
        <w:pStyle w:val="BodyText"/>
        <w:rPr/>
      </w:pPr>
      <w:r>
        <w:rPr/>
        <w:t>void int6_handler() -- Invalid opcode</w:t>
      </w:r>
    </w:p>
    <w:p>
      <w:pPr>
        <w:pStyle w:val="BodyText"/>
        <w:rPr/>
      </w:pPr>
      <w:r>
        <w:rPr/>
        <w:t>void int7_handler() -- Device not available</w:t>
      </w:r>
    </w:p>
    <w:p>
      <w:pPr>
        <w:pStyle w:val="BodyText"/>
        <w:rPr/>
      </w:pPr>
      <w:r>
        <w:rPr/>
        <w:t>vint8_handler() -- Double fault</w:t>
      </w:r>
    </w:p>
    <w:p>
      <w:pPr>
        <w:pStyle w:val="BodyText"/>
        <w:rPr/>
      </w:pPr>
      <w:r>
        <w:rPr/>
        <w:t>void int9_handler() -- Coprocessor segment overrun</w:t>
      </w:r>
    </w:p>
    <w:p>
      <w:pPr>
        <w:pStyle w:val="BodyText"/>
        <w:rPr/>
      </w:pPr>
      <w:r>
        <w:rPr/>
        <w:t>void int10_handler() -- Invalid transition state segment</w:t>
      </w:r>
    </w:p>
    <w:p>
      <w:pPr>
        <w:pStyle w:val="BodyText"/>
        <w:rPr/>
      </w:pPr>
      <w:r>
        <w:rPr/>
        <w:t>void int11_handler() -- Segment not present</w:t>
      </w:r>
    </w:p>
    <w:p>
      <w:pPr>
        <w:pStyle w:val="BodyText"/>
        <w:rPr/>
      </w:pPr>
      <w:r>
        <w:rPr/>
        <w:t>void int12_handler() -- Stack segment fault</w:t>
      </w:r>
    </w:p>
    <w:p>
      <w:pPr>
        <w:pStyle w:val="BodyText"/>
        <w:rPr/>
      </w:pPr>
      <w:r>
        <w:rPr/>
        <w:t>void int13_handler() -- General Protection Fault</w:t>
      </w:r>
    </w:p>
    <w:p>
      <w:pPr>
        <w:pStyle w:val="BodyText"/>
        <w:rPr/>
      </w:pPr>
      <w:r>
        <w:rPr/>
        <w:t>void int14_handler() -- Page fault</w:t>
      </w:r>
    </w:p>
    <w:p>
      <w:pPr>
        <w:pStyle w:val="BodyText"/>
        <w:rPr/>
      </w:pPr>
      <w:r>
        <w:rPr/>
        <w:t>void int16_handler() -- x87 floating point error</w:t>
      </w:r>
    </w:p>
    <w:p>
      <w:pPr>
        <w:pStyle w:val="BodyText"/>
        <w:rPr/>
      </w:pPr>
      <w:r>
        <w:rPr/>
        <w:t>void int17_handler() -- Alignment check</w:t>
      </w:r>
    </w:p>
    <w:p>
      <w:pPr>
        <w:pStyle w:val="BodyText"/>
        <w:rPr/>
      </w:pPr>
      <w:r>
        <w:rPr/>
        <w:t>vint18_handler() -- Machine check</w:t>
      </w:r>
    </w:p>
    <w:p>
      <w:pPr>
        <w:pStyle w:val="BodyText"/>
        <w:rPr/>
      </w:pPr>
      <w:r>
        <w:rPr/>
        <w:t>vint19_handler() -- SIMD floating point exception</w:t>
      </w:r>
    </w:p>
    <w:p>
      <w:pPr>
        <w:pStyle w:val="BodyText"/>
        <w:rPr/>
      </w:pPr>
      <w:r>
        <w:rPr/>
        <w:t>void int20_handler() -- Virtualization exception</w:t>
      </w:r>
    </w:p>
    <w:p>
      <w:pPr>
        <w:pStyle w:val="BodyText"/>
        <w:rPr/>
      </w:pPr>
      <w:r>
        <w:rPr/>
        <w:t>void int21_handler() -- Control protection exception</w:t>
      </w:r>
    </w:p>
    <w:p>
      <w:pPr>
        <w:pStyle w:val="BodyText"/>
        <w:rPr/>
      </w:pPr>
      <w:r>
        <w:rPr/>
        <w:t>void loadIDT() -- Initial setup of the IDT</w:t>
      </w:r>
    </w:p>
    <w:p>
      <w:pPr>
        <w:pStyle w:val="Heading4"/>
        <w:numPr>
          <w:ilvl w:val="3"/>
          <w:numId w:val="2"/>
        </w:numPr>
        <w:ind w:hanging="0" w:start="0"/>
        <w:rPr/>
      </w:pPr>
      <w:bookmarkStart w:id="47" w:name="__RefHeading___Toc262_163282470"/>
      <w:bookmarkEnd w:id="47"/>
      <w:r>
        <w:rPr/>
        <w:t>Kernel</w:t>
      </w:r>
    </w:p>
    <w:p>
      <w:pPr>
        <w:pStyle w:val="BodyText"/>
        <w:rPr/>
      </w:pPr>
      <w:r>
        <w:rPr/>
        <w:t>void disable_interrupts() -- Disable all interrupts</w:t>
      </w:r>
    </w:p>
    <w:p>
      <w:pPr>
        <w:pStyle w:val="BodyText"/>
        <w:rPr/>
      </w:pPr>
      <w:r>
        <w:rPr/>
        <w:t>void enable_interrupts() -- Enable all interrupts</w:t>
      </w:r>
    </w:p>
    <w:p>
      <w:pPr>
        <w:pStyle w:val="BodyText"/>
        <w:rPr/>
      </w:pPr>
      <w:r>
        <w:rPr/>
        <w:t>unsigned char getPortByte(uint16_t port) – get a byte from a port</w:t>
      </w:r>
    </w:p>
    <w:p>
      <w:pPr>
        <w:pStyle w:val="BodyText"/>
        <w:rPr/>
      </w:pPr>
      <w:r>
        <w:rPr/>
        <w:t>char* getSelectorText(int selector, char* buffer, size_t size) – get text name for a selector</w:t>
      </w:r>
    </w:p>
    <w:p>
      <w:pPr>
        <w:pStyle w:val="BodyText"/>
        <w:rPr/>
      </w:pPr>
      <w:r>
        <w:rPr/>
        <w:t>putPortByte(uint16_t port, unsigned char data) – Put data on a port</w:t>
      </w:r>
    </w:p>
    <w:p>
      <w:pPr>
        <w:pStyle w:val="Heading4"/>
        <w:numPr>
          <w:ilvl w:val="3"/>
          <w:numId w:val="2"/>
        </w:numPr>
        <w:ind w:hanging="0" w:start="0"/>
        <w:rPr/>
      </w:pPr>
      <w:bookmarkStart w:id="48" w:name="__RefHeading___Toc264_163282470"/>
      <w:bookmarkEnd w:id="48"/>
      <w:r>
        <w:rPr/>
        <w:t>Multiboot information</w:t>
      </w:r>
    </w:p>
    <w:p>
      <w:pPr>
        <w:pStyle w:val="BodyText"/>
        <w:rPr/>
      </w:pPr>
      <w:r>
        <w:rPr/>
        <w:t>bool loadMultibootInfo() -- Load multiboot information</w:t>
      </w:r>
    </w:p>
    <w:p>
      <w:pPr>
        <w:pStyle w:val="Heading4"/>
        <w:numPr>
          <w:ilvl w:val="3"/>
          <w:numId w:val="2"/>
        </w:numPr>
        <w:ind w:hanging="0" w:start="0"/>
        <w:rPr/>
      </w:pPr>
      <w:bookmarkStart w:id="49" w:name="__RefHeading___Toc272_163282470"/>
      <w:bookmarkEnd w:id="49"/>
      <w:r>
        <w:rPr/>
        <w:t>Paging</w:t>
      </w:r>
    </w:p>
    <w:p>
      <w:pPr>
        <w:pStyle w:val="BodyText"/>
        <w:rPr/>
      </w:pPr>
      <w:r>
        <w:rPr/>
        <w:t>Void postBootPageInit() -- Load pages after I have multiboot info</w:t>
      </w:r>
    </w:p>
    <w:p>
      <w:pPr>
        <w:pStyle w:val="Heading3"/>
        <w:numPr>
          <w:ilvl w:val="2"/>
          <w:numId w:val="2"/>
        </w:numPr>
        <w:ind w:hanging="0" w:start="0"/>
        <w:rPr/>
      </w:pPr>
      <w:bookmarkStart w:id="50" w:name="__RefHeading___Toc266_163282470"/>
      <w:bookmarkEnd w:id="50"/>
      <w:r>
        <w:rPr/>
        <w:t>Variables</w:t>
      </w:r>
    </w:p>
    <w:p>
      <w:pPr>
        <w:pStyle w:val="Heading4"/>
        <w:numPr>
          <w:ilvl w:val="3"/>
          <w:numId w:val="2"/>
        </w:numPr>
        <w:ind w:hanging="0" w:start="0"/>
        <w:rPr/>
      </w:pPr>
      <w:bookmarkStart w:id="51" w:name="__RefHeading___Toc268_163282470"/>
      <w:bookmarkEnd w:id="51"/>
      <w:r>
        <w:rPr/>
        <w:t>boot.S</w:t>
      </w:r>
    </w:p>
    <w:p>
      <w:pPr>
        <w:pStyle w:val="BodyText"/>
        <w:rPr/>
      </w:pPr>
      <w:r>
        <w:rPr/>
        <w:t>stack_bottom – address of the bottom of the stack</w:t>
      </w:r>
    </w:p>
    <w:p>
      <w:pPr>
        <w:pStyle w:val="BodyText"/>
        <w:rPr/>
      </w:pPr>
      <w:r>
        <w:rPr/>
        <w:t>stack_top – address of the top of the stack</w:t>
      </w:r>
    </w:p>
    <w:p>
      <w:pPr>
        <w:pStyle w:val="Heading4"/>
        <w:numPr>
          <w:ilvl w:val="3"/>
          <w:numId w:val="2"/>
        </w:numPr>
        <w:ind w:hanging="0" w:start="0"/>
        <w:rPr/>
      </w:pPr>
      <w:bookmarkStart w:id="52" w:name="__RefHeading___Toc245_163282470"/>
      <w:bookmarkEnd w:id="52"/>
      <w:r>
        <w:rPr/>
        <w:t>Global Descriptor Table (GDT)</w:t>
      </w:r>
    </w:p>
    <w:p>
      <w:pPr>
        <w:pStyle w:val="BodyText"/>
        <w:rPr/>
      </w:pPr>
      <w:r>
        <w:rPr/>
        <w:t>GDTP – Pointer to the GDT</w:t>
      </w:r>
    </w:p>
    <w:p>
      <w:pPr>
        <w:pStyle w:val="BodyText"/>
        <w:rPr/>
      </w:pPr>
      <w:r>
        <w:rPr/>
        <w:t>IDT[256] – The interrupt descriptor table</w:t>
      </w:r>
    </w:p>
    <w:p>
      <w:pPr>
        <w:pStyle w:val="BodyText"/>
        <w:rPr/>
      </w:pPr>
      <w:r>
        <w:rPr/>
        <w:t>IDTP – Pointer to the IDP</w:t>
      </w:r>
    </w:p>
    <w:p>
      <w:pPr>
        <w:pStyle w:val="BodyText"/>
        <w:rPr/>
      </w:pPr>
      <w:r>
        <w:rPr/>
        <w:t>KERNEL_CODE_SELECTOR – Selector for the kernel code segment</w:t>
      </w:r>
    </w:p>
    <w:p>
      <w:pPr>
        <w:pStyle w:val="BodyText"/>
        <w:rPr/>
      </w:pPr>
      <w:r>
        <w:rPr/>
        <w:t>KERNEL_DATA_SELECTOR – Selector for the kernel data segment</w:t>
      </w:r>
    </w:p>
    <w:p>
      <w:pPr>
        <w:pStyle w:val="BodyText"/>
        <w:rPr/>
      </w:pPr>
      <w:r>
        <w:rPr/>
        <w:t>TSS_SELECTOR – Selector for the transition state segment</w:t>
      </w:r>
    </w:p>
    <w:p>
      <w:pPr>
        <w:pStyle w:val="BodyText"/>
        <w:rPr/>
      </w:pPr>
      <w:r>
        <w:rPr/>
        <w:t>USER_CODE_SELECTOR – Selector for the user code segment</w:t>
      </w:r>
    </w:p>
    <w:p>
      <w:pPr>
        <w:pStyle w:val="BodyText"/>
        <w:rPr/>
      </w:pPr>
      <w:r>
        <w:rPr/>
        <w:t>USER_DATA_SELECTOR – Selector for the user data segment</w:t>
      </w:r>
    </w:p>
    <w:p>
      <w:pPr>
        <w:pStyle w:val="Heading4"/>
        <w:numPr>
          <w:ilvl w:val="3"/>
          <w:numId w:val="2"/>
        </w:numPr>
        <w:ind w:hanging="0" w:start="0"/>
        <w:rPr/>
      </w:pPr>
      <w:bookmarkStart w:id="53" w:name="__RefHeading___Toc247_163282470"/>
      <w:bookmarkEnd w:id="53"/>
      <w:r>
        <w:rPr/>
        <w:t>Heap</w:t>
      </w:r>
    </w:p>
    <w:p>
      <w:pPr>
        <w:pStyle w:val="Heading5"/>
        <w:numPr>
          <w:ilvl w:val="4"/>
          <w:numId w:val="2"/>
        </w:numPr>
        <w:ind w:hanging="0" w:start="0"/>
        <w:rPr/>
      </w:pPr>
      <w:r>
        <w:rPr/>
        <w:t>Kernel Heap</w:t>
      </w:r>
    </w:p>
    <w:p>
      <w:pPr>
        <w:pStyle w:val="Heading5"/>
        <w:numPr>
          <w:ilvl w:val="4"/>
          <w:numId w:val="2"/>
        </w:numPr>
        <w:ind w:hanging="0" w:start="0"/>
        <w:rPr/>
      </w:pPr>
      <w:r>
        <w:rPr/>
        <w:t>User Heap</w:t>
      </w:r>
    </w:p>
    <w:p>
      <w:pPr>
        <w:pStyle w:val="Heading4"/>
        <w:numPr>
          <w:ilvl w:val="3"/>
          <w:numId w:val="2"/>
        </w:numPr>
        <w:ind w:hanging="0" w:start="0"/>
        <w:rPr/>
      </w:pPr>
      <w:bookmarkStart w:id="54" w:name="__RefHeading___Toc253_163282470"/>
      <w:bookmarkEnd w:id="54"/>
      <w:r>
        <w:rPr/>
        <w:t>Interrupt Descriptor Table (IDT)</w:t>
      </w:r>
    </w:p>
    <w:p>
      <w:pPr>
        <w:pStyle w:val="BodyText"/>
        <w:rPr/>
      </w:pPr>
      <w:r>
        <w:rPr/>
        <w:t>IDT[256 – Interrupt descriptor table</w:t>
      </w:r>
    </w:p>
    <w:p>
      <w:pPr>
        <w:pStyle w:val="BodyText"/>
        <w:rPr/>
      </w:pPr>
      <w:r>
        <w:rPr/>
        <w:t>IDTP – Pointer to the interrupt descriptor table</w:t>
      </w:r>
    </w:p>
    <w:p>
      <w:pPr>
        <w:pStyle w:val="Heading4"/>
        <w:numPr>
          <w:ilvl w:val="3"/>
          <w:numId w:val="2"/>
        </w:numPr>
        <w:ind w:hanging="0" w:start="0"/>
        <w:rPr/>
      </w:pPr>
      <w:bookmarkStart w:id="55" w:name="__RefHeading___Toc270_163282470"/>
      <w:bookmarkEnd w:id="55"/>
      <w:r>
        <w:rPr/>
        <w:t>Kernel</w:t>
      </w:r>
    </w:p>
    <w:p>
      <w:pPr>
        <w:pStyle w:val="BodyText"/>
        <w:rPr/>
      </w:pPr>
      <w:r>
        <w:rPr/>
        <w:t>uint32_t BOOTSTATUS – holds a bitmap of the success/failure of boot processes</w:t>
      </w:r>
    </w:p>
    <w:p>
      <w:pPr>
        <w:pStyle w:val="BodyText"/>
        <w:rPr/>
      </w:pPr>
      <w:r>
        <w:rPr/>
        <w:t>uint32_t kernel_heap_end – end of the kernel heap</w:t>
      </w:r>
    </w:p>
    <w:p>
      <w:pPr>
        <w:pStyle w:val="BodyText"/>
        <w:rPr/>
      </w:pPr>
      <w:r>
        <w:rPr/>
        <w:t>uint32_t kernel_heap_start – start of the kernel heap</w:t>
      </w:r>
    </w:p>
    <w:p>
      <w:pPr>
        <w:pStyle w:val="Heading4"/>
        <w:numPr>
          <w:ilvl w:val="3"/>
          <w:numId w:val="2"/>
        </w:numPr>
        <w:ind w:hanging="0" w:start="0"/>
        <w:rPr/>
      </w:pPr>
      <w:bookmarkStart w:id="56" w:name="__RefHeading___Toc255_163282470"/>
      <w:bookmarkEnd w:id="56"/>
      <w:r>
        <w:rPr/>
        <w:t>Multiboot information (GRUB)</w:t>
      </w:r>
    </w:p>
    <w:p>
      <w:pPr>
        <w:pStyle w:val="BodyText"/>
        <w:rPr/>
      </w:pPr>
      <w:r>
        <w:rPr/>
        <w:t>MMAP_AVAIL_COUNT – Number of available memory entries in MMAP_AVAIL_MEM array</w:t>
      </w:r>
    </w:p>
    <w:p>
      <w:pPr>
        <w:pStyle w:val="BodyText"/>
        <w:rPr/>
      </w:pPr>
      <w:r>
        <w:rPr/>
        <w:t>MMAP_AVAIL_HIMEM – Available memory above 1M (questionable)</w:t>
      </w:r>
    </w:p>
    <w:p>
      <w:pPr>
        <w:pStyle w:val="BodyText"/>
        <w:rPr/>
      </w:pPr>
      <w:r>
        <w:rPr/>
        <w:t>MMAP_AVAIL_LOMEM – Available memory below 1M (questionable)</w:t>
      </w:r>
    </w:p>
    <w:p>
      <w:pPr>
        <w:pStyle w:val="BodyText"/>
        <w:rPr/>
      </w:pPr>
      <w:r>
        <w:rPr/>
        <w:t>MMAP_AVAILABLE_MEM[10] – Array of available memory areas</w:t>
      </w:r>
    </w:p>
    <w:p>
      <w:pPr>
        <w:pStyle w:val="BodyText"/>
        <w:rPr/>
      </w:pPr>
      <w:r>
        <w:rPr/>
        <w:t>MULTIBOOT_BOOTDEV – Device kernel booted from</w:t>
      </w:r>
    </w:p>
    <w:p>
      <w:pPr>
        <w:pStyle w:val="BodyText"/>
        <w:rPr/>
      </w:pPr>
      <w:r>
        <w:rPr/>
        <w:t>MULTIBOOT_CMDLINE – The command line that started the kernel</w:t>
      </w:r>
    </w:p>
    <w:p>
      <w:pPr>
        <w:pStyle w:val="BodyText"/>
        <w:rPr/>
      </w:pPr>
      <w:r>
        <w:rPr/>
        <w:t>MULTIBOOT_INFO_ADDRESS – Pointer to the multiboot data structure (provided by GRUB)</w:t>
      </w:r>
    </w:p>
    <w:p>
      <w:pPr>
        <w:pStyle w:val="BodyText"/>
        <w:rPr/>
      </w:pPr>
      <w:r>
        <w:rPr/>
        <w:t>MULTIBOOT_LOADERNAME – Loader of the kernel</w:t>
      </w:r>
    </w:p>
    <w:p>
      <w:pPr>
        <w:pStyle w:val="BodyText"/>
        <w:rPr/>
      </w:pPr>
      <w:r>
        <w:rPr/>
        <w:t>MULTIBOOT_VIDEO – The multiboot video info proveded (questionable)</w:t>
      </w:r>
    </w:p>
    <w:p>
      <w:pPr>
        <w:pStyle w:val="Heading4"/>
        <w:numPr>
          <w:ilvl w:val="3"/>
          <w:numId w:val="2"/>
        </w:numPr>
        <w:ind w:hanging="0" w:start="0"/>
        <w:rPr/>
      </w:pPr>
      <w:bookmarkStart w:id="57" w:name="__RefHeading___Toc274_163282470"/>
      <w:bookmarkEnd w:id="57"/>
      <w:r>
        <w:rPr/>
        <w:t>Paging</w:t>
      </w:r>
    </w:p>
    <w:p>
      <w:pPr>
        <w:pStyle w:val="BodyText"/>
        <w:rPr/>
      </w:pPr>
      <w:r>
        <w:rPr/>
        <w:t>const uint32_t PAGINGIMPLEMENTED – paging implemented flag</w:t>
      </w:r>
    </w:p>
    <w:p>
      <w:pPr>
        <w:pStyle w:val="BodyText"/>
        <w:rPr/>
      </w:pPr>
      <w:r>
        <w:rPr/>
      </w:r>
    </w:p>
    <w:p>
      <w:pPr>
        <w:pStyle w:val="Heading1"/>
        <w:numPr>
          <w:ilvl w:val="0"/>
          <w:numId w:val="2"/>
        </w:numPr>
        <w:bidi w:val="0"/>
        <w:ind w:hanging="0" w:start="0"/>
        <w:jc w:val="start"/>
        <w:rPr/>
      </w:pPr>
      <w:bookmarkStart w:id="58" w:name="__RefHeading___Toc273_3285181658"/>
      <w:bookmarkEnd w:id="58"/>
      <w:r>
        <w:rPr/>
        <w:t>Notes</w:t>
      </w:r>
    </w:p>
    <w:p>
      <w:pPr>
        <w:pStyle w:val="BodyText"/>
        <w:bidi w:val="0"/>
        <w:jc w:val="start"/>
        <w:rPr/>
      </w:pPr>
      <w:r>
        <w:rPr/>
        <w:t>Things to add:</w:t>
      </w:r>
    </w:p>
    <w:p>
      <w:pPr>
        <w:pStyle w:val="BodyText"/>
        <w:bidi w:val="0"/>
        <w:jc w:val="start"/>
        <w:rPr/>
      </w:pPr>
      <w:r>
        <w:rPr/>
        <w:t>char* getSelectorText(uint16_t selector, const char* buffer, int size);  Get text for the selector</w:t>
      </w:r>
    </w:p>
    <w:p>
      <w:pPr>
        <w:pStyle w:val="BodyText"/>
        <w:bidi w:val="0"/>
        <w:jc w:val="start"/>
        <w:rPr/>
      </w:pPr>
      <w:r>
        <w:rPr/>
        <w:t>PINT – Process interrupt table.  A table each process can write to in order to handle its own interrupts.</w:t>
      </w:r>
    </w:p>
    <w:p>
      <w:pPr>
        <w:pStyle w:val="BodyText"/>
        <w:bidi w:val="0"/>
        <w:jc w:val="start"/>
        <w:rPr/>
      </w:pPr>
      <w:r>
        <w:rPr/>
        <w:t>Do we want a Process Access Group?</w:t>
      </w:r>
    </w:p>
    <w:p>
      <w:pPr>
        <w:pStyle w:val="BodyText"/>
        <w:bidi w:val="0"/>
        <w:jc w:val="start"/>
        <w:rPr/>
      </w:pPr>
      <w:r>
        <w:rPr/>
        <w:t>Kernel messaging based? (after setup)</w:t>
      </w:r>
    </w:p>
    <w:p>
      <w:pPr>
        <w:pStyle w:val="Heading2"/>
        <w:numPr>
          <w:ilvl w:val="1"/>
          <w:numId w:val="2"/>
        </w:numPr>
        <w:bidi w:val="0"/>
        <w:ind w:hanging="0" w:start="0"/>
        <w:jc w:val="start"/>
        <w:rPr/>
      </w:pPr>
      <w:bookmarkStart w:id="59" w:name="__RefHeading___Toc97_163282470"/>
      <w:bookmarkEnd w:id="59"/>
      <w:r>
        <w:rPr/>
        <w:t>Keyboard Driver</w:t>
      </w:r>
    </w:p>
    <w:p>
      <w:pPr>
        <w:pStyle w:val="Heading3"/>
        <w:numPr>
          <w:ilvl w:val="2"/>
          <w:numId w:val="2"/>
        </w:numPr>
        <w:ind w:hanging="0" w:start="0"/>
        <w:rPr/>
      </w:pPr>
      <w:bookmarkStart w:id="60" w:name="__RefHeading___Toc99_163282470"/>
      <w:bookmarkEnd w:id="60"/>
      <w:r>
        <w:rPr/>
        <w:t>Required functions</w:t>
      </w:r>
    </w:p>
    <w:p>
      <w:pPr>
        <w:pStyle w:val="Heading4"/>
        <w:numPr>
          <w:ilvl w:val="3"/>
          <w:numId w:val="2"/>
        </w:numPr>
        <w:ind w:hanging="0" w:start="0"/>
        <w:rPr/>
      </w:pPr>
      <w:bookmarkStart w:id="61" w:name="__RefHeading___Toc101_163282470"/>
      <w:bookmarkEnd w:id="61"/>
      <w:r>
        <w:rPr/>
        <w:t>bool kbdInit() -- initialize keyboard</w:t>
      </w:r>
    </w:p>
    <w:p>
      <w:pPr>
        <w:pStyle w:val="Heading4"/>
        <w:numPr>
          <w:ilvl w:val="3"/>
          <w:numId w:val="2"/>
        </w:numPr>
        <w:ind w:hanging="0" w:start="0"/>
        <w:rPr/>
      </w:pPr>
      <w:bookmarkStart w:id="62" w:name="__RefHeading___Toc103_163282470"/>
      <w:bookmarkEnd w:id="62"/>
      <w:r>
        <w:rPr/>
        <w:t>bool kbdBufferFull() -- returns true if keyboard buffer is full</w:t>
      </w:r>
    </w:p>
    <w:p>
      <w:pPr>
        <w:pStyle w:val="Heading4"/>
        <w:numPr>
          <w:ilvl w:val="3"/>
          <w:numId w:val="2"/>
        </w:numPr>
        <w:ind w:hanging="0" w:start="0"/>
        <w:rPr/>
      </w:pPr>
      <w:bookmarkStart w:id="63" w:name="__RefHeading___Toc105_163282470"/>
      <w:bookmarkEnd w:id="63"/>
      <w:r>
        <w:rPr/>
        <w:t>bool kbdBufferEmpty() -- returns true if the keyboard buffer is empty</w:t>
      </w:r>
    </w:p>
    <w:p>
      <w:pPr>
        <w:pStyle w:val="Heading4"/>
        <w:numPr>
          <w:ilvl w:val="3"/>
          <w:numId w:val="2"/>
        </w:numPr>
        <w:ind w:hanging="0" w:start="0"/>
        <w:rPr/>
      </w:pPr>
      <w:bookmarkStart w:id="64" w:name="__RefHeading___Toc107_163282470"/>
      <w:bookmarkEnd w:id="64"/>
      <w:r>
        <w:rPr/>
        <w:t>uint16_t kbdGetKey() -- get a key from the buffer</w:t>
      </w:r>
    </w:p>
    <w:p>
      <w:pPr>
        <w:pStyle w:val="BodyText"/>
        <w:rPr/>
      </w:pPr>
      <w:r>
        <w:rPr/>
        <w:tab/>
        <w:t xml:space="preserve">Inputs: </w:t>
        <w:tab/>
        <w:t>None</w:t>
      </w:r>
    </w:p>
    <w:p>
      <w:pPr>
        <w:pStyle w:val="BodyText"/>
        <w:rPr/>
      </w:pPr>
      <w:r>
        <w:rPr/>
        <w:tab/>
        <w:t>Output:</w:t>
        <w:tab/>
        <w:t>The keycode and flags, 0 if no key is available</w:t>
      </w:r>
    </w:p>
    <w:p>
      <w:pPr>
        <w:pStyle w:val="Heading4"/>
        <w:numPr>
          <w:ilvl w:val="3"/>
          <w:numId w:val="2"/>
        </w:numPr>
        <w:ind w:hanging="0" w:start="0"/>
        <w:rPr/>
      </w:pPr>
      <w:bookmarkStart w:id="65" w:name="__RefHeading___Toc109_163282470"/>
      <w:bookmarkEnd w:id="65"/>
      <w:r>
        <w:rPr/>
        <w:t>uint16_t kbdPeekKey() -- get the next key from the buffer without consuming it</w:t>
      </w:r>
    </w:p>
    <w:p>
      <w:pPr>
        <w:pStyle w:val="Normal"/>
        <w:rPr/>
      </w:pPr>
      <w:r>
        <w:rPr/>
        <w:tab/>
        <w:t xml:space="preserve">Inputs: </w:t>
        <w:tab/>
        <w:t>None</w:t>
      </w:r>
    </w:p>
    <w:p>
      <w:pPr>
        <w:pStyle w:val="BodyText"/>
        <w:rPr/>
      </w:pPr>
      <w:r>
        <w:rPr/>
        <w:tab/>
        <w:t>Output:</w:t>
        <w:tab/>
        <w:t>The keycode and flags, 0 if no key is available</w:t>
      </w:r>
    </w:p>
    <w:p>
      <w:pPr>
        <w:pStyle w:val="Heading3"/>
        <w:numPr>
          <w:ilvl w:val="2"/>
          <w:numId w:val="2"/>
        </w:numPr>
        <w:ind w:hanging="0" w:start="0"/>
        <w:rPr/>
      </w:pPr>
      <w:bookmarkStart w:id="66" w:name="__RefHeading___Toc111_163282470"/>
      <w:bookmarkEnd w:id="66"/>
      <w:r>
        <w:rPr/>
        <w:t>Key mappings</w:t>
      </w:r>
    </w:p>
    <w:p>
      <w:pPr>
        <w:pStyle w:val="Heading4"/>
        <w:numPr>
          <w:ilvl w:val="3"/>
          <w:numId w:val="2"/>
        </w:numPr>
        <w:ind w:hanging="0" w:start="0"/>
        <w:rPr/>
      </w:pPr>
      <w:bookmarkStart w:id="67" w:name="__RefHeading___Toc113_163282470"/>
      <w:bookmarkEnd w:id="67"/>
      <w:r>
        <w:rPr/>
        <w:t>High byte</w:t>
      </w:r>
    </w:p>
    <w:p>
      <w:pPr>
        <w:pStyle w:val="BodyText"/>
        <w:ind w:start="709" w:end="0"/>
        <w:rPr/>
      </w:pPr>
      <w:r>
        <w:rPr/>
        <w:t xml:space="preserve">This byte has the state of the alt, control, and extended keys </w:t>
      </w:r>
    </w:p>
    <w:p>
      <w:pPr>
        <w:pStyle w:val="BodyText"/>
        <w:ind w:start="709" w:end="0"/>
        <w:rPr/>
      </w:pPr>
      <w:r>
        <w:rPr/>
        <w:t>Bit 0: set if it is extended</w:t>
      </w:r>
    </w:p>
    <w:p>
      <w:pPr>
        <w:pStyle w:val="BodyText"/>
        <w:ind w:start="709" w:end="0"/>
        <w:rPr/>
      </w:pPr>
      <w:r>
        <w:rPr/>
        <w:t>Bit 1: set if an ‘alt’ key is pressed</w:t>
      </w:r>
    </w:p>
    <w:p>
      <w:pPr>
        <w:pStyle w:val="BodyText"/>
        <w:ind w:start="709" w:end="0"/>
        <w:rPr/>
      </w:pPr>
      <w:r>
        <w:rPr/>
        <w:t>Bit 2: set if a ‘ctrl’ key is pressed</w:t>
      </w:r>
    </w:p>
    <w:p>
      <w:pPr>
        <w:pStyle w:val="Heading4"/>
        <w:numPr>
          <w:ilvl w:val="3"/>
          <w:numId w:val="2"/>
        </w:numPr>
        <w:ind w:hanging="0" w:start="0"/>
        <w:rPr/>
      </w:pPr>
      <w:bookmarkStart w:id="68" w:name="__RefHeading___Toc115_163282470"/>
      <w:bookmarkEnd w:id="68"/>
      <w:r>
        <w:rPr/>
        <w:t>Low byte</w:t>
      </w:r>
    </w:p>
    <w:p>
      <w:pPr>
        <w:pStyle w:val="BodyText"/>
        <w:ind w:start="709" w:end="0"/>
        <w:rPr/>
      </w:pPr>
      <w:r>
        <w:rPr/>
        <w:t>The low byte contains the key code either the ASCII code or the non-ASCII mapping below</w:t>
      </w:r>
    </w:p>
    <w:p>
      <w:pPr>
        <w:pStyle w:val="Heading3"/>
        <w:numPr>
          <w:ilvl w:val="2"/>
          <w:numId w:val="2"/>
        </w:numPr>
        <w:ind w:hanging="0" w:start="0"/>
        <w:rPr/>
      </w:pPr>
      <w:bookmarkStart w:id="69" w:name="__RefHeading___Toc117_163282470"/>
      <w:bookmarkEnd w:id="69"/>
      <w:r>
        <w:rPr/>
        <w:t>Non-ASCII key mappings</w:t>
      </w:r>
    </w:p>
    <w:tbl>
      <w:tblPr>
        <w:tblW w:w="9969" w:type="dxa"/>
        <w:jc w:val="start"/>
        <w:tblInd w:w="-14" w:type="dxa"/>
        <w:tblLayout w:type="fixed"/>
        <w:tblCellMar>
          <w:top w:w="0" w:type="dxa"/>
          <w:start w:w="7" w:type="dxa"/>
          <w:bottom w:w="0" w:type="dxa"/>
          <w:end w:w="7" w:type="dxa"/>
        </w:tblCellMar>
      </w:tblPr>
      <w:tblGrid>
        <w:gridCol w:w="1342"/>
        <w:gridCol w:w="818"/>
        <w:gridCol w:w="7809"/>
      </w:tblGrid>
      <w:tr>
        <w:trPr>
          <w:tblHeader w:val="true"/>
        </w:trPr>
        <w:tc>
          <w:tcPr>
            <w:tcW w:w="1342" w:type="dxa"/>
            <w:tcBorders>
              <w:top w:val="single" w:sz="6" w:space="0" w:color="666666"/>
              <w:start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Key</w:t>
            </w:r>
          </w:p>
        </w:tc>
        <w:tc>
          <w:tcPr>
            <w:tcW w:w="818" w:type="dxa"/>
            <w:tcBorders>
              <w:top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Hex Code</w:t>
            </w:r>
          </w:p>
        </w:tc>
        <w:tc>
          <w:tcPr>
            <w:tcW w:w="7809" w:type="dxa"/>
            <w:tcBorders>
              <w:top w:val="single" w:sz="6" w:space="0" w:color="666666"/>
              <w:start w:val="single" w:sz="6" w:space="0" w:color="666666"/>
              <w:bottom w:val="single" w:sz="6" w:space="0" w:color="666666"/>
              <w:end w:val="single" w:sz="6" w:space="0" w:color="666666"/>
            </w:tcBorders>
            <w:shd w:fill="B2B2B2"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Description</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0x80</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F2</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0x81</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F2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F3</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0x82</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F3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F4</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0x83</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F4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F5</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0x84</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F5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F6</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0x85</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F6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F7</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0x86</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F7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F8</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0x87</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F8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F9</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0x88</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F9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F10</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0x89</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F10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F11</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0x8A</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F11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F12</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0x8B</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F12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F13</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0x8C</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shift-F1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F14</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0x8D</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shift-F2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F15</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0x8E</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shift-F3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F16</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0x8F</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shift-F4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F17</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0x90</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shift-F5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F18</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0x91</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shift-F6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F19</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0x92</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shift-F7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F20</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0x93</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shift-F8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F21</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0x94</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shift-F9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F22</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0x95</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shift-F10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F23</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0x96</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shift-F11 key</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F24</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0x97</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shift-F12 key</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Up arrow</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0x98</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Up Arrow</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Down arrow</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0x99</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Down Arrow</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Right arrow</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0x9A</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Right arrow</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Left arrow</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0x9B</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Left arrow</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Home</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0x9C</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Home</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Page up</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0x9D</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Page up</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Page down</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0x9E</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Page Down</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End</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0x9F</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End</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Sys Req</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0xA0</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System Request</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Pause</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0xA1</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Pause</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Break</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0xA2</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Break</w:t>
            </w:r>
          </w:p>
        </w:tc>
      </w:tr>
      <w:tr>
        <w:trPr/>
        <w:tc>
          <w:tcPr>
            <w:tcW w:w="1342"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Insert</w:t>
            </w:r>
          </w:p>
        </w:tc>
        <w:tc>
          <w:tcPr>
            <w:tcW w:w="818" w:type="dxa"/>
            <w:tcBorders>
              <w:bottom w:val="single" w:sz="6" w:space="0" w:color="666666"/>
              <w:end w:val="single" w:sz="6" w:space="0" w:color="666666"/>
            </w:tcBorders>
            <w:shd w:fill="EEEEEE" w:val="clear"/>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0xA3</w:t>
            </w:r>
          </w:p>
        </w:tc>
        <w:tc>
          <w:tcPr>
            <w:tcW w:w="7809" w:type="dxa"/>
            <w:tcBorders>
              <w:start w:val="single" w:sz="6" w:space="0" w:color="666666"/>
              <w:bottom w:val="single" w:sz="6" w:space="0" w:color="666666"/>
              <w:end w:val="single" w:sz="6" w:space="0" w:color="666666"/>
            </w:tcBorders>
            <w:shd w:fill="EEEEEE" w:val="clear"/>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Insert</w:t>
            </w:r>
          </w:p>
        </w:tc>
      </w:tr>
      <w:tr>
        <w:trPr/>
        <w:tc>
          <w:tcPr>
            <w:tcW w:w="1342"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Print Screen</w:t>
            </w:r>
          </w:p>
        </w:tc>
        <w:tc>
          <w:tcPr>
            <w:tcW w:w="818" w:type="dxa"/>
            <w:tcBorders>
              <w:bottom w:val="single" w:sz="6" w:space="0" w:color="666666"/>
              <w:end w:val="single" w:sz="6" w:space="0" w:color="666666"/>
            </w:tcBorders>
          </w:tcPr>
          <w:p>
            <w:pPr>
              <w:pStyle w:val="TableContents"/>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0xA4</w:t>
            </w:r>
          </w:p>
        </w:tc>
        <w:tc>
          <w:tcPr>
            <w:tcW w:w="7809" w:type="dxa"/>
            <w:tcBorders>
              <w:start w:val="single" w:sz="6" w:space="0" w:color="666666"/>
              <w:bottom w:val="single" w:sz="6" w:space="0" w:color="666666"/>
              <w:end w:val="single" w:sz="6" w:space="0" w:color="666666"/>
            </w:tcBorders>
          </w:tcPr>
          <w:p>
            <w:pPr>
              <w:pStyle w:val="TableContents"/>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t>Print screen</w:t>
            </w:r>
          </w:p>
        </w:tc>
      </w:tr>
      <w:tr>
        <w:trPr/>
        <w:tc>
          <w:tcPr>
            <w:tcW w:w="1342"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818" w:type="dxa"/>
            <w:tcBorders>
              <w:bottom w:val="single" w:sz="6" w:space="0" w:color="666666"/>
              <w:end w:val="single" w:sz="6" w:space="0" w:color="666666"/>
            </w:tcBorders>
            <w:shd w:fill="EEEEEE" w:val="clear"/>
          </w:tcPr>
          <w:p>
            <w:pPr>
              <w:pStyle w:val="TableContents"/>
              <w:snapToGrid w:val="false"/>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7809" w:type="dxa"/>
            <w:tcBorders>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r>
        <w:trPr/>
        <w:tc>
          <w:tcPr>
            <w:tcW w:w="1342" w:type="dxa"/>
            <w:tcBorders>
              <w:top w:val="single" w:sz="6" w:space="0" w:color="666666"/>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818" w:type="dxa"/>
            <w:tcBorders>
              <w:top w:val="single" w:sz="6" w:space="0" w:color="666666"/>
              <w:bottom w:val="single" w:sz="6" w:space="0" w:color="666666"/>
              <w:end w:val="single" w:sz="6" w:space="0" w:color="666666"/>
            </w:tcBorders>
            <w:shd w:fill="EEEEEE" w:val="clear"/>
          </w:tcPr>
          <w:p>
            <w:pPr>
              <w:pStyle w:val="TableContents"/>
              <w:snapToGrid w:val="false"/>
              <w:jc w:val="center"/>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c>
          <w:tcPr>
            <w:tcW w:w="7809" w:type="dxa"/>
            <w:tcBorders>
              <w:top w:val="single" w:sz="6" w:space="0" w:color="666666"/>
              <w:start w:val="single" w:sz="6" w:space="0" w:color="666666"/>
              <w:bottom w:val="single" w:sz="6" w:space="0" w:color="666666"/>
              <w:end w:val="single" w:sz="6" w:space="0" w:color="666666"/>
            </w:tcBorders>
            <w:shd w:fill="EEEEEE" w:val="clear"/>
          </w:tcPr>
          <w:p>
            <w:pPr>
              <w:pStyle w:val="TableContents"/>
              <w:snapToGrid w:val="false"/>
              <w:jc w:val="start"/>
              <w:rPr>
                <w:rFonts w:ascii="Liberation Sans;Arial" w:hAnsi="Liberation Sans;Arial" w:cs="Liberation Sans;Arial"/>
                <w:b w:val="false"/>
                <w:bCs w:val="false"/>
                <w:i w:val="false"/>
                <w:iCs w:val="false"/>
                <w:strike w:val="false"/>
                <w:dstrike w:val="false"/>
                <w:outline w:val="false"/>
                <w:shadow w:val="false"/>
                <w:color w:val="000000"/>
                <w:sz w:val="24"/>
                <w:szCs w:val="24"/>
                <w:u w:val="none"/>
              </w:rPr>
            </w:pPr>
            <w:r>
              <w:rPr>
                <w:rFonts w:cs="Liberation Sans;Arial" w:ascii="Liberation Sans;Arial" w:hAnsi="Liberation Sans;Arial"/>
                <w:b w:val="false"/>
                <w:bCs w:val="false"/>
                <w:i w:val="false"/>
                <w:iCs w:val="false"/>
                <w:strike w:val="false"/>
                <w:dstrike w:val="false"/>
                <w:outline w:val="false"/>
                <w:shadow w:val="false"/>
                <w:color w:val="000000"/>
                <w:sz w:val="24"/>
                <w:szCs w:val="24"/>
                <w:u w:val="none"/>
              </w:rPr>
            </w:r>
          </w:p>
        </w:tc>
      </w:tr>
    </w:tbl>
    <w:p>
      <w:pPr>
        <w:pStyle w:val="BodyText"/>
        <w:rPr/>
      </w:pPr>
      <w:r>
        <w:rPr/>
      </w:r>
    </w:p>
    <w:p>
      <w:pPr>
        <w:pStyle w:val="Heading2"/>
        <w:numPr>
          <w:ilvl w:val="1"/>
          <w:numId w:val="2"/>
        </w:numPr>
        <w:bidi w:val="0"/>
        <w:ind w:hanging="0" w:start="0"/>
        <w:jc w:val="start"/>
        <w:rPr/>
      </w:pPr>
      <w:bookmarkStart w:id="70" w:name="__RefHeading___Toc275_3285181658"/>
      <w:bookmarkEnd w:id="70"/>
      <w:r>
        <w:rPr/>
        <w:t>VGA Driver</w:t>
      </w:r>
    </w:p>
    <w:p>
      <w:pPr>
        <w:pStyle w:val="Heading3"/>
        <w:numPr>
          <w:ilvl w:val="2"/>
          <w:numId w:val="2"/>
        </w:numPr>
        <w:bidi w:val="0"/>
        <w:ind w:hanging="0" w:start="0"/>
        <w:jc w:val="start"/>
        <w:rPr/>
      </w:pPr>
      <w:bookmarkStart w:id="71" w:name="__RefHeading___Toc226_163282470"/>
      <w:bookmarkEnd w:id="71"/>
      <w:r>
        <w:rPr/>
        <w:t>Public functions</w:t>
      </w:r>
    </w:p>
    <w:p>
      <w:pPr>
        <w:pStyle w:val="Heading3"/>
        <w:numPr>
          <w:ilvl w:val="2"/>
          <w:numId w:val="2"/>
        </w:numPr>
        <w:ind w:hanging="0" w:start="0"/>
        <w:rPr/>
      </w:pPr>
      <w:bookmarkStart w:id="72" w:name="__RefHeading___Toc228_163282470"/>
      <w:bookmarkEnd w:id="72"/>
      <w:r>
        <w:rPr/>
        <w:t>Public variables</w:t>
      </w:r>
    </w:p>
    <w:p>
      <w:pPr>
        <w:pStyle w:val="BodyText"/>
        <w:rPr/>
      </w:pPr>
      <w:r>
        <w:rPr/>
        <w:tab/>
        <w:t>inline uint8_t crtVGATextColor(enum vga_color fg, enum vga_color bg)</w:t>
      </w:r>
    </w:p>
    <w:p>
      <w:pPr>
        <w:pStyle w:val="BodyText"/>
        <w:rPr/>
      </w:pPr>
      <w:r>
        <w:rPr/>
        <w:tab/>
        <w:t>inputs:</w:t>
        <w:tab/>
        <w:tab/>
        <w:t>fg = foreground color</w:t>
      </w:r>
    </w:p>
    <w:p>
      <w:pPr>
        <w:pStyle w:val="BodyText"/>
        <w:rPr/>
      </w:pPr>
      <w:r>
        <w:rPr/>
        <w:tab/>
        <w:tab/>
        <w:tab/>
        <w:t>bg = background color</w:t>
      </w:r>
    </w:p>
    <w:p>
      <w:pPr>
        <w:pStyle w:val="BodyText"/>
        <w:rPr/>
      </w:pPr>
      <w:r>
        <w:rPr/>
        <w:tab/>
        <w:t>outputs:</w:t>
        <w:tab/>
        <w:t>uint8_t color compatible with memory</w:t>
      </w:r>
    </w:p>
    <w:p>
      <w:pPr>
        <w:pStyle w:val="BodyText"/>
        <w:rPr/>
      </w:pPr>
      <w:r>
        <w:rPr/>
      </w:r>
    </w:p>
    <w:p>
      <w:pPr>
        <w:pStyle w:val="Heading3"/>
        <w:numPr>
          <w:ilvl w:val="2"/>
          <w:numId w:val="2"/>
        </w:numPr>
        <w:bidi w:val="0"/>
        <w:ind w:hanging="0" w:start="0"/>
        <w:jc w:val="start"/>
        <w:rPr/>
      </w:pPr>
      <w:bookmarkStart w:id="73" w:name="__RefHeading___Toc230_163282470"/>
      <w:bookmarkEnd w:id="73"/>
      <w:r>
        <w:rPr/>
        <w:t>Structures</w:t>
      </w:r>
    </w:p>
    <w:p>
      <w:pPr>
        <w:pStyle w:val="Heading4"/>
        <w:numPr>
          <w:ilvl w:val="3"/>
          <w:numId w:val="2"/>
        </w:numPr>
        <w:ind w:hanging="0" w:start="0"/>
        <w:rPr/>
      </w:pPr>
      <w:bookmarkStart w:id="74" w:name="__RefHeading___Toc232_163282470"/>
      <w:bookmarkEnd w:id="74"/>
      <w:r>
        <w:rPr/>
        <w:t>cursor_pos_t</w:t>
      </w:r>
    </w:p>
    <w:p>
      <w:pPr>
        <w:pStyle w:val="BodyText"/>
        <w:bidi w:val="0"/>
        <w:ind w:start="709" w:end="0"/>
        <w:jc w:val="start"/>
        <w:rPr/>
      </w:pPr>
      <w:r>
        <w:rPr/>
        <w:t>struct cursor_pos_t {</w:t>
      </w:r>
    </w:p>
    <w:p>
      <w:pPr>
        <w:pStyle w:val="BodyText"/>
        <w:bidi w:val="0"/>
        <w:ind w:start="709" w:end="0"/>
        <w:jc w:val="start"/>
        <w:rPr/>
      </w:pPr>
      <w:r>
        <w:rPr/>
        <w:tab/>
        <w:t>size_t row;</w:t>
      </w:r>
    </w:p>
    <w:p>
      <w:pPr>
        <w:pStyle w:val="BodyText"/>
        <w:bidi w:val="0"/>
        <w:ind w:start="709" w:end="0"/>
        <w:jc w:val="start"/>
        <w:rPr/>
      </w:pPr>
      <w:r>
        <w:rPr/>
        <w:tab/>
        <w:t>size_t col;</w:t>
      </w:r>
    </w:p>
    <w:p>
      <w:pPr>
        <w:pStyle w:val="BodyText"/>
        <w:bidi w:val="0"/>
        <w:ind w:start="709" w:end="0"/>
        <w:jc w:val="start"/>
        <w:rPr/>
      </w:pPr>
      <w:r>
        <w:rPr/>
        <w:t>}</w:t>
      </w:r>
    </w:p>
    <w:p>
      <w:pPr>
        <w:pStyle w:val="Heading4"/>
        <w:numPr>
          <w:ilvl w:val="3"/>
          <w:numId w:val="2"/>
        </w:numPr>
        <w:ind w:hanging="0" w:start="0"/>
        <w:rPr/>
      </w:pPr>
      <w:bookmarkStart w:id="75" w:name="__RefHeading___Toc234_163282470"/>
      <w:bookmarkEnd w:id="75"/>
      <w:r>
        <w:rPr/>
        <w:t>vga_cursor_t</w:t>
      </w:r>
    </w:p>
    <w:p>
      <w:pPr>
        <w:pStyle w:val="BodyText"/>
        <w:ind w:start="709" w:end="0"/>
        <w:rPr/>
      </w:pPr>
      <w:r>
        <w:rPr/>
        <w:t>Struct vga_cursor_t {</w:t>
      </w:r>
    </w:p>
    <w:p>
      <w:pPr>
        <w:pStyle w:val="BodyText"/>
        <w:ind w:start="709" w:end="0"/>
        <w:rPr/>
      </w:pPr>
      <w:r>
        <w:rPr/>
        <w:tab/>
        <w:t>uint8_t firstscanline;</w:t>
      </w:r>
    </w:p>
    <w:p>
      <w:pPr>
        <w:pStyle w:val="BodyText"/>
        <w:ind w:start="709" w:end="0"/>
        <w:rPr/>
      </w:pPr>
      <w:r>
        <w:rPr/>
        <w:tab/>
        <w:t>uint8_t lastscanline;</w:t>
      </w:r>
    </w:p>
    <w:p>
      <w:pPr>
        <w:pStyle w:val="BodyText"/>
        <w:ind w:start="709" w:end="0"/>
        <w:rPr/>
      </w:pPr>
      <w:r>
        <w:rPr/>
        <w:t>}</w:t>
      </w:r>
    </w:p>
    <w:p>
      <w:pPr>
        <w:pStyle w:val="Heading3"/>
        <w:numPr>
          <w:ilvl w:val="2"/>
          <w:numId w:val="2"/>
        </w:numPr>
        <w:bidi w:val="0"/>
        <w:ind w:hanging="0" w:start="0"/>
        <w:jc w:val="start"/>
        <w:rPr/>
      </w:pPr>
      <w:bookmarkStart w:id="76" w:name="__RefHeading___Toc306_3285181658"/>
      <w:bookmarkEnd w:id="76"/>
      <w:r>
        <w:rPr/>
        <w:t>Constants</w:t>
      </w:r>
    </w:p>
    <w:p>
      <w:pPr>
        <w:pStyle w:val="Heading4"/>
        <w:numPr>
          <w:ilvl w:val="3"/>
          <w:numId w:val="2"/>
        </w:numPr>
        <w:bidi w:val="0"/>
        <w:ind w:hanging="0" w:start="0"/>
        <w:jc w:val="start"/>
        <w:rPr/>
      </w:pPr>
      <w:bookmarkStart w:id="77" w:name="__RefHeading___Toc308_3285181658"/>
      <w:bookmarkEnd w:id="77"/>
      <w:r>
        <w:rPr/>
        <w:t>CR – Return cursor to column 0</w:t>
      </w:r>
    </w:p>
    <w:p>
      <w:pPr>
        <w:pStyle w:val="BodyText"/>
        <w:bidi w:val="0"/>
        <w:ind w:start="709" w:end="0"/>
        <w:jc w:val="start"/>
        <w:rPr/>
      </w:pPr>
      <w:r>
        <w:rPr/>
        <w:t>Type:</w:t>
        <w:tab/>
        <w:tab/>
        <w:t>char</w:t>
      </w:r>
    </w:p>
    <w:p>
      <w:pPr>
        <w:pStyle w:val="BodyText"/>
        <w:bidi w:val="0"/>
        <w:ind w:start="709" w:end="0"/>
        <w:jc w:val="start"/>
        <w:rPr/>
      </w:pPr>
      <w:r>
        <w:rPr/>
        <w:t>Value:</w:t>
        <w:tab/>
        <w:tab/>
        <w:t>‘\r’</w:t>
      </w:r>
    </w:p>
    <w:p>
      <w:pPr>
        <w:pStyle w:val="Heading4"/>
        <w:numPr>
          <w:ilvl w:val="3"/>
          <w:numId w:val="2"/>
        </w:numPr>
        <w:bidi w:val="0"/>
        <w:ind w:hanging="0" w:start="0"/>
        <w:jc w:val="start"/>
        <w:rPr/>
      </w:pPr>
      <w:bookmarkStart w:id="78" w:name="__RefHeading___Toc310_3285181658"/>
      <w:bookmarkEnd w:id="78"/>
      <w:r>
        <w:rPr/>
        <w:t>NEWLINE – Move cursor down 1 line</w:t>
      </w:r>
    </w:p>
    <w:p>
      <w:pPr>
        <w:pStyle w:val="BodyText"/>
        <w:bidi w:val="0"/>
        <w:ind w:start="709" w:end="0"/>
        <w:jc w:val="start"/>
        <w:rPr/>
      </w:pPr>
      <w:r>
        <w:rPr/>
        <w:t>Type:</w:t>
        <w:tab/>
        <w:tab/>
        <w:t>char</w:t>
      </w:r>
    </w:p>
    <w:p>
      <w:pPr>
        <w:pStyle w:val="BodyText"/>
        <w:bidi w:val="0"/>
        <w:ind w:start="709" w:end="0"/>
        <w:jc w:val="start"/>
        <w:rPr/>
      </w:pPr>
      <w:r>
        <w:rPr/>
        <w:t>Value:</w:t>
        <w:tab/>
        <w:tab/>
        <w:t>‘\n’</w:t>
      </w:r>
    </w:p>
    <w:p>
      <w:pPr>
        <w:pStyle w:val="Heading4"/>
        <w:numPr>
          <w:ilvl w:val="3"/>
          <w:numId w:val="2"/>
        </w:numPr>
        <w:bidi w:val="0"/>
        <w:ind w:hanging="0" w:start="0"/>
        <w:jc w:val="start"/>
        <w:rPr/>
      </w:pPr>
      <w:bookmarkStart w:id="79" w:name="__RefHeading___Toc312_3285181658"/>
      <w:bookmarkEnd w:id="79"/>
      <w:r>
        <w:rPr/>
        <w:t>VGA_COLOR_BLACK</w:t>
      </w:r>
    </w:p>
    <w:p>
      <w:pPr>
        <w:pStyle w:val="BodyText"/>
        <w:bidi w:val="0"/>
        <w:ind w:start="709" w:end="0"/>
        <w:jc w:val="start"/>
        <w:rPr/>
      </w:pPr>
      <w:r>
        <w:rPr/>
        <w:t>Type:</w:t>
        <w:tab/>
        <w:tab/>
        <w:t>vga_color (enum)</w:t>
      </w:r>
    </w:p>
    <w:p>
      <w:pPr>
        <w:pStyle w:val="BodyText"/>
        <w:bidi w:val="0"/>
        <w:ind w:start="709" w:end="0"/>
        <w:jc w:val="start"/>
        <w:rPr/>
      </w:pPr>
      <w:r>
        <w:rPr/>
        <w:t>Value:</w:t>
        <w:tab/>
        <w:tab/>
        <w:t>0</w:t>
      </w:r>
    </w:p>
    <w:p>
      <w:pPr>
        <w:pStyle w:val="Heading4"/>
        <w:numPr>
          <w:ilvl w:val="3"/>
          <w:numId w:val="2"/>
        </w:numPr>
        <w:bidi w:val="0"/>
        <w:ind w:hanging="0" w:start="0"/>
        <w:jc w:val="start"/>
        <w:rPr/>
      </w:pPr>
      <w:bookmarkStart w:id="80" w:name="__RefHeading___Toc314_3285181658"/>
      <w:bookmarkEnd w:id="80"/>
      <w:r>
        <w:rPr/>
        <w:t>VGA_COLOR_BLUE</w:t>
      </w:r>
    </w:p>
    <w:p>
      <w:pPr>
        <w:pStyle w:val="BodyText"/>
        <w:bidi w:val="0"/>
        <w:ind w:start="709" w:end="0"/>
        <w:jc w:val="start"/>
        <w:rPr/>
      </w:pPr>
      <w:r>
        <w:rPr/>
        <w:t>Type:</w:t>
        <w:tab/>
        <w:tab/>
        <w:t>vga_color (enum)</w:t>
      </w:r>
    </w:p>
    <w:p>
      <w:pPr>
        <w:pStyle w:val="BodyText"/>
        <w:bidi w:val="0"/>
        <w:ind w:start="709" w:end="0"/>
        <w:jc w:val="start"/>
        <w:rPr/>
      </w:pPr>
      <w:r>
        <w:rPr/>
        <w:t>Value:</w:t>
        <w:tab/>
        <w:tab/>
        <w:t>1</w:t>
      </w:r>
    </w:p>
    <w:p>
      <w:pPr>
        <w:pStyle w:val="Heading4"/>
        <w:numPr>
          <w:ilvl w:val="3"/>
          <w:numId w:val="2"/>
        </w:numPr>
        <w:bidi w:val="0"/>
        <w:ind w:hanging="0" w:start="0"/>
        <w:jc w:val="start"/>
        <w:rPr/>
      </w:pPr>
      <w:bookmarkStart w:id="81" w:name="__RefHeading___Toc316_3285181658"/>
      <w:bookmarkEnd w:id="81"/>
      <w:r>
        <w:rPr/>
        <w:t>VGA_COLOR_BROWN</w:t>
      </w:r>
    </w:p>
    <w:p>
      <w:pPr>
        <w:pStyle w:val="BodyText"/>
        <w:bidi w:val="0"/>
        <w:ind w:start="709" w:end="0"/>
        <w:jc w:val="start"/>
        <w:rPr/>
      </w:pPr>
      <w:r>
        <w:rPr/>
        <w:t>Type:</w:t>
        <w:tab/>
        <w:tab/>
        <w:t>vga_color (enum)</w:t>
      </w:r>
    </w:p>
    <w:p>
      <w:pPr>
        <w:pStyle w:val="BodyText"/>
        <w:bidi w:val="0"/>
        <w:ind w:start="709" w:end="0"/>
        <w:jc w:val="start"/>
        <w:rPr/>
      </w:pPr>
      <w:r>
        <w:rPr/>
        <w:t>Value:</w:t>
        <w:tab/>
        <w:tab/>
        <w:t>6</w:t>
      </w:r>
    </w:p>
    <w:p>
      <w:pPr>
        <w:pStyle w:val="Heading4"/>
        <w:numPr>
          <w:ilvl w:val="3"/>
          <w:numId w:val="2"/>
        </w:numPr>
        <w:bidi w:val="0"/>
        <w:ind w:hanging="0" w:start="0"/>
        <w:jc w:val="start"/>
        <w:rPr/>
      </w:pPr>
      <w:bookmarkStart w:id="82" w:name="__RefHeading___Toc318_3285181658"/>
      <w:bookmarkEnd w:id="82"/>
      <w:r>
        <w:rPr/>
        <w:t>VGA_COLOR_CYAN</w:t>
      </w:r>
    </w:p>
    <w:p>
      <w:pPr>
        <w:pStyle w:val="BodyText"/>
        <w:bidi w:val="0"/>
        <w:ind w:start="709" w:end="0"/>
        <w:jc w:val="start"/>
        <w:rPr/>
      </w:pPr>
      <w:r>
        <w:rPr/>
        <w:t>Type:</w:t>
        <w:tab/>
        <w:tab/>
        <w:t>vga_color (enum)</w:t>
      </w:r>
    </w:p>
    <w:p>
      <w:pPr>
        <w:pStyle w:val="BodyText"/>
        <w:bidi w:val="0"/>
        <w:ind w:start="709" w:end="0"/>
        <w:jc w:val="start"/>
        <w:rPr/>
      </w:pPr>
      <w:r>
        <w:rPr/>
        <w:t>Value:</w:t>
        <w:tab/>
        <w:tab/>
        <w:t>3</w:t>
      </w:r>
    </w:p>
    <w:p>
      <w:pPr>
        <w:pStyle w:val="Heading4"/>
        <w:numPr>
          <w:ilvl w:val="3"/>
          <w:numId w:val="2"/>
        </w:numPr>
        <w:bidi w:val="0"/>
        <w:ind w:hanging="0" w:start="0"/>
        <w:jc w:val="start"/>
        <w:rPr/>
      </w:pPr>
      <w:bookmarkStart w:id="83" w:name="__RefHeading___Toc320_3285181658"/>
      <w:bookmarkEnd w:id="83"/>
      <w:r>
        <w:rPr/>
        <w:t>VGA_COLOR_DARK_GREY</w:t>
      </w:r>
    </w:p>
    <w:p>
      <w:pPr>
        <w:pStyle w:val="BodyText"/>
        <w:bidi w:val="0"/>
        <w:ind w:start="709" w:end="0"/>
        <w:jc w:val="start"/>
        <w:rPr/>
      </w:pPr>
      <w:r>
        <w:rPr/>
        <w:t>Type:</w:t>
        <w:tab/>
        <w:tab/>
        <w:t>vga_color (enum)</w:t>
      </w:r>
    </w:p>
    <w:p>
      <w:pPr>
        <w:pStyle w:val="BodyText"/>
        <w:bidi w:val="0"/>
        <w:ind w:start="709" w:end="0"/>
        <w:jc w:val="start"/>
        <w:rPr/>
      </w:pPr>
      <w:r>
        <w:rPr/>
        <w:t>Value:</w:t>
        <w:tab/>
        <w:tab/>
        <w:t>8</w:t>
      </w:r>
    </w:p>
    <w:p>
      <w:pPr>
        <w:pStyle w:val="Heading4"/>
        <w:numPr>
          <w:ilvl w:val="3"/>
          <w:numId w:val="2"/>
        </w:numPr>
        <w:bidi w:val="0"/>
        <w:ind w:hanging="0" w:start="0"/>
        <w:jc w:val="start"/>
        <w:rPr/>
      </w:pPr>
      <w:bookmarkStart w:id="84" w:name="__RefHeading___Toc322_3285181658"/>
      <w:bookmarkEnd w:id="84"/>
      <w:r>
        <w:rPr/>
        <w:t>VGA_COLOR_END</w:t>
      </w:r>
    </w:p>
    <w:p>
      <w:pPr>
        <w:pStyle w:val="BodyText"/>
        <w:bidi w:val="0"/>
        <w:ind w:start="709" w:end="0"/>
        <w:jc w:val="start"/>
        <w:rPr/>
      </w:pPr>
      <w:r>
        <w:rPr/>
        <w:t>Type:</w:t>
        <w:tab/>
        <w:tab/>
        <w:t>vga_color (enum)</w:t>
      </w:r>
    </w:p>
    <w:p>
      <w:pPr>
        <w:pStyle w:val="BodyText"/>
        <w:bidi w:val="0"/>
        <w:ind w:start="709" w:end="0"/>
        <w:jc w:val="start"/>
        <w:rPr/>
      </w:pPr>
      <w:r>
        <w:rPr/>
        <w:t>Value:</w:t>
        <w:tab/>
        <w:tab/>
        <w:t>16</w:t>
        <w:tab/>
        <w:t>End of enum</w:t>
      </w:r>
    </w:p>
    <w:p>
      <w:pPr>
        <w:pStyle w:val="Heading4"/>
        <w:numPr>
          <w:ilvl w:val="3"/>
          <w:numId w:val="2"/>
        </w:numPr>
        <w:bidi w:val="0"/>
        <w:ind w:hanging="0" w:start="0"/>
        <w:jc w:val="start"/>
        <w:rPr/>
      </w:pPr>
      <w:bookmarkStart w:id="85" w:name="__RefHeading___Toc324_3285181658"/>
      <w:bookmarkEnd w:id="85"/>
      <w:r>
        <w:rPr/>
        <w:t>VGA_COLOR_GREEN</w:t>
      </w:r>
    </w:p>
    <w:p>
      <w:pPr>
        <w:pStyle w:val="BodyText"/>
        <w:bidi w:val="0"/>
        <w:ind w:start="709" w:end="0"/>
        <w:jc w:val="start"/>
        <w:rPr/>
      </w:pPr>
      <w:r>
        <w:rPr/>
        <w:t>Type:</w:t>
        <w:tab/>
        <w:tab/>
        <w:t>vga_color (enum)</w:t>
      </w:r>
    </w:p>
    <w:p>
      <w:pPr>
        <w:pStyle w:val="BodyText"/>
        <w:bidi w:val="0"/>
        <w:ind w:start="709" w:end="0"/>
        <w:jc w:val="start"/>
        <w:rPr/>
      </w:pPr>
      <w:r>
        <w:rPr/>
        <w:t>Value:</w:t>
        <w:tab/>
        <w:tab/>
        <w:t>2</w:t>
      </w:r>
    </w:p>
    <w:p>
      <w:pPr>
        <w:pStyle w:val="Heading4"/>
        <w:numPr>
          <w:ilvl w:val="3"/>
          <w:numId w:val="2"/>
        </w:numPr>
        <w:bidi w:val="0"/>
        <w:ind w:hanging="0" w:start="0"/>
        <w:jc w:val="start"/>
        <w:rPr/>
      </w:pPr>
      <w:bookmarkStart w:id="86" w:name="__RefHeading___Toc326_3285181658"/>
      <w:bookmarkEnd w:id="86"/>
      <w:r>
        <w:rPr/>
        <w:t>VGA_COLOR_MAGENTA</w:t>
      </w:r>
    </w:p>
    <w:p>
      <w:pPr>
        <w:pStyle w:val="BodyText"/>
        <w:bidi w:val="0"/>
        <w:ind w:start="709" w:end="0"/>
        <w:jc w:val="start"/>
        <w:rPr/>
      </w:pPr>
      <w:r>
        <w:rPr/>
        <w:t>Type:</w:t>
        <w:tab/>
        <w:tab/>
        <w:t>vga_color (enum)</w:t>
      </w:r>
    </w:p>
    <w:p>
      <w:pPr>
        <w:pStyle w:val="BodyText"/>
        <w:bidi w:val="0"/>
        <w:ind w:start="709" w:end="0"/>
        <w:jc w:val="start"/>
        <w:rPr/>
      </w:pPr>
      <w:r>
        <w:rPr/>
        <w:t>Value:</w:t>
        <w:tab/>
        <w:tab/>
        <w:t>5</w:t>
      </w:r>
    </w:p>
    <w:p>
      <w:pPr>
        <w:pStyle w:val="Heading4"/>
        <w:numPr>
          <w:ilvl w:val="3"/>
          <w:numId w:val="2"/>
        </w:numPr>
        <w:bidi w:val="0"/>
        <w:ind w:hanging="0" w:start="0"/>
        <w:jc w:val="start"/>
        <w:rPr/>
      </w:pPr>
      <w:bookmarkStart w:id="87" w:name="__RefHeading___Toc328_3285181658"/>
      <w:bookmarkEnd w:id="87"/>
      <w:r>
        <w:rPr/>
        <w:t>VGA_COLOR_RED</w:t>
      </w:r>
    </w:p>
    <w:p>
      <w:pPr>
        <w:pStyle w:val="BodyText"/>
        <w:bidi w:val="0"/>
        <w:ind w:start="709" w:end="0"/>
        <w:jc w:val="start"/>
        <w:rPr/>
      </w:pPr>
      <w:r>
        <w:rPr/>
        <w:t>Type:</w:t>
        <w:tab/>
        <w:tab/>
        <w:t>vga_color (enum)</w:t>
      </w:r>
    </w:p>
    <w:p>
      <w:pPr>
        <w:pStyle w:val="BodyText"/>
        <w:bidi w:val="0"/>
        <w:ind w:start="709" w:end="0"/>
        <w:jc w:val="start"/>
        <w:rPr/>
      </w:pPr>
      <w:r>
        <w:rPr/>
        <w:t>Value:</w:t>
        <w:tab/>
        <w:tab/>
        <w:t>4</w:t>
      </w:r>
    </w:p>
    <w:p>
      <w:pPr>
        <w:pStyle w:val="Heading4"/>
        <w:numPr>
          <w:ilvl w:val="3"/>
          <w:numId w:val="2"/>
        </w:numPr>
        <w:bidi w:val="0"/>
        <w:ind w:hanging="0" w:start="0"/>
        <w:jc w:val="start"/>
        <w:rPr/>
      </w:pPr>
      <w:bookmarkStart w:id="88" w:name="__RefHeading___Toc330_3285181658"/>
      <w:bookmarkEnd w:id="88"/>
      <w:r>
        <w:rPr/>
        <w:t>VGA_COLOR_LIGHT_CYAN</w:t>
      </w:r>
    </w:p>
    <w:p>
      <w:pPr>
        <w:pStyle w:val="BodyText"/>
        <w:bidi w:val="0"/>
        <w:ind w:start="709" w:end="0"/>
        <w:jc w:val="start"/>
        <w:rPr/>
      </w:pPr>
      <w:r>
        <w:rPr/>
        <w:t>Type:</w:t>
        <w:tab/>
        <w:tab/>
        <w:t>vga_color (enum)</w:t>
      </w:r>
    </w:p>
    <w:p>
      <w:pPr>
        <w:pStyle w:val="BodyText"/>
        <w:bidi w:val="0"/>
        <w:ind w:start="709" w:end="0"/>
        <w:jc w:val="start"/>
        <w:rPr/>
      </w:pPr>
      <w:r>
        <w:rPr/>
        <w:t>Value:</w:t>
        <w:tab/>
        <w:tab/>
        <w:t>11</w:t>
      </w:r>
    </w:p>
    <w:p>
      <w:pPr>
        <w:pStyle w:val="Heading4"/>
        <w:numPr>
          <w:ilvl w:val="3"/>
          <w:numId w:val="2"/>
        </w:numPr>
        <w:bidi w:val="0"/>
        <w:ind w:hanging="0" w:start="0"/>
        <w:jc w:val="start"/>
        <w:rPr/>
      </w:pPr>
      <w:bookmarkStart w:id="89" w:name="__RefHeading___Toc332_3285181658"/>
      <w:bookmarkEnd w:id="89"/>
      <w:r>
        <w:rPr/>
        <w:t>VGA_COLOR_LIGHT_BLUE</w:t>
      </w:r>
    </w:p>
    <w:p>
      <w:pPr>
        <w:pStyle w:val="BodyText"/>
        <w:bidi w:val="0"/>
        <w:ind w:start="709" w:end="0"/>
        <w:jc w:val="start"/>
        <w:rPr/>
      </w:pPr>
      <w:r>
        <w:rPr/>
        <w:t>Type:</w:t>
        <w:tab/>
        <w:tab/>
        <w:t>vga_color (enum)</w:t>
      </w:r>
    </w:p>
    <w:p>
      <w:pPr>
        <w:pStyle w:val="BodyText"/>
        <w:bidi w:val="0"/>
        <w:ind w:start="709" w:end="0"/>
        <w:jc w:val="start"/>
        <w:rPr/>
      </w:pPr>
      <w:r>
        <w:rPr/>
        <w:t>Value:</w:t>
        <w:tab/>
        <w:tab/>
        <w:t>9</w:t>
      </w:r>
    </w:p>
    <w:p>
      <w:pPr>
        <w:pStyle w:val="Heading4"/>
        <w:numPr>
          <w:ilvl w:val="3"/>
          <w:numId w:val="2"/>
        </w:numPr>
        <w:bidi w:val="0"/>
        <w:ind w:hanging="0" w:start="0"/>
        <w:jc w:val="start"/>
        <w:rPr/>
      </w:pPr>
      <w:bookmarkStart w:id="90" w:name="__RefHeading___Toc334_3285181658"/>
      <w:bookmarkEnd w:id="90"/>
      <w:r>
        <w:rPr/>
        <w:t>VGA_COLOR_LIGHT_BROWN</w:t>
      </w:r>
    </w:p>
    <w:p>
      <w:pPr>
        <w:pStyle w:val="BodyText"/>
        <w:bidi w:val="0"/>
        <w:ind w:start="709" w:end="0"/>
        <w:jc w:val="start"/>
        <w:rPr/>
      </w:pPr>
      <w:r>
        <w:rPr/>
        <w:t>Type:</w:t>
        <w:tab/>
        <w:tab/>
        <w:t>vga_color (enum)</w:t>
      </w:r>
    </w:p>
    <w:p>
      <w:pPr>
        <w:pStyle w:val="BodyText"/>
        <w:bidi w:val="0"/>
        <w:ind w:start="709" w:end="0"/>
        <w:jc w:val="start"/>
        <w:rPr/>
      </w:pPr>
      <w:r>
        <w:rPr/>
        <w:t>Value:</w:t>
        <w:tab/>
        <w:tab/>
        <w:t>14</w:t>
      </w:r>
    </w:p>
    <w:p>
      <w:pPr>
        <w:pStyle w:val="Heading4"/>
        <w:numPr>
          <w:ilvl w:val="3"/>
          <w:numId w:val="2"/>
        </w:numPr>
        <w:bidi w:val="0"/>
        <w:ind w:hanging="0" w:start="0"/>
        <w:jc w:val="start"/>
        <w:rPr/>
      </w:pPr>
      <w:bookmarkStart w:id="91" w:name="__RefHeading___Toc336_3285181658"/>
      <w:bookmarkEnd w:id="91"/>
      <w:r>
        <w:rPr/>
        <w:t>VGA_COLOR_LIGHT_GREEN</w:t>
      </w:r>
    </w:p>
    <w:p>
      <w:pPr>
        <w:pStyle w:val="BodyText"/>
        <w:bidi w:val="0"/>
        <w:ind w:start="709" w:end="0"/>
        <w:jc w:val="start"/>
        <w:rPr/>
      </w:pPr>
      <w:r>
        <w:rPr/>
        <w:t>Type:</w:t>
        <w:tab/>
        <w:tab/>
        <w:t>vga_color (enum)</w:t>
      </w:r>
    </w:p>
    <w:p>
      <w:pPr>
        <w:pStyle w:val="BodyText"/>
        <w:bidi w:val="0"/>
        <w:ind w:start="709" w:end="0"/>
        <w:jc w:val="start"/>
        <w:rPr/>
      </w:pPr>
      <w:r>
        <w:rPr/>
        <w:t>Value:</w:t>
        <w:tab/>
        <w:tab/>
        <w:t>10</w:t>
      </w:r>
    </w:p>
    <w:p>
      <w:pPr>
        <w:pStyle w:val="Heading4"/>
        <w:numPr>
          <w:ilvl w:val="3"/>
          <w:numId w:val="2"/>
        </w:numPr>
        <w:bidi w:val="0"/>
        <w:ind w:hanging="0" w:start="0"/>
        <w:jc w:val="start"/>
        <w:rPr/>
      </w:pPr>
      <w:bookmarkStart w:id="92" w:name="__RefHeading___Toc338_3285181658"/>
      <w:bookmarkEnd w:id="92"/>
      <w:r>
        <w:rPr/>
        <w:t>VGA_COLOR_LIGHT_GREY</w:t>
      </w:r>
    </w:p>
    <w:p>
      <w:pPr>
        <w:pStyle w:val="BodyText"/>
        <w:bidi w:val="0"/>
        <w:ind w:start="709" w:end="0"/>
        <w:jc w:val="start"/>
        <w:rPr/>
      </w:pPr>
      <w:r>
        <w:rPr/>
        <w:t>Type:</w:t>
        <w:tab/>
        <w:tab/>
        <w:t>vga_color (enum)</w:t>
      </w:r>
    </w:p>
    <w:p>
      <w:pPr>
        <w:pStyle w:val="BodyText"/>
        <w:bidi w:val="0"/>
        <w:ind w:start="709" w:end="0"/>
        <w:jc w:val="start"/>
        <w:rPr/>
      </w:pPr>
      <w:r>
        <w:rPr/>
        <w:t>Value:</w:t>
        <w:tab/>
        <w:tab/>
        <w:t>7</w:t>
      </w:r>
    </w:p>
    <w:p>
      <w:pPr>
        <w:pStyle w:val="Heading4"/>
        <w:numPr>
          <w:ilvl w:val="3"/>
          <w:numId w:val="2"/>
        </w:numPr>
        <w:bidi w:val="0"/>
        <w:ind w:hanging="0" w:start="0"/>
        <w:jc w:val="start"/>
        <w:rPr/>
      </w:pPr>
      <w:bookmarkStart w:id="93" w:name="__RefHeading___Toc340_3285181658"/>
      <w:bookmarkEnd w:id="93"/>
      <w:r>
        <w:rPr/>
        <w:t>VGA_COLOR_LIGHT_MAGENTA</w:t>
      </w:r>
    </w:p>
    <w:p>
      <w:pPr>
        <w:pStyle w:val="BodyText"/>
        <w:bidi w:val="0"/>
        <w:ind w:start="709" w:end="0"/>
        <w:jc w:val="start"/>
        <w:rPr/>
      </w:pPr>
      <w:r>
        <w:rPr/>
        <w:t>Type:</w:t>
        <w:tab/>
        <w:tab/>
        <w:t>vga_color (enum)</w:t>
      </w:r>
    </w:p>
    <w:p>
      <w:pPr>
        <w:pStyle w:val="BodyText"/>
        <w:bidi w:val="0"/>
        <w:ind w:start="709" w:end="0"/>
        <w:jc w:val="start"/>
        <w:rPr/>
      </w:pPr>
      <w:r>
        <w:rPr/>
        <w:t>Value:</w:t>
        <w:tab/>
        <w:tab/>
        <w:t>13</w:t>
      </w:r>
    </w:p>
    <w:p>
      <w:pPr>
        <w:pStyle w:val="Heading4"/>
        <w:numPr>
          <w:ilvl w:val="3"/>
          <w:numId w:val="2"/>
        </w:numPr>
        <w:bidi w:val="0"/>
        <w:ind w:hanging="0" w:start="0"/>
        <w:jc w:val="start"/>
        <w:rPr/>
      </w:pPr>
      <w:bookmarkStart w:id="94" w:name="__RefHeading___Toc342_3285181658"/>
      <w:bookmarkEnd w:id="94"/>
      <w:r>
        <w:rPr/>
        <w:t>VGA_COLOR_LIGHT_RED</w:t>
      </w:r>
    </w:p>
    <w:p>
      <w:pPr>
        <w:pStyle w:val="BodyText"/>
        <w:bidi w:val="0"/>
        <w:ind w:start="709" w:end="0"/>
        <w:jc w:val="start"/>
        <w:rPr/>
      </w:pPr>
      <w:r>
        <w:rPr/>
        <w:t>Type:</w:t>
        <w:tab/>
        <w:tab/>
        <w:t>vga_color (enum)</w:t>
      </w:r>
    </w:p>
    <w:p>
      <w:pPr>
        <w:pStyle w:val="BodyText"/>
        <w:bidi w:val="0"/>
        <w:ind w:start="709" w:end="0"/>
        <w:jc w:val="start"/>
        <w:rPr/>
      </w:pPr>
      <w:r>
        <w:rPr/>
        <w:t>Value:</w:t>
        <w:tab/>
        <w:tab/>
        <w:t>12</w:t>
      </w:r>
    </w:p>
    <w:p>
      <w:pPr>
        <w:pStyle w:val="Heading4"/>
        <w:numPr>
          <w:ilvl w:val="3"/>
          <w:numId w:val="2"/>
        </w:numPr>
        <w:bidi w:val="0"/>
        <w:ind w:hanging="0" w:start="0"/>
        <w:jc w:val="start"/>
        <w:rPr/>
      </w:pPr>
      <w:bookmarkStart w:id="95" w:name="__RefHeading___Toc344_3285181658"/>
      <w:bookmarkEnd w:id="95"/>
      <w:r>
        <w:rPr/>
        <w:t>VGA_COLOR_WHITE</w:t>
      </w:r>
    </w:p>
    <w:p>
      <w:pPr>
        <w:pStyle w:val="BodyText"/>
        <w:bidi w:val="0"/>
        <w:ind w:start="709" w:end="0"/>
        <w:jc w:val="start"/>
        <w:rPr/>
      </w:pPr>
      <w:r>
        <w:rPr/>
        <w:t>Type:</w:t>
        <w:tab/>
        <w:tab/>
        <w:t>vga_color (enum)</w:t>
      </w:r>
    </w:p>
    <w:p>
      <w:pPr>
        <w:pStyle w:val="BodyText"/>
        <w:bidi w:val="0"/>
        <w:ind w:start="709" w:end="0"/>
        <w:jc w:val="start"/>
        <w:rPr/>
      </w:pPr>
      <w:r>
        <w:rPr/>
        <w:t>Value:</w:t>
        <w:tab/>
        <w:tab/>
        <w:t>15</w:t>
      </w:r>
    </w:p>
    <w:p>
      <w:pPr>
        <w:pStyle w:val="Heading4"/>
        <w:numPr>
          <w:ilvl w:val="3"/>
          <w:numId w:val="2"/>
        </w:numPr>
        <w:bidi w:val="0"/>
        <w:ind w:hanging="0" w:start="0"/>
        <w:jc w:val="start"/>
        <w:rPr/>
      </w:pPr>
      <w:bookmarkStart w:id="96" w:name="__RefHeading___Toc346_3285181658"/>
      <w:bookmarkEnd w:id="96"/>
      <w:r>
        <w:rPr/>
        <w:t>VGA_HEIGHT</w:t>
      </w:r>
    </w:p>
    <w:p>
      <w:pPr>
        <w:pStyle w:val="BodyText"/>
        <w:bidi w:val="0"/>
        <w:ind w:start="709" w:end="0"/>
        <w:jc w:val="start"/>
        <w:rPr/>
      </w:pPr>
      <w:r>
        <w:rPr/>
        <w:t>Type:</w:t>
        <w:tab/>
        <w:tab/>
        <w:t>int</w:t>
      </w:r>
    </w:p>
    <w:p>
      <w:pPr>
        <w:pStyle w:val="BodyText"/>
        <w:bidi w:val="0"/>
        <w:ind w:start="709" w:end="0"/>
        <w:jc w:val="start"/>
        <w:rPr/>
      </w:pPr>
      <w:r>
        <w:rPr/>
        <w:t>Value:</w:t>
        <w:tab/>
        <w:tab/>
        <w:t>25</w:t>
      </w:r>
    </w:p>
    <w:p>
      <w:pPr>
        <w:pStyle w:val="Heading4"/>
        <w:numPr>
          <w:ilvl w:val="3"/>
          <w:numId w:val="2"/>
        </w:numPr>
        <w:bidi w:val="0"/>
        <w:ind w:hanging="0" w:start="0"/>
        <w:jc w:val="start"/>
        <w:rPr/>
      </w:pPr>
      <w:bookmarkStart w:id="97" w:name="__RefHeading___Toc348_3285181658"/>
      <w:bookmarkEnd w:id="97"/>
      <w:r>
        <w:rPr/>
        <w:t>VGA_MEMORY_ADDRESS</w:t>
      </w:r>
    </w:p>
    <w:p>
      <w:pPr>
        <w:pStyle w:val="BodyText"/>
        <w:bidi w:val="0"/>
        <w:ind w:start="709" w:end="0"/>
        <w:jc w:val="start"/>
        <w:rPr/>
      </w:pPr>
      <w:r>
        <w:rPr/>
        <w:t>Type:</w:t>
        <w:tab/>
        <w:tab/>
        <w:t>double</w:t>
      </w:r>
    </w:p>
    <w:p>
      <w:pPr>
        <w:pStyle w:val="BodyText"/>
        <w:bidi w:val="0"/>
        <w:ind w:start="709" w:end="0"/>
        <w:jc w:val="start"/>
        <w:rPr/>
      </w:pPr>
      <w:r>
        <w:rPr/>
        <w:t>Value:</w:t>
        <w:tab/>
        <w:tab/>
        <w:t>0xB8000</w:t>
      </w:r>
    </w:p>
    <w:p>
      <w:pPr>
        <w:pStyle w:val="Heading4"/>
        <w:numPr>
          <w:ilvl w:val="3"/>
          <w:numId w:val="2"/>
        </w:numPr>
        <w:bidi w:val="0"/>
        <w:ind w:hanging="0" w:start="0"/>
        <w:jc w:val="start"/>
        <w:rPr/>
      </w:pPr>
      <w:bookmarkStart w:id="98" w:name="__RefHeading___Toc350_3285181658"/>
      <w:bookmarkEnd w:id="98"/>
      <w:r>
        <w:rPr/>
        <w:t>VGA_WIDTH</w:t>
      </w:r>
    </w:p>
    <w:p>
      <w:pPr>
        <w:pStyle w:val="BodyText"/>
        <w:bidi w:val="0"/>
        <w:ind w:start="709" w:end="0"/>
        <w:jc w:val="start"/>
        <w:rPr/>
      </w:pPr>
      <w:r>
        <w:rPr/>
        <w:t>Type:</w:t>
        <w:tab/>
        <w:tab/>
        <w:t>int</w:t>
      </w:r>
    </w:p>
    <w:p>
      <w:pPr>
        <w:pStyle w:val="BodyText"/>
        <w:bidi w:val="0"/>
        <w:ind w:start="709" w:end="0"/>
        <w:jc w:val="start"/>
        <w:rPr/>
      </w:pPr>
      <w:r>
        <w:rPr/>
        <w:t>Value:</w:t>
        <w:tab/>
        <w:tab/>
        <w:t>80</w:t>
      </w:r>
    </w:p>
    <w:p>
      <w:pPr>
        <w:pStyle w:val="Heading3"/>
        <w:numPr>
          <w:ilvl w:val="2"/>
          <w:numId w:val="2"/>
        </w:numPr>
        <w:bidi w:val="0"/>
        <w:ind w:hanging="0" w:start="0"/>
        <w:jc w:val="start"/>
        <w:rPr/>
      </w:pPr>
      <w:bookmarkStart w:id="99" w:name="__RefHeading___Toc277_3285181658"/>
      <w:bookmarkEnd w:id="99"/>
      <w:r>
        <w:rPr/>
        <w:t>enums</w:t>
      </w:r>
    </w:p>
    <w:p>
      <w:pPr>
        <w:pStyle w:val="Heading4"/>
        <w:numPr>
          <w:ilvl w:val="3"/>
          <w:numId w:val="2"/>
        </w:numPr>
        <w:bidi w:val="0"/>
        <w:ind w:hanging="0" w:start="0"/>
        <w:jc w:val="start"/>
        <w:rPr/>
      </w:pPr>
      <w:bookmarkStart w:id="100" w:name="__RefHeading___Toc352_3285181658"/>
      <w:bookmarkEnd w:id="100"/>
      <w:r>
        <w:rPr/>
        <w:t>vga_color – different colors for VGA Text mode</w:t>
      </w:r>
    </w:p>
    <w:p>
      <w:pPr>
        <w:pStyle w:val="BodyText"/>
        <w:bidi w:val="0"/>
        <w:ind w:start="709" w:end="0"/>
        <w:jc w:val="start"/>
        <w:rPr/>
      </w:pPr>
      <w:r>
        <w:rPr/>
        <w:t>Constants begin with VGA_COLOR_*</w:t>
      </w:r>
    </w:p>
    <w:p>
      <w:pPr>
        <w:pStyle w:val="BodyText"/>
        <w:bidi w:val="0"/>
        <w:ind w:start="709" w:end="0"/>
        <w:jc w:val="start"/>
        <w:rPr/>
      </w:pPr>
      <w:r>
        <w:rPr/>
        <w:t>Values:</w:t>
        <w:tab/>
        <w:tab/>
        <w:t>VGA_COLOR_BLACK = 0</w:t>
      </w:r>
    </w:p>
    <w:p>
      <w:pPr>
        <w:pStyle w:val="BodyText"/>
        <w:bidi w:val="0"/>
        <w:ind w:start="709" w:end="0"/>
        <w:jc w:val="start"/>
        <w:rPr/>
      </w:pPr>
      <w:r>
        <w:rPr/>
        <w:tab/>
        <w:tab/>
        <w:t>VGA_COLOR_BLUE = 1</w:t>
      </w:r>
    </w:p>
    <w:p>
      <w:pPr>
        <w:pStyle w:val="BodyText"/>
        <w:bidi w:val="0"/>
        <w:ind w:start="709" w:end="0"/>
        <w:jc w:val="start"/>
        <w:rPr/>
      </w:pPr>
      <w:r>
        <w:rPr/>
        <w:tab/>
        <w:tab/>
        <w:t>VGA_COLOR_GREEN = 2</w:t>
      </w:r>
    </w:p>
    <w:p>
      <w:pPr>
        <w:pStyle w:val="BodyText"/>
        <w:bidi w:val="0"/>
        <w:ind w:start="2127" w:end="0"/>
        <w:jc w:val="start"/>
        <w:rPr/>
      </w:pPr>
      <w:r>
        <w:rPr/>
        <w:t>VGA_COLOR_CYAN = 3</w:t>
      </w:r>
    </w:p>
    <w:p>
      <w:pPr>
        <w:pStyle w:val="BodyText"/>
        <w:bidi w:val="0"/>
        <w:ind w:start="2127" w:end="0"/>
        <w:jc w:val="start"/>
        <w:rPr/>
      </w:pPr>
      <w:r>
        <w:rPr/>
        <w:t>VGA_COLOR_RED = 4</w:t>
      </w:r>
    </w:p>
    <w:p>
      <w:pPr>
        <w:pStyle w:val="BodyText"/>
        <w:bidi w:val="0"/>
        <w:ind w:start="2127" w:end="0"/>
        <w:jc w:val="start"/>
        <w:rPr/>
      </w:pPr>
      <w:r>
        <w:rPr/>
        <w:t>VGA_COLOR_MAGENTA = 5</w:t>
      </w:r>
    </w:p>
    <w:p>
      <w:pPr>
        <w:pStyle w:val="BodyText"/>
        <w:bidi w:val="0"/>
        <w:ind w:start="2127" w:end="0"/>
        <w:jc w:val="start"/>
        <w:rPr/>
      </w:pPr>
      <w:r>
        <w:rPr/>
        <w:t>VGA_COLOR_BROWN = 6</w:t>
      </w:r>
    </w:p>
    <w:p>
      <w:pPr>
        <w:pStyle w:val="BodyText"/>
        <w:bidi w:val="0"/>
        <w:ind w:start="2127" w:end="0"/>
        <w:jc w:val="start"/>
        <w:rPr/>
      </w:pPr>
      <w:r>
        <w:rPr/>
        <w:t>VGA_COLOR_LIGHT_GREY = 7</w:t>
      </w:r>
    </w:p>
    <w:p>
      <w:pPr>
        <w:pStyle w:val="BodyText"/>
        <w:bidi w:val="0"/>
        <w:ind w:start="2127" w:end="0"/>
        <w:jc w:val="start"/>
        <w:rPr/>
      </w:pPr>
      <w:r>
        <w:rPr/>
        <w:t>VGA_COLOR_DARK_GREY = 8</w:t>
      </w:r>
    </w:p>
    <w:p>
      <w:pPr>
        <w:pStyle w:val="BodyText"/>
        <w:bidi w:val="0"/>
        <w:ind w:start="2127" w:end="0"/>
        <w:jc w:val="start"/>
        <w:rPr/>
      </w:pPr>
      <w:r>
        <w:rPr/>
        <w:t>VGA_COLOR_LIGHT_BLUE = 9</w:t>
      </w:r>
    </w:p>
    <w:p>
      <w:pPr>
        <w:pStyle w:val="BodyText"/>
        <w:bidi w:val="0"/>
        <w:ind w:start="2127" w:end="0"/>
        <w:jc w:val="start"/>
        <w:rPr/>
      </w:pPr>
      <w:r>
        <w:rPr/>
        <w:t>VGA_COLOR_LIGHT_GREEN = 10</w:t>
      </w:r>
    </w:p>
    <w:p>
      <w:pPr>
        <w:pStyle w:val="BodyText"/>
        <w:bidi w:val="0"/>
        <w:ind w:start="2127" w:end="0"/>
        <w:jc w:val="start"/>
        <w:rPr/>
      </w:pPr>
      <w:r>
        <w:rPr/>
        <w:t>VGA_COLOR_LIGHT_CYAN = 11</w:t>
      </w:r>
    </w:p>
    <w:p>
      <w:pPr>
        <w:pStyle w:val="BodyText"/>
        <w:bidi w:val="0"/>
        <w:ind w:start="2127" w:end="0"/>
        <w:jc w:val="start"/>
        <w:rPr/>
      </w:pPr>
      <w:r>
        <w:rPr/>
        <w:t>VGA_COLOR_LIGHT_RED = 12</w:t>
      </w:r>
    </w:p>
    <w:p>
      <w:pPr>
        <w:pStyle w:val="BodyText"/>
        <w:bidi w:val="0"/>
        <w:ind w:start="2127" w:end="0"/>
        <w:jc w:val="start"/>
        <w:rPr/>
      </w:pPr>
      <w:r>
        <w:rPr/>
        <w:t>VGA_COLOR_LIGHT_MAGENTA = 13</w:t>
      </w:r>
    </w:p>
    <w:p>
      <w:pPr>
        <w:pStyle w:val="BodyText"/>
        <w:bidi w:val="0"/>
        <w:ind w:start="2127" w:end="0"/>
        <w:jc w:val="start"/>
        <w:rPr/>
      </w:pPr>
      <w:r>
        <w:rPr/>
        <w:t>VGA_COLOR_LIGHT_BROWN = 14</w:t>
      </w:r>
    </w:p>
    <w:p>
      <w:pPr>
        <w:pStyle w:val="BodyText"/>
        <w:bidi w:val="0"/>
        <w:ind w:start="2127" w:end="0"/>
        <w:jc w:val="start"/>
        <w:rPr/>
      </w:pPr>
      <w:r>
        <w:rPr/>
        <w:t>VGA_COLOR_WHITE = 15</w:t>
      </w:r>
    </w:p>
    <w:p>
      <w:pPr>
        <w:pStyle w:val="BodyText"/>
        <w:bidi w:val="0"/>
        <w:ind w:start="2127" w:end="0"/>
        <w:jc w:val="start"/>
        <w:rPr/>
      </w:pPr>
      <w:r>
        <w:rPr/>
        <w:t>VGA_COLOR_END=16</w:t>
      </w:r>
    </w:p>
    <w:p>
      <w:pPr>
        <w:pStyle w:val="BodyText"/>
        <w:bidi w:val="0"/>
        <w:ind w:start="709" w:end="0"/>
        <w:jc w:val="start"/>
        <w:rPr/>
      </w:pPr>
      <w:r>
        <w:rPr/>
      </w:r>
    </w:p>
    <w:p>
      <w:pPr>
        <w:pStyle w:val="Heading3"/>
        <w:numPr>
          <w:ilvl w:val="2"/>
          <w:numId w:val="2"/>
        </w:numPr>
        <w:bidi w:val="0"/>
        <w:ind w:hanging="0" w:start="0"/>
        <w:jc w:val="start"/>
        <w:rPr/>
      </w:pPr>
      <w:bookmarkStart w:id="101" w:name="__RefHeading___Toc354_3285181658"/>
      <w:bookmarkEnd w:id="101"/>
      <w:r>
        <w:rPr/>
        <w:t>Functions</w:t>
      </w:r>
    </w:p>
    <w:p>
      <w:pPr>
        <w:pStyle w:val="Heading4"/>
        <w:numPr>
          <w:ilvl w:val="3"/>
          <w:numId w:val="2"/>
        </w:numPr>
        <w:bidi w:val="0"/>
        <w:ind w:hanging="0" w:start="0"/>
        <w:jc w:val="start"/>
        <w:rPr/>
      </w:pPr>
      <w:bookmarkStart w:id="102" w:name="__RefHeading___Toc356_3285181658"/>
      <w:bookmarkEnd w:id="102"/>
      <w:r>
        <w:rPr/>
        <w:t>INIT – initialize the driver</w:t>
      </w:r>
    </w:p>
    <w:p>
      <w:pPr>
        <w:pStyle w:val="Heading4"/>
        <w:numPr>
          <w:ilvl w:val="3"/>
          <w:numId w:val="2"/>
        </w:numPr>
        <w:bidi w:val="0"/>
        <w:ind w:hanging="0" w:start="0"/>
        <w:jc w:val="start"/>
        <w:rPr/>
      </w:pPr>
      <w:bookmarkStart w:id="103" w:name="__RefHeading___Toc279_3285181658"/>
      <w:bookmarkEnd w:id="103"/>
      <w:r>
        <w:rPr/>
        <w:t>PUTC – put a character at the current cursor position and move the cursor</w:t>
      </w:r>
    </w:p>
    <w:p>
      <w:pPr>
        <w:pStyle w:val="Heading4"/>
        <w:numPr>
          <w:ilvl w:val="3"/>
          <w:numId w:val="2"/>
        </w:numPr>
        <w:bidi w:val="0"/>
        <w:ind w:hanging="0" w:start="0"/>
        <w:jc w:val="start"/>
        <w:rPr/>
      </w:pPr>
      <w:bookmarkStart w:id="104" w:name="__RefHeading___Toc281_3285181658"/>
      <w:bookmarkEnd w:id="104"/>
      <w:r>
        <w:rPr/>
        <w:t>PUTCAT – Put a character at the specified positon</w:t>
      </w:r>
    </w:p>
    <w:p>
      <w:pPr>
        <w:pStyle w:val="Heading4"/>
        <w:numPr>
          <w:ilvl w:val="3"/>
          <w:numId w:val="2"/>
        </w:numPr>
        <w:bidi w:val="0"/>
        <w:ind w:hanging="0" w:start="0"/>
        <w:jc w:val="start"/>
        <w:rPr/>
      </w:pPr>
      <w:bookmarkStart w:id="105" w:name="__RefHeading___Toc283_3285181658"/>
      <w:bookmarkEnd w:id="105"/>
      <w:r>
        <w:rPr/>
        <w:t>SCROLL – Scroll the screen one line</w:t>
      </w:r>
    </w:p>
    <w:p>
      <w:pPr>
        <w:pStyle w:val="Heading2"/>
        <w:numPr>
          <w:ilvl w:val="1"/>
          <w:numId w:val="2"/>
        </w:numPr>
        <w:bidi w:val="0"/>
        <w:ind w:hanging="0" w:start="0"/>
        <w:jc w:val="start"/>
        <w:rPr/>
      </w:pPr>
      <w:bookmarkStart w:id="106" w:name="__RefHeading___Toc275_3285181658_Copy_1"/>
      <w:bookmarkEnd w:id="106"/>
      <w:r>
        <w:rPr/>
        <w:t>Standards</w:t>
      </w:r>
    </w:p>
    <w:p>
      <w:pPr>
        <w:pStyle w:val="Heading3"/>
        <w:numPr>
          <w:ilvl w:val="2"/>
          <w:numId w:val="2"/>
        </w:numPr>
        <w:ind w:hanging="0" w:start="0"/>
        <w:rPr/>
      </w:pPr>
      <w:bookmarkStart w:id="107" w:name="__RefHeading___Toc3511_3905749740"/>
      <w:bookmarkEnd w:id="107"/>
      <w:r>
        <w:rPr/>
        <w:t>Inline functions</w:t>
      </w:r>
    </w:p>
    <w:p>
      <w:pPr>
        <w:pStyle w:val="BodyText"/>
        <w:rPr/>
      </w:pPr>
      <w:r>
        <w:rPr/>
        <w:t>I purposely do not use inline functions, I’ll let the compiler figure it out</w:t>
      </w:r>
    </w:p>
    <w:p>
      <w:pPr>
        <w:pStyle w:val="Heading3"/>
        <w:numPr>
          <w:ilvl w:val="2"/>
          <w:numId w:val="2"/>
        </w:numPr>
        <w:ind w:hanging="0" w:start="0"/>
        <w:rPr/>
      </w:pPr>
      <w:bookmarkStart w:id="108" w:name="__RefHeading___Toc3513_3905749740"/>
      <w:bookmarkEnd w:id="108"/>
      <w:r>
        <w:rPr/>
        <w:t>Page Directory and Page table entries</w:t>
      </w:r>
    </w:p>
    <w:p>
      <w:pPr>
        <w:pStyle w:val="BodyText"/>
        <w:rPr/>
      </w:pPr>
      <w:r>
        <w:rPr/>
        <w:t>When they are disabled, use 0 (zero), not just reset the present bit</w:t>
      </w:r>
    </w:p>
    <w:p>
      <w:pPr>
        <w:pStyle w:val="BodyText"/>
        <w:spacing w:before="0" w:after="140"/>
        <w:rPr/>
      </w:pPr>
      <w:r>
        <w:rPr/>
      </w:r>
    </w:p>
    <w:sectPr>
      <w:headerReference w:type="default" r:id="rId2"/>
      <w:type w:val="nextPage"/>
      <w:pgSz w:w="12240" w:h="15840"/>
      <w:pgMar w:left="1134" w:right="1134" w:gutter="0" w:header="1134" w:top="2015"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ab/>
    </w:r>
    <w:r>
      <w:rPr>
        <w:b/>
        <w:bCs/>
        <w:sz w:val="52"/>
        <w:szCs w:val="52"/>
      </w:rPr>
      <w:t xml:space="preserve">Kernel Documenation </w:t>
    </w:r>
    <w:r>
      <w:rPr>
        <w:b/>
        <w:bCs/>
        <w:sz w:val="52"/>
        <w:szCs w:val="52"/>
      </w:rPr>
      <w:t>(out of date)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75"/>
  <w:defaultTabStop w:val="709"/>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Times New Roman" w:hAnsi="Liberation Serif;Times New Roman" w:eastAsia="NSimSun" w:cs="Lucida Sans"/>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paragraph" w:styleId="Heading5">
    <w:name w:val="heading 5"/>
    <w:basedOn w:val="Heading"/>
    <w:next w:val="BodyText"/>
    <w:qFormat/>
    <w:pPr>
      <w:numPr>
        <w:ilvl w:val="4"/>
        <w:numId w:val="2"/>
      </w:numPr>
      <w:spacing w:before="120" w:after="60"/>
      <w:outlineLvl w:val="4"/>
    </w:pPr>
    <w:rPr>
      <w:b/>
      <w:bCs/>
      <w:sz w:val="24"/>
      <w:szCs w:val="24"/>
    </w:rPr>
  </w:style>
  <w:style w:type="paragraph" w:styleId="Heading6">
    <w:name w:val="heading 6"/>
    <w:basedOn w:val="Heading"/>
    <w:next w:val="BodyText"/>
    <w:qFormat/>
    <w:pPr>
      <w:numPr>
        <w:ilvl w:val="5"/>
        <w:numId w:val="2"/>
      </w:numPr>
      <w:spacing w:before="60" w:after="60"/>
      <w:outlineLvl w:val="5"/>
    </w:pPr>
    <w:rPr>
      <w:b/>
      <w:bCs/>
      <w:i/>
      <w:iCs/>
      <w:sz w:val="24"/>
      <w:szCs w:val="24"/>
    </w:rPr>
  </w:style>
  <w:style w:type="paragraph" w:styleId="Heading7">
    <w:name w:val="heading 7"/>
    <w:basedOn w:val="Heading"/>
    <w:next w:val="BodyText"/>
    <w:qFormat/>
    <w:pPr>
      <w:numPr>
        <w:ilvl w:val="6"/>
        <w:numId w:val="2"/>
      </w:numPr>
      <w:spacing w:before="60" w:after="60"/>
      <w:outlineLvl w:val="6"/>
    </w:pPr>
    <w:rPr>
      <w:b/>
      <w:bCs/>
      <w:sz w:val="20"/>
      <w:szCs w:val="20"/>
    </w:rPr>
  </w:style>
  <w:style w:type="paragraph" w:styleId="Heading8">
    <w:name w:val="heading 8"/>
    <w:basedOn w:val="Heading"/>
    <w:next w:val="BodyText"/>
    <w:qFormat/>
    <w:pPr>
      <w:numPr>
        <w:ilvl w:val="7"/>
        <w:numId w:val="2"/>
      </w:numPr>
      <w:spacing w:before="60" w:after="60"/>
      <w:outlineLvl w:val="7"/>
    </w:pPr>
    <w:rPr>
      <w:b/>
      <w:bCs/>
      <w:i/>
      <w:iCs/>
      <w:sz w:val="20"/>
      <w:szCs w:val="20"/>
    </w:rPr>
  </w:style>
  <w:style w:type="paragraph" w:styleId="Heading9">
    <w:name w:val="heading 9"/>
    <w:basedOn w:val="Heading"/>
    <w:next w:val="BodyText"/>
    <w:qFormat/>
    <w:pPr>
      <w:numPr>
        <w:ilvl w:val="8"/>
        <w:numId w:val="2"/>
      </w:numPr>
      <w:spacing w:before="60" w:after="60"/>
      <w:outlineLvl w:val="8"/>
    </w:pPr>
    <w:rPr>
      <w:b/>
      <w:bCs/>
      <w:sz w:val="18"/>
      <w:szCs w:val="18"/>
    </w:rPr>
  </w:style>
  <w:style w:type="character" w:styleId="Hyperlink">
    <w:name w:val="Hyperlink"/>
    <w:rPr>
      <w:color w:val="000080"/>
      <w:u w:val="single"/>
      <w:lang w:val="zxx" w:eastAsia="zxx" w:bidi="zxx"/>
    </w:rPr>
  </w:style>
  <w:style w:type="character" w:styleId="IndexLink">
    <w:name w:val="Index Link"/>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Arial" w:hAnsi="Liberation Sans;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IndexHeading">
    <w:name w:val="index heading"/>
    <w:basedOn w:val="Heading"/>
    <w:pPr>
      <w:suppressLineNumbers/>
      <w:ind w:hanging="0" w:start="0" w:end="0"/>
    </w:pPr>
    <w:rPr>
      <w:b/>
      <w:bCs/>
      <w:sz w:val="32"/>
      <w:szCs w:val="32"/>
    </w:rPr>
  </w:style>
  <w:style w:type="paragraph" w:styleId="TOCHeading">
    <w:name w:val="TOC Heading"/>
    <w:basedOn w:val="IndexHeading"/>
    <w:qFormat/>
    <w:pPr>
      <w:suppressLineNumbers/>
      <w:ind w:hanging="0" w:start="0" w:end="0"/>
    </w:pPr>
    <w:rPr>
      <w:b/>
      <w:bCs/>
      <w:sz w:val="32"/>
      <w:szCs w:val="32"/>
    </w:rPr>
  </w:style>
  <w:style w:type="paragraph" w:styleId="TOC1">
    <w:name w:val="toc 1"/>
    <w:basedOn w:val="Index"/>
    <w:pPr>
      <w:tabs>
        <w:tab w:val="clear" w:pos="709"/>
        <w:tab w:val="right" w:pos="9972" w:leader="dot"/>
      </w:tabs>
      <w:ind w:hanging="0" w:start="0" w:end="0"/>
    </w:pPr>
    <w:rPr/>
  </w:style>
  <w:style w:type="paragraph" w:styleId="TOC2">
    <w:name w:val="toc 2"/>
    <w:basedOn w:val="Index"/>
    <w:pPr>
      <w:tabs>
        <w:tab w:val="clear" w:pos="709"/>
        <w:tab w:val="right" w:pos="9972" w:leader="dot"/>
      </w:tabs>
      <w:ind w:hanging="0" w:start="283" w:end="0"/>
    </w:pPr>
    <w:rPr/>
  </w:style>
  <w:style w:type="paragraph" w:styleId="TOC3">
    <w:name w:val="toc 3"/>
    <w:basedOn w:val="Index"/>
    <w:pPr>
      <w:tabs>
        <w:tab w:val="clear" w:pos="709"/>
        <w:tab w:val="right" w:pos="9972" w:leader="dot"/>
      </w:tabs>
      <w:ind w:hanging="0" w:start="567" w:end="0"/>
    </w:pPr>
    <w:rPr/>
  </w:style>
  <w:style w:type="paragraph" w:styleId="TOC4">
    <w:name w:val="toc 4"/>
    <w:basedOn w:val="Index"/>
    <w:pPr>
      <w:tabs>
        <w:tab w:val="clear" w:pos="709"/>
        <w:tab w:val="right" w:pos="9972" w:leader="dot"/>
      </w:tabs>
      <w:ind w:hanging="0" w:start="850" w:end="0"/>
    </w:pPr>
    <w:rPr/>
  </w:style>
  <w:style w:type="paragraph" w:styleId="TOC5">
    <w:name w:val="toc 5"/>
    <w:basedOn w:val="Index"/>
    <w:pPr>
      <w:tabs>
        <w:tab w:val="clear" w:pos="709"/>
        <w:tab w:val="right" w:pos="9972" w:leader="dot"/>
      </w:tabs>
      <w:ind w:hanging="0" w:start="1134" w:end="0"/>
    </w:pPr>
    <w:rPr/>
  </w:style>
  <w:style w:type="paragraph" w:styleId="Heading10">
    <w:name w:val="Heading 10"/>
    <w:basedOn w:val="Heading"/>
    <w:next w:val="BodyText"/>
    <w:qFormat/>
    <w:pPr>
      <w:numPr>
        <w:ilvl w:val="0"/>
        <w:numId w:val="3"/>
      </w:numPr>
      <w:spacing w:before="60" w:after="60"/>
    </w:pPr>
    <w:rPr>
      <w:b/>
      <w:bCs/>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42126</TotalTime>
  <Application>LibreOffice/26.2.5.2$Linux_X86_64 LibreOffice_project/620$Build-2</Application>
  <AppVersion>15.0000</AppVersion>
  <Pages>23</Pages>
  <Words>3065</Words>
  <Characters>17139</Characters>
  <CharactersWithSpaces>19597</CharactersWithSpaces>
  <Paragraphs>821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2026-04-20T11:50:32Z</dcterms:created>
  <dc:creator/>
  <dc:description/>
  <dc:language>en-US</dc:language>
  <cp:lastModifiedBy>Tom Davidson</cp:lastModifiedBy>
  <cp:lastPrinted>2026-04-23T20:17:00Z</cp:lastPrinted>
  <dcterms:modified xsi:type="dcterms:W3CDTF">2026-09-09T11:05:51Z</dcterms:modified>
  <cp:revision>107</cp:revision>
  <dc:subject/>
  <dc:title/>
</cp:coreProperties>
</file>

<file path=docProps/custom.xml><?xml version="1.0" encoding="utf-8"?>
<Properties xmlns="http://schemas.openxmlformats.org/officeDocument/2006/custom-properties" xmlns:vt="http://schemas.openxmlformats.org/officeDocument/2006/docPropsVTypes"/>
</file>