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6A8A" w14:textId="55B3481B" w:rsidR="007B2D45" w:rsidRDefault="00034787">
      <w:r>
        <w:rPr>
          <w:rFonts w:hint="eastAsia"/>
        </w:rPr>
        <w:t>斯里蘭卡：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7"/>
        <w:gridCol w:w="2069"/>
        <w:gridCol w:w="2437"/>
        <w:gridCol w:w="1473"/>
      </w:tblGrid>
      <w:tr w:rsidR="00C42359" w14:paraId="0AD22AD8" w14:textId="28C34382" w:rsidTr="00F63384">
        <w:tc>
          <w:tcPr>
            <w:tcW w:w="2317" w:type="dxa"/>
          </w:tcPr>
          <w:p w14:paraId="0E65D0C4" w14:textId="62CD9AAE" w:rsidR="00C42359" w:rsidRDefault="00C42359">
            <w:pPr>
              <w:rPr>
                <w:rFonts w:hint="eastAsia"/>
              </w:rPr>
            </w:pPr>
            <w:r>
              <w:rPr>
                <w:rFonts w:hint="eastAsia"/>
              </w:rPr>
              <w:t>數據</w:t>
            </w:r>
          </w:p>
        </w:tc>
        <w:tc>
          <w:tcPr>
            <w:tcW w:w="2069" w:type="dxa"/>
          </w:tcPr>
          <w:p w14:paraId="7306ACB7" w14:textId="27CA58F3" w:rsidR="00C42359" w:rsidRDefault="00C42359">
            <w:pPr>
              <w:rPr>
                <w:rFonts w:hint="eastAsia"/>
              </w:rPr>
            </w:pPr>
            <w:r>
              <w:rPr>
                <w:rFonts w:hint="eastAsia"/>
              </w:rPr>
              <w:t>資料來源</w:t>
            </w:r>
          </w:p>
        </w:tc>
        <w:tc>
          <w:tcPr>
            <w:tcW w:w="2437" w:type="dxa"/>
          </w:tcPr>
          <w:p w14:paraId="621CED8D" w14:textId="1AEB6ECD" w:rsidR="00C42359" w:rsidRDefault="00C42359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473" w:type="dxa"/>
          </w:tcPr>
          <w:p w14:paraId="66019E80" w14:textId="78EE6879" w:rsidR="00C42359" w:rsidRDefault="00C42359">
            <w:pPr>
              <w:rPr>
                <w:rFonts w:hint="eastAsia"/>
              </w:rPr>
            </w:pPr>
            <w:r>
              <w:rPr>
                <w:rFonts w:hint="eastAsia"/>
              </w:rPr>
              <w:t>數值</w:t>
            </w:r>
          </w:p>
        </w:tc>
      </w:tr>
      <w:tr w:rsidR="00C42359" w14:paraId="64E8DFEF" w14:textId="672A9141" w:rsidTr="00F63384">
        <w:tc>
          <w:tcPr>
            <w:tcW w:w="2317" w:type="dxa"/>
          </w:tcPr>
          <w:p w14:paraId="3BC2542B" w14:textId="098A7548" w:rsidR="00C42359" w:rsidRDefault="00C42359">
            <w:pPr>
              <w:rPr>
                <w:rFonts w:hint="eastAsia"/>
              </w:rPr>
            </w:pPr>
            <w:r>
              <w:t>Real Tradable GDP</w:t>
            </w:r>
          </w:p>
        </w:tc>
        <w:tc>
          <w:tcPr>
            <w:tcW w:w="2069" w:type="dxa"/>
          </w:tcPr>
          <w:p w14:paraId="2923DC33" w14:textId="76DB1C9A" w:rsidR="00C42359" w:rsidRDefault="00C42359">
            <w:pPr>
              <w:rPr>
                <w:rFonts w:hint="eastAsia"/>
              </w:rPr>
            </w:pPr>
            <w:r w:rsidRPr="00034787">
              <w:t>World Bank national accounts data, and OECD National Accounts data files.</w:t>
            </w:r>
          </w:p>
        </w:tc>
        <w:tc>
          <w:tcPr>
            <w:tcW w:w="2437" w:type="dxa"/>
          </w:tcPr>
          <w:p w14:paraId="6CBE5DE2" w14:textId="3AB36750" w:rsidR="00C42359" w:rsidRDefault="00C42359">
            <w:r>
              <w:rPr>
                <w:rFonts w:hint="eastAsia"/>
              </w:rPr>
              <w:t>A</w:t>
            </w:r>
            <w:r>
              <w:t>griculture, forestry, fishing, value added, 2015 USD (NV.AGR.TOTL.CD)</w:t>
            </w:r>
          </w:p>
          <w:p w14:paraId="6F0F8200" w14:textId="77777777" w:rsidR="00C42359" w:rsidRDefault="00C42359">
            <w:r>
              <w:rPr>
                <w:rFonts w:hint="eastAsia"/>
              </w:rPr>
              <w:t>+</w:t>
            </w:r>
          </w:p>
          <w:p w14:paraId="5FC35D8D" w14:textId="746D8AA1" w:rsidR="00C42359" w:rsidRDefault="00C42359">
            <w:pPr>
              <w:rPr>
                <w:rFonts w:hint="eastAsia"/>
              </w:rPr>
            </w:pPr>
            <w:r>
              <w:rPr>
                <w:rFonts w:hint="eastAsia"/>
              </w:rPr>
              <w:t>Ma</w:t>
            </w:r>
            <w:r>
              <w:t>nufacturing, value added, 2015 USD (</w:t>
            </w:r>
            <w:r w:rsidRPr="00034787">
              <w:t>NV.IND.MANF.CD</w:t>
            </w:r>
            <w:r>
              <w:t>)</w:t>
            </w:r>
            <w:r>
              <w:br/>
            </w:r>
            <w:r>
              <w:br/>
            </w:r>
            <w:r>
              <w:rPr>
                <w:rFonts w:hint="eastAsia"/>
              </w:rPr>
              <w:t>參考</w:t>
            </w:r>
            <w:r>
              <w:rPr>
                <w:rFonts w:hint="eastAsia"/>
              </w:rPr>
              <w:t xml:space="preserve"> </w:t>
            </w:r>
            <w:r>
              <w:t xml:space="preserve">Na et al. (2018) </w:t>
            </w:r>
            <w:r>
              <w:rPr>
                <w:rFonts w:hint="eastAsia"/>
              </w:rPr>
              <w:t>的選取</w:t>
            </w:r>
          </w:p>
        </w:tc>
        <w:tc>
          <w:tcPr>
            <w:tcW w:w="1473" w:type="dxa"/>
          </w:tcPr>
          <w:p w14:paraId="67135502" w14:textId="77777777" w:rsidR="00C42359" w:rsidRDefault="00C42359">
            <w:pPr>
              <w:rPr>
                <w:rFonts w:hint="eastAsia"/>
              </w:rPr>
            </w:pPr>
          </w:p>
        </w:tc>
      </w:tr>
      <w:tr w:rsidR="00C42359" w14:paraId="54F7C507" w14:textId="6BB12B3B" w:rsidTr="00F63384">
        <w:tc>
          <w:tcPr>
            <w:tcW w:w="2317" w:type="dxa"/>
          </w:tcPr>
          <w:p w14:paraId="54E3BB60" w14:textId="0C92EAB1" w:rsidR="00C42359" w:rsidRDefault="00C42359" w:rsidP="0003478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opulation</w:t>
            </w:r>
          </w:p>
        </w:tc>
        <w:tc>
          <w:tcPr>
            <w:tcW w:w="2069" w:type="dxa"/>
          </w:tcPr>
          <w:p w14:paraId="3F982CC3" w14:textId="13BF98B7" w:rsidR="00C42359" w:rsidRDefault="00C42359" w:rsidP="00034787">
            <w:pPr>
              <w:rPr>
                <w:rFonts w:hint="eastAsia"/>
              </w:rPr>
            </w:pPr>
            <w:r w:rsidRPr="00034787">
              <w:t>World Bank national accounts data, and OECD National Accounts data files.</w:t>
            </w:r>
          </w:p>
        </w:tc>
        <w:tc>
          <w:tcPr>
            <w:tcW w:w="2437" w:type="dxa"/>
          </w:tcPr>
          <w:p w14:paraId="4BFA1B57" w14:textId="16A462BD" w:rsidR="00C42359" w:rsidRDefault="00C42359" w:rsidP="00034787">
            <w:pPr>
              <w:rPr>
                <w:rFonts w:hint="eastAsia"/>
              </w:rPr>
            </w:pPr>
            <w:r>
              <w:rPr>
                <w:rFonts w:hint="eastAsia"/>
              </w:rPr>
              <w:t>用來計算</w:t>
            </w:r>
            <w:r>
              <w:rPr>
                <w:rFonts w:hint="eastAsia"/>
              </w:rPr>
              <w:t xml:space="preserve"> </w:t>
            </w:r>
            <w:r>
              <w:t>per capita real GDP</w:t>
            </w:r>
          </w:p>
        </w:tc>
        <w:tc>
          <w:tcPr>
            <w:tcW w:w="1473" w:type="dxa"/>
          </w:tcPr>
          <w:p w14:paraId="06D459CB" w14:textId="77777777" w:rsidR="00C42359" w:rsidRDefault="00C42359" w:rsidP="00034787">
            <w:pPr>
              <w:rPr>
                <w:rFonts w:hint="eastAsia"/>
              </w:rPr>
            </w:pPr>
          </w:p>
        </w:tc>
      </w:tr>
      <w:tr w:rsidR="00C42359" w14:paraId="4A697F47" w14:textId="1B856ED4" w:rsidTr="00F63384">
        <w:tc>
          <w:tcPr>
            <w:tcW w:w="2317" w:type="dxa"/>
          </w:tcPr>
          <w:p w14:paraId="404E7103" w14:textId="5F289B6B" w:rsidR="00C42359" w:rsidRDefault="00C42359" w:rsidP="0003478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ebt</w:t>
            </w:r>
          </w:p>
        </w:tc>
        <w:tc>
          <w:tcPr>
            <w:tcW w:w="2069" w:type="dxa"/>
          </w:tcPr>
          <w:p w14:paraId="1C526745" w14:textId="78705234" w:rsidR="00C42359" w:rsidRDefault="00C42359" w:rsidP="00034787">
            <w:pPr>
              <w:rPr>
                <w:rFonts w:hint="eastAsia"/>
              </w:rPr>
            </w:pPr>
            <w:r w:rsidRPr="00034787">
              <w:t>International Debt Statistics (IDS)</w:t>
            </w:r>
          </w:p>
        </w:tc>
        <w:tc>
          <w:tcPr>
            <w:tcW w:w="2437" w:type="dxa"/>
          </w:tcPr>
          <w:p w14:paraId="467EE163" w14:textId="0C86A4B7" w:rsidR="00C42359" w:rsidRDefault="00C42359" w:rsidP="00034787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 xml:space="preserve"> </w:t>
            </w:r>
            <w:r>
              <w:t>World -&gt; Sri Lanka</w:t>
            </w:r>
          </w:p>
          <w:p w14:paraId="20507A1D" w14:textId="5F5C45BB" w:rsidR="00C42359" w:rsidRDefault="00C42359" w:rsidP="00034787">
            <w:pPr>
              <w:rPr>
                <w:rFonts w:hint="eastAsia"/>
              </w:rPr>
            </w:pP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 xml:space="preserve"> </w:t>
            </w:r>
            <w:r>
              <w:t>China -&gt; Sri Lanka</w:t>
            </w:r>
            <w:r>
              <w:br/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</w:t>
            </w:r>
            <w:r>
              <w:t xml:space="preserve">World </w:t>
            </w:r>
            <w:proofErr w:type="gramStart"/>
            <w:r>
              <w:t>–</w:t>
            </w:r>
            <w:proofErr w:type="gramEnd"/>
            <w:r>
              <w:t xml:space="preserve"> China </w:t>
            </w:r>
            <w:r>
              <w:rPr>
                <w:rFonts w:hint="eastAsia"/>
              </w:rPr>
              <w:t>之後，再將</w:t>
            </w:r>
            <w:r>
              <w:rPr>
                <w:rFonts w:hint="eastAsia"/>
              </w:rPr>
              <w:t xml:space="preserve"> </w:t>
            </w:r>
            <w:r>
              <w:t xml:space="preserve">HRT Database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 w:rsidRPr="0039457B">
              <w:t>ExternalDebt_China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加上去，來修正</w:t>
            </w:r>
            <w:r>
              <w:rPr>
                <w:rFonts w:hint="eastAsia"/>
              </w:rPr>
              <w:t xml:space="preserve"> </w:t>
            </w:r>
            <w:r>
              <w:t>hidden debt</w:t>
            </w:r>
            <w:r>
              <w:br/>
            </w:r>
            <w:r>
              <w:rPr>
                <w:rFonts w:hint="eastAsia"/>
              </w:rPr>
              <w:t>省略</w:t>
            </w:r>
            <w:r>
              <w:rPr>
                <w:rFonts w:hint="eastAsia"/>
              </w:rPr>
              <w:t xml:space="preserve"> </w:t>
            </w:r>
            <w:r>
              <w:t>swap line debt</w:t>
            </w:r>
          </w:p>
        </w:tc>
        <w:tc>
          <w:tcPr>
            <w:tcW w:w="1473" w:type="dxa"/>
          </w:tcPr>
          <w:p w14:paraId="68F989B0" w14:textId="77777777" w:rsidR="00C42359" w:rsidRDefault="00C42359" w:rsidP="00034787">
            <w:pPr>
              <w:rPr>
                <w:rFonts w:hint="eastAsia"/>
              </w:rPr>
            </w:pPr>
          </w:p>
        </w:tc>
      </w:tr>
      <w:tr w:rsidR="00C42359" w14:paraId="4E02CBFC" w14:textId="48241A80" w:rsidTr="00F63384">
        <w:tc>
          <w:tcPr>
            <w:tcW w:w="2317" w:type="dxa"/>
          </w:tcPr>
          <w:p w14:paraId="4C44B157" w14:textId="3419160B" w:rsidR="00C42359" w:rsidRPr="0039457B" w:rsidRDefault="00C42359" w:rsidP="00034787">
            <w:pPr>
              <w:rPr>
                <w:rFonts w:hint="eastAsia"/>
              </w:rPr>
            </w:pPr>
            <w:r>
              <w:t>Risk free rate</w:t>
            </w:r>
          </w:p>
        </w:tc>
        <w:tc>
          <w:tcPr>
            <w:tcW w:w="2069" w:type="dxa"/>
          </w:tcPr>
          <w:p w14:paraId="02543BB0" w14:textId="196E5166" w:rsidR="00C42359" w:rsidRPr="0039457B" w:rsidRDefault="00C42359" w:rsidP="00034787">
            <w:pPr>
              <w:rPr>
                <w:rFonts w:hint="eastAsia"/>
              </w:rPr>
            </w:pPr>
            <w:r w:rsidRPr="0039457B">
              <w:t>Board of Governors of the Federal Reserve System (US)</w:t>
            </w:r>
          </w:p>
        </w:tc>
        <w:tc>
          <w:tcPr>
            <w:tcW w:w="2437" w:type="dxa"/>
          </w:tcPr>
          <w:p w14:paraId="3A75AA21" w14:textId="77777777" w:rsidR="00C42359" w:rsidRDefault="00C42359" w:rsidP="00034787">
            <w:r>
              <w:rPr>
                <w:rFonts w:hint="eastAsia"/>
              </w:rPr>
              <w:t>樣本期間為</w:t>
            </w:r>
            <w:r>
              <w:rPr>
                <w:rFonts w:hint="eastAsia"/>
              </w:rPr>
              <w:t>2</w:t>
            </w:r>
            <w:r>
              <w:t xml:space="preserve">007 </w:t>
            </w:r>
            <w:proofErr w:type="gramStart"/>
            <w:r>
              <w:t>–</w:t>
            </w:r>
            <w:proofErr w:type="gramEnd"/>
            <w:r>
              <w:t xml:space="preserve"> 2017</w:t>
            </w:r>
            <w:r>
              <w:rPr>
                <w:rFonts w:hint="eastAsia"/>
              </w:rPr>
              <w:t>，期間大多為美國低利率時期，故選擇</w:t>
            </w:r>
          </w:p>
          <w:p w14:paraId="748283AF" w14:textId="7594EBDA" w:rsidR="00C42359" w:rsidRDefault="00C42359" w:rsidP="0003478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010-Jun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3 month treasury bill </w:t>
            </w:r>
          </w:p>
        </w:tc>
        <w:tc>
          <w:tcPr>
            <w:tcW w:w="1473" w:type="dxa"/>
          </w:tcPr>
          <w:p w14:paraId="0D17A49F" w14:textId="77777777" w:rsidR="00C42359" w:rsidRDefault="00C42359" w:rsidP="00034787">
            <w:r>
              <w:rPr>
                <w:rFonts w:hint="eastAsia"/>
              </w:rPr>
              <w:t>0</w:t>
            </w:r>
            <w:r>
              <w:t xml:space="preserve">.12% / 4 = </w:t>
            </w:r>
          </w:p>
          <w:p w14:paraId="2C197A1E" w14:textId="508FCECE" w:rsidR="00C42359" w:rsidRDefault="00C42359" w:rsidP="000347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.03 %</w:t>
            </w:r>
          </w:p>
        </w:tc>
      </w:tr>
      <w:tr w:rsidR="00A415A7" w14:paraId="0C6943A3" w14:textId="686E8DAA" w:rsidTr="00F63384">
        <w:tc>
          <w:tcPr>
            <w:tcW w:w="2317" w:type="dxa"/>
          </w:tcPr>
          <w:p w14:paraId="50652CED" w14:textId="3ED10A1C" w:rsidR="00A415A7" w:rsidRDefault="00A415A7" w:rsidP="00A415A7">
            <w:pPr>
              <w:rPr>
                <w:rFonts w:hint="eastAsia"/>
              </w:rPr>
            </w:pPr>
            <w:r>
              <w:t>Beta</w:t>
            </w:r>
          </w:p>
        </w:tc>
        <w:tc>
          <w:tcPr>
            <w:tcW w:w="2069" w:type="dxa"/>
          </w:tcPr>
          <w:p w14:paraId="54795511" w14:textId="5023E163" w:rsidR="00A415A7" w:rsidRPr="0039457B" w:rsidRDefault="00A415A7" w:rsidP="00A415A7">
            <w:r>
              <w:rPr>
                <w:rFonts w:hint="eastAsia"/>
              </w:rPr>
              <w:t>N</w:t>
            </w:r>
            <w:r>
              <w:t>a et al.</w:t>
            </w:r>
            <w:r>
              <w:t xml:space="preserve"> (2016)</w:t>
            </w:r>
          </w:p>
        </w:tc>
        <w:tc>
          <w:tcPr>
            <w:tcW w:w="2437" w:type="dxa"/>
          </w:tcPr>
          <w:p w14:paraId="4DC151BB" w14:textId="59C2F9D6" w:rsidR="00A415A7" w:rsidRDefault="00A415A7" w:rsidP="00A415A7">
            <w:pPr>
              <w:rPr>
                <w:rFonts w:hint="eastAsia"/>
              </w:rPr>
            </w:pPr>
            <w:r>
              <w:rPr>
                <w:rFonts w:hint="eastAsia"/>
              </w:rPr>
              <w:t>Ea</w:t>
            </w:r>
            <w:r>
              <w:t>ton-</w:t>
            </w:r>
            <w:proofErr w:type="spellStart"/>
            <w:r>
              <w:t>Gersovitz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文獻慣用較低的</w:t>
            </w:r>
            <w:r>
              <w:rPr>
                <w:rFonts w:hint="eastAsia"/>
              </w:rPr>
              <w:t xml:space="preserve"> </w:t>
            </w:r>
            <w:r>
              <w:t>beta</w:t>
            </w:r>
            <w:r>
              <w:rPr>
                <w:rFonts w:hint="eastAsia"/>
              </w:rPr>
              <w:t>，來捕捉對於借貸的急</w:t>
            </w:r>
            <w:r>
              <w:rPr>
                <w:rFonts w:hint="eastAsia"/>
              </w:rPr>
              <w:lastRenderedPageBreak/>
              <w:t>迫性</w:t>
            </w:r>
          </w:p>
        </w:tc>
        <w:tc>
          <w:tcPr>
            <w:tcW w:w="1473" w:type="dxa"/>
          </w:tcPr>
          <w:p w14:paraId="743D9882" w14:textId="71E3273B" w:rsidR="00A415A7" w:rsidRDefault="00A415A7" w:rsidP="00A415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  <w:r>
              <w:t>.85</w:t>
            </w:r>
          </w:p>
        </w:tc>
      </w:tr>
      <w:tr w:rsidR="00A415A7" w14:paraId="7DF7D72A" w14:textId="77777777" w:rsidTr="00F63384">
        <w:tc>
          <w:tcPr>
            <w:tcW w:w="2317" w:type="dxa"/>
          </w:tcPr>
          <w:p w14:paraId="66515CEA" w14:textId="7AF7C031" w:rsidR="00A415A7" w:rsidRDefault="00A415A7" w:rsidP="00A415A7">
            <w:r>
              <w:t xml:space="preserve">Theta </w:t>
            </w:r>
            <w:r>
              <w:rPr>
                <w:rFonts w:hint="eastAsia"/>
              </w:rPr>
              <w:t>重回機率</w:t>
            </w:r>
          </w:p>
        </w:tc>
        <w:tc>
          <w:tcPr>
            <w:tcW w:w="2069" w:type="dxa"/>
          </w:tcPr>
          <w:p w14:paraId="5A667AD0" w14:textId="2D4ABEBA" w:rsidR="00A415A7" w:rsidRDefault="00A415A7" w:rsidP="00A415A7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2437" w:type="dxa"/>
          </w:tcPr>
          <w:p w14:paraId="2882566E" w14:textId="2E81256B" w:rsidR="00A415A7" w:rsidRDefault="00A415A7" w:rsidP="00A415A7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1473" w:type="dxa"/>
          </w:tcPr>
          <w:p w14:paraId="2B3A7DC6" w14:textId="319944F1" w:rsidR="00A415A7" w:rsidRDefault="00A415A7" w:rsidP="00A415A7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</w:tr>
      <w:tr w:rsidR="00A415A7" w14:paraId="54F33B90" w14:textId="77777777" w:rsidTr="00F63384">
        <w:tc>
          <w:tcPr>
            <w:tcW w:w="2317" w:type="dxa"/>
          </w:tcPr>
          <w:p w14:paraId="7080A774" w14:textId="2835AF6F" w:rsidR="00A415A7" w:rsidRDefault="00A415A7" w:rsidP="00A415A7">
            <w:r>
              <w:t xml:space="preserve">Alpha </w:t>
            </w:r>
            <w:r>
              <w:rPr>
                <w:rFonts w:hint="eastAsia"/>
              </w:rPr>
              <w:t>勞動份額</w:t>
            </w:r>
          </w:p>
        </w:tc>
        <w:tc>
          <w:tcPr>
            <w:tcW w:w="2069" w:type="dxa"/>
          </w:tcPr>
          <w:p w14:paraId="12A4F106" w14:textId="5664D9A2" w:rsidR="00A415A7" w:rsidRDefault="00A415A7" w:rsidP="00A415A7">
            <w:pPr>
              <w:rPr>
                <w:rFonts w:hint="eastAsia"/>
              </w:rPr>
            </w:pPr>
            <w:proofErr w:type="spellStart"/>
            <w:r w:rsidRPr="00A415A7">
              <w:t>Jegajeevan</w:t>
            </w:r>
            <w:proofErr w:type="spellEnd"/>
            <w:r>
              <w:rPr>
                <w:rFonts w:hint="eastAsia"/>
              </w:rPr>
              <w:t xml:space="preserve"> (2</w:t>
            </w:r>
            <w:r>
              <w:t>016)</w:t>
            </w:r>
          </w:p>
        </w:tc>
        <w:tc>
          <w:tcPr>
            <w:tcW w:w="2437" w:type="dxa"/>
          </w:tcPr>
          <w:p w14:paraId="5CBF2B99" w14:textId="23C9676E" w:rsidR="00A415A7" w:rsidRDefault="00A415A7" w:rsidP="00A415A7">
            <w:pPr>
              <w:rPr>
                <w:rFonts w:hint="eastAsia"/>
              </w:rPr>
            </w:pPr>
            <w:r>
              <w:rPr>
                <w:rFonts w:hint="eastAsia"/>
              </w:rPr>
              <w:t>使用斯里蘭卡的</w:t>
            </w:r>
            <w:r>
              <w:rPr>
                <w:rFonts w:hint="eastAsia"/>
              </w:rPr>
              <w:t>D</w:t>
            </w:r>
            <w:r>
              <w:t xml:space="preserve">SGE </w:t>
            </w:r>
            <w:r>
              <w:rPr>
                <w:rFonts w:hint="eastAsia"/>
              </w:rPr>
              <w:t>估計，採用</w:t>
            </w:r>
            <w:r w:rsidRPr="00A415A7">
              <w:t>Short sample ( 2008-2014)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之下的</w:t>
            </w:r>
            <w:r>
              <w:rPr>
                <w:rFonts w:hint="eastAsia"/>
              </w:rPr>
              <w:t xml:space="preserve"> </w:t>
            </w:r>
            <w:r>
              <w:t>labor share</w:t>
            </w:r>
          </w:p>
        </w:tc>
        <w:tc>
          <w:tcPr>
            <w:tcW w:w="1473" w:type="dxa"/>
          </w:tcPr>
          <w:p w14:paraId="2CF8842B" w14:textId="52098CC1" w:rsidR="00A415A7" w:rsidRDefault="00A415A7" w:rsidP="00A415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</w:tr>
      <w:tr w:rsidR="00A415A7" w14:paraId="4DE24967" w14:textId="77777777" w:rsidTr="00F63384">
        <w:tc>
          <w:tcPr>
            <w:tcW w:w="2317" w:type="dxa"/>
          </w:tcPr>
          <w:p w14:paraId="798EF3B6" w14:textId="29B5E9BA" w:rsidR="00A415A7" w:rsidRDefault="00A415A7" w:rsidP="00A415A7">
            <w:proofErr w:type="spellStart"/>
            <w:r>
              <w:t>Hbar</w:t>
            </w:r>
            <w:proofErr w:type="spellEnd"/>
          </w:p>
        </w:tc>
        <w:tc>
          <w:tcPr>
            <w:tcW w:w="2069" w:type="dxa"/>
          </w:tcPr>
          <w:p w14:paraId="7C2893C3" w14:textId="4827A009" w:rsidR="00A415A7" w:rsidRPr="00A415A7" w:rsidRDefault="00A415A7" w:rsidP="00A415A7">
            <w:r>
              <w:rPr>
                <w:rFonts w:hint="eastAsia"/>
              </w:rPr>
              <w:t>N</w:t>
            </w:r>
            <w:r>
              <w:t>a et al. (2018</w:t>
            </w:r>
            <w:r>
              <w:rPr>
                <w:rFonts w:hint="eastAsia"/>
              </w:rPr>
              <w:t>)</w:t>
            </w:r>
          </w:p>
        </w:tc>
        <w:tc>
          <w:tcPr>
            <w:tcW w:w="2437" w:type="dxa"/>
          </w:tcPr>
          <w:p w14:paraId="3BB9896A" w14:textId="1B7A4B73" w:rsidR="00A415A7" w:rsidRDefault="00A415A7" w:rsidP="00A415A7">
            <w:pPr>
              <w:rPr>
                <w:rFonts w:hint="eastAsia"/>
              </w:rPr>
            </w:pPr>
            <w:r>
              <w:rPr>
                <w:rFonts w:hint="eastAsia"/>
              </w:rPr>
              <w:t>標準化</w:t>
            </w:r>
          </w:p>
        </w:tc>
        <w:tc>
          <w:tcPr>
            <w:tcW w:w="1473" w:type="dxa"/>
          </w:tcPr>
          <w:p w14:paraId="57D97ECC" w14:textId="42D45F02" w:rsidR="00A415A7" w:rsidRDefault="00A415A7" w:rsidP="00A415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415A7" w14:paraId="50E1558B" w14:textId="77777777" w:rsidTr="00F63384">
        <w:tc>
          <w:tcPr>
            <w:tcW w:w="2317" w:type="dxa"/>
          </w:tcPr>
          <w:p w14:paraId="19C57B0F" w14:textId="4C15A3F2" w:rsidR="00A415A7" w:rsidRDefault="00482F4C" w:rsidP="00A415A7">
            <w:pPr>
              <w:rPr>
                <w:rFonts w:hint="eastAsia"/>
              </w:rPr>
            </w:pPr>
            <w:r>
              <w:t>a</w:t>
            </w:r>
            <w:r w:rsidR="00A415A7">
              <w:t xml:space="preserve"> tradable good </w:t>
            </w:r>
            <w:r w:rsidR="00A415A7">
              <w:rPr>
                <w:rFonts w:hint="eastAsia"/>
              </w:rPr>
              <w:t>占總消費的比例</w:t>
            </w:r>
          </w:p>
        </w:tc>
        <w:tc>
          <w:tcPr>
            <w:tcW w:w="2069" w:type="dxa"/>
          </w:tcPr>
          <w:p w14:paraId="480EB6AE" w14:textId="1F832DB6" w:rsidR="00A415A7" w:rsidRPr="00A415A7" w:rsidRDefault="00A415A7" w:rsidP="00A415A7">
            <w:proofErr w:type="spellStart"/>
            <w:r w:rsidRPr="00A415A7">
              <w:t>Jegajeevan</w:t>
            </w:r>
            <w:proofErr w:type="spellEnd"/>
            <w:r>
              <w:rPr>
                <w:rFonts w:hint="eastAsia"/>
              </w:rPr>
              <w:t xml:space="preserve"> (2</w:t>
            </w:r>
            <w:r>
              <w:t>016)</w:t>
            </w:r>
          </w:p>
        </w:tc>
        <w:tc>
          <w:tcPr>
            <w:tcW w:w="2437" w:type="dxa"/>
          </w:tcPr>
          <w:p w14:paraId="2815BAD3" w14:textId="19E65113" w:rsidR="00A415A7" w:rsidRDefault="00A415A7" w:rsidP="00A415A7">
            <w:r>
              <w:rPr>
                <w:rFonts w:hint="eastAsia"/>
              </w:rPr>
              <w:t>採用</w:t>
            </w:r>
            <w:r w:rsidRPr="00A415A7">
              <w:t>Share of home good in core consumption basket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calibration</w:t>
            </w:r>
            <w:r w:rsidR="00482F4C">
              <w:t xml:space="preserve"> = 0.65</w:t>
            </w:r>
            <w:r>
              <w:rPr>
                <w:rFonts w:hint="eastAsia"/>
              </w:rPr>
              <w:t>。</w:t>
            </w:r>
            <w:r w:rsidR="00482F4C">
              <w:rPr>
                <w:rFonts w:hint="eastAsia"/>
              </w:rPr>
              <w:t>因此設</w:t>
            </w:r>
            <w:r w:rsidR="00482F4C">
              <w:rPr>
                <w:rFonts w:hint="eastAsia"/>
              </w:rPr>
              <w:t xml:space="preserve"> </w:t>
            </w:r>
            <w:r w:rsidR="00482F4C">
              <w:t>1- 0.65 = 0.35</w:t>
            </w:r>
          </w:p>
          <w:p w14:paraId="77830EF1" w14:textId="584EBF6E" w:rsidR="00A415A7" w:rsidRDefault="00A415A7" w:rsidP="00A415A7">
            <w:pPr>
              <w:rPr>
                <w:rFonts w:hint="eastAsia"/>
              </w:rPr>
            </w:pPr>
            <w:proofErr w:type="spellStart"/>
            <w:r w:rsidRPr="00A415A7">
              <w:t>Jegajeevan</w:t>
            </w:r>
            <w:proofErr w:type="spellEnd"/>
            <w:r>
              <w:rPr>
                <w:rFonts w:hint="eastAsia"/>
              </w:rPr>
              <w:t xml:space="preserve"> (2</w:t>
            </w:r>
            <w:r>
              <w:t>016)</w:t>
            </w:r>
            <w:r>
              <w:rPr>
                <w:rFonts w:hint="eastAsia"/>
              </w:rPr>
              <w:t>也是使用</w:t>
            </w:r>
            <w:r>
              <w:rPr>
                <w:rFonts w:hint="eastAsia"/>
              </w:rPr>
              <w:t xml:space="preserve"> </w:t>
            </w:r>
            <w:r>
              <w:t>CES aggregator</w:t>
            </w:r>
          </w:p>
        </w:tc>
        <w:tc>
          <w:tcPr>
            <w:tcW w:w="1473" w:type="dxa"/>
          </w:tcPr>
          <w:p w14:paraId="79E13CAB" w14:textId="5E4D9D38" w:rsidR="00A415A7" w:rsidRDefault="00482F4C" w:rsidP="00A415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.35</w:t>
            </w:r>
          </w:p>
        </w:tc>
      </w:tr>
      <w:tr w:rsidR="00F63384" w14:paraId="70042AA7" w14:textId="77777777" w:rsidTr="00F63384">
        <w:tc>
          <w:tcPr>
            <w:tcW w:w="2317" w:type="dxa"/>
          </w:tcPr>
          <w:p w14:paraId="2FFF550D" w14:textId="3069D49B" w:rsidR="00F63384" w:rsidRDefault="00F63384" w:rsidP="00F63384">
            <w:r>
              <w:t>Xi tradable/</w:t>
            </w:r>
            <w:proofErr w:type="spellStart"/>
            <w:r>
              <w:t>nontradable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替代彈性</w:t>
            </w:r>
          </w:p>
        </w:tc>
        <w:tc>
          <w:tcPr>
            <w:tcW w:w="2069" w:type="dxa"/>
          </w:tcPr>
          <w:p w14:paraId="716E8E3D" w14:textId="5DD6B232" w:rsidR="00F63384" w:rsidRPr="00A415A7" w:rsidRDefault="00F63384" w:rsidP="00F63384">
            <w:proofErr w:type="spellStart"/>
            <w:r w:rsidRPr="00A415A7">
              <w:t>Jegajeevan</w:t>
            </w:r>
            <w:proofErr w:type="spellEnd"/>
            <w:r>
              <w:rPr>
                <w:rFonts w:hint="eastAsia"/>
              </w:rPr>
              <w:t xml:space="preserve"> (2</w:t>
            </w:r>
            <w:r>
              <w:t>016)</w:t>
            </w:r>
          </w:p>
        </w:tc>
        <w:tc>
          <w:tcPr>
            <w:tcW w:w="2437" w:type="dxa"/>
          </w:tcPr>
          <w:p w14:paraId="3953B50B" w14:textId="63F66CCC" w:rsidR="00F63384" w:rsidRDefault="00F63384" w:rsidP="00F63384">
            <w:pPr>
              <w:rPr>
                <w:rFonts w:hint="eastAsia"/>
              </w:rPr>
            </w:pPr>
            <w:r>
              <w:rPr>
                <w:rFonts w:hint="eastAsia"/>
              </w:rPr>
              <w:t>採用</w:t>
            </w:r>
            <w:r>
              <w:rPr>
                <w:rFonts w:hint="eastAsia"/>
              </w:rPr>
              <w:t xml:space="preserve"> </w:t>
            </w:r>
            <w:r w:rsidRPr="00A415A7">
              <w:t>Short sample ( 2008-2014)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的數值</w:t>
            </w:r>
          </w:p>
        </w:tc>
        <w:tc>
          <w:tcPr>
            <w:tcW w:w="1473" w:type="dxa"/>
          </w:tcPr>
          <w:p w14:paraId="5B553CA3" w14:textId="22038404" w:rsidR="00F63384" w:rsidRDefault="00F63384" w:rsidP="00F63384">
            <w:pPr>
              <w:rPr>
                <w:rFonts w:hint="eastAsia"/>
              </w:rPr>
            </w:pPr>
            <w:r>
              <w:rPr>
                <w:rFonts w:ascii="Dcr10" w:hAnsi="Dcr10" w:cs="Dcr10"/>
                <w:kern w:val="0"/>
                <w:sz w:val="16"/>
                <w:szCs w:val="16"/>
              </w:rPr>
              <w:t>0.78</w:t>
            </w:r>
          </w:p>
        </w:tc>
      </w:tr>
      <w:tr w:rsidR="00F63384" w14:paraId="397EC2F2" w14:textId="77777777" w:rsidTr="00F63384">
        <w:tc>
          <w:tcPr>
            <w:tcW w:w="2317" w:type="dxa"/>
          </w:tcPr>
          <w:p w14:paraId="5CB6FEC4" w14:textId="77777777" w:rsidR="00F63384" w:rsidRDefault="00F63384" w:rsidP="00F63384"/>
        </w:tc>
        <w:tc>
          <w:tcPr>
            <w:tcW w:w="2069" w:type="dxa"/>
          </w:tcPr>
          <w:p w14:paraId="7358809D" w14:textId="77777777" w:rsidR="00F63384" w:rsidRPr="00A415A7" w:rsidRDefault="00F63384" w:rsidP="00F63384"/>
        </w:tc>
        <w:tc>
          <w:tcPr>
            <w:tcW w:w="2437" w:type="dxa"/>
          </w:tcPr>
          <w:p w14:paraId="254AF7F4" w14:textId="77777777" w:rsidR="00F63384" w:rsidRDefault="00F63384" w:rsidP="00F63384">
            <w:pPr>
              <w:rPr>
                <w:rFonts w:hint="eastAsia"/>
              </w:rPr>
            </w:pPr>
          </w:p>
        </w:tc>
        <w:tc>
          <w:tcPr>
            <w:tcW w:w="1473" w:type="dxa"/>
          </w:tcPr>
          <w:p w14:paraId="48171B4A" w14:textId="77777777" w:rsidR="00F63384" w:rsidRDefault="00F63384" w:rsidP="00F63384">
            <w:pPr>
              <w:rPr>
                <w:rFonts w:ascii="Dcr10" w:hAnsi="Dcr10" w:cs="Dcr10"/>
                <w:kern w:val="0"/>
                <w:sz w:val="16"/>
                <w:szCs w:val="16"/>
              </w:rPr>
            </w:pPr>
          </w:p>
        </w:tc>
      </w:tr>
    </w:tbl>
    <w:p w14:paraId="59E20567" w14:textId="789357F3" w:rsidR="00034787" w:rsidRDefault="00034787"/>
    <w:p w14:paraId="47A20A46" w14:textId="2F107136" w:rsidR="00951E6A" w:rsidRDefault="00951E6A"/>
    <w:p w14:paraId="24D4007B" w14:textId="56A57D63" w:rsidR="00951E6A" w:rsidRDefault="00951E6A">
      <w:r>
        <w:rPr>
          <w:rFonts w:hint="eastAsia"/>
        </w:rPr>
        <w:t>巴基斯坦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7"/>
        <w:gridCol w:w="2069"/>
        <w:gridCol w:w="2437"/>
        <w:gridCol w:w="1473"/>
      </w:tblGrid>
      <w:tr w:rsidR="00951E6A" w14:paraId="049C8748" w14:textId="77777777" w:rsidTr="007E16E0">
        <w:tc>
          <w:tcPr>
            <w:tcW w:w="2317" w:type="dxa"/>
          </w:tcPr>
          <w:p w14:paraId="350D7648" w14:textId="77777777" w:rsidR="00951E6A" w:rsidRDefault="00951E6A" w:rsidP="007E16E0">
            <w:pPr>
              <w:rPr>
                <w:rFonts w:hint="eastAsia"/>
              </w:rPr>
            </w:pPr>
            <w:r>
              <w:rPr>
                <w:rFonts w:hint="eastAsia"/>
              </w:rPr>
              <w:t>數據</w:t>
            </w:r>
          </w:p>
        </w:tc>
        <w:tc>
          <w:tcPr>
            <w:tcW w:w="2069" w:type="dxa"/>
          </w:tcPr>
          <w:p w14:paraId="607F79C0" w14:textId="77777777" w:rsidR="00951E6A" w:rsidRDefault="00951E6A" w:rsidP="007E16E0">
            <w:pPr>
              <w:rPr>
                <w:rFonts w:hint="eastAsia"/>
              </w:rPr>
            </w:pPr>
            <w:r>
              <w:rPr>
                <w:rFonts w:hint="eastAsia"/>
              </w:rPr>
              <w:t>資料來源</w:t>
            </w:r>
          </w:p>
        </w:tc>
        <w:tc>
          <w:tcPr>
            <w:tcW w:w="2437" w:type="dxa"/>
          </w:tcPr>
          <w:p w14:paraId="156EB38A" w14:textId="77777777" w:rsidR="00951E6A" w:rsidRDefault="00951E6A" w:rsidP="007E16E0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473" w:type="dxa"/>
          </w:tcPr>
          <w:p w14:paraId="52EA611D" w14:textId="77777777" w:rsidR="00951E6A" w:rsidRDefault="00951E6A" w:rsidP="007E16E0">
            <w:pPr>
              <w:rPr>
                <w:rFonts w:hint="eastAsia"/>
              </w:rPr>
            </w:pPr>
            <w:r>
              <w:rPr>
                <w:rFonts w:hint="eastAsia"/>
              </w:rPr>
              <w:t>數值</w:t>
            </w:r>
          </w:p>
        </w:tc>
      </w:tr>
      <w:tr w:rsidR="00951E6A" w14:paraId="79C8AD56" w14:textId="77777777" w:rsidTr="007E16E0">
        <w:tc>
          <w:tcPr>
            <w:tcW w:w="2317" w:type="dxa"/>
          </w:tcPr>
          <w:p w14:paraId="78436838" w14:textId="77777777" w:rsidR="00951E6A" w:rsidRDefault="00951E6A" w:rsidP="007E16E0">
            <w:r>
              <w:t xml:space="preserve">Theta </w:t>
            </w:r>
            <w:r>
              <w:rPr>
                <w:rFonts w:hint="eastAsia"/>
              </w:rPr>
              <w:t>重回機率</w:t>
            </w:r>
          </w:p>
        </w:tc>
        <w:tc>
          <w:tcPr>
            <w:tcW w:w="2069" w:type="dxa"/>
          </w:tcPr>
          <w:p w14:paraId="4D0221D5" w14:textId="77777777" w:rsidR="00951E6A" w:rsidRDefault="00951E6A" w:rsidP="007E16E0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2437" w:type="dxa"/>
          </w:tcPr>
          <w:p w14:paraId="65D8BB06" w14:textId="77777777" w:rsidR="00951E6A" w:rsidRDefault="00951E6A" w:rsidP="007E16E0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1473" w:type="dxa"/>
          </w:tcPr>
          <w:p w14:paraId="468BBC6E" w14:textId="77777777" w:rsidR="00951E6A" w:rsidRDefault="00951E6A" w:rsidP="007E16E0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</w:tr>
      <w:tr w:rsidR="00951E6A" w14:paraId="06C68B63" w14:textId="77777777" w:rsidTr="007E16E0">
        <w:tc>
          <w:tcPr>
            <w:tcW w:w="2317" w:type="dxa"/>
          </w:tcPr>
          <w:p w14:paraId="22AEB33B" w14:textId="77777777" w:rsidR="00951E6A" w:rsidRDefault="00951E6A" w:rsidP="007E16E0">
            <w:r>
              <w:t xml:space="preserve">Alpha </w:t>
            </w:r>
            <w:r>
              <w:rPr>
                <w:rFonts w:hint="eastAsia"/>
              </w:rPr>
              <w:t>勞動份額</w:t>
            </w:r>
          </w:p>
        </w:tc>
        <w:tc>
          <w:tcPr>
            <w:tcW w:w="2069" w:type="dxa"/>
          </w:tcPr>
          <w:p w14:paraId="231EA2FF" w14:textId="7CBA5237" w:rsidR="00951E6A" w:rsidRDefault="00951E6A" w:rsidP="007E16E0">
            <w:pPr>
              <w:rPr>
                <w:rFonts w:hint="eastAsia"/>
              </w:rPr>
            </w:pPr>
            <w:r w:rsidRPr="00951E6A">
              <w:t>Rehman</w:t>
            </w:r>
            <w:r>
              <w:rPr>
                <w:rFonts w:hint="eastAsia"/>
              </w:rPr>
              <w:t xml:space="preserve"> e</w:t>
            </w:r>
            <w:r>
              <w:t>t al</w:t>
            </w:r>
            <w:r w:rsidR="00482F4C">
              <w:t>.</w:t>
            </w:r>
            <w:r>
              <w:t xml:space="preserve"> (2020)</w:t>
            </w:r>
          </w:p>
        </w:tc>
        <w:tc>
          <w:tcPr>
            <w:tcW w:w="2437" w:type="dxa"/>
          </w:tcPr>
          <w:p w14:paraId="695FCBD4" w14:textId="7F76A4B9" w:rsidR="00951E6A" w:rsidRDefault="00482F4C" w:rsidP="007E16E0">
            <w:pPr>
              <w:rPr>
                <w:rFonts w:hint="eastAsia"/>
              </w:rPr>
            </w:pPr>
            <w:r w:rsidRPr="00951E6A">
              <w:t>Rehman</w:t>
            </w:r>
            <w:r>
              <w:rPr>
                <w:rFonts w:hint="eastAsia"/>
              </w:rPr>
              <w:t xml:space="preserve"> e</w:t>
            </w:r>
            <w:r>
              <w:t>t al. (2020)</w:t>
            </w:r>
            <w:r>
              <w:t xml:space="preserve"> calibrate </w:t>
            </w:r>
            <w:r>
              <w:rPr>
                <w:rFonts w:hint="eastAsia"/>
              </w:rPr>
              <w:t>巴基斯坦，設定資本份額為</w:t>
            </w:r>
            <w:r>
              <w:rPr>
                <w:rFonts w:hint="eastAsia"/>
              </w:rPr>
              <w:t xml:space="preserve"> </w:t>
            </w:r>
            <w:r>
              <w:t>0.6</w:t>
            </w:r>
          </w:p>
        </w:tc>
        <w:tc>
          <w:tcPr>
            <w:tcW w:w="1473" w:type="dxa"/>
          </w:tcPr>
          <w:p w14:paraId="1B1B70E4" w14:textId="7B41DE4D" w:rsidR="00951E6A" w:rsidRDefault="00482F4C" w:rsidP="007E16E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951E6A" w14:paraId="731EC9DD" w14:textId="77777777" w:rsidTr="007E16E0">
        <w:tc>
          <w:tcPr>
            <w:tcW w:w="2317" w:type="dxa"/>
          </w:tcPr>
          <w:p w14:paraId="09DDFD0E" w14:textId="77777777" w:rsidR="00951E6A" w:rsidRDefault="00951E6A" w:rsidP="00951E6A">
            <w:proofErr w:type="spellStart"/>
            <w:r>
              <w:t>Hbar</w:t>
            </w:r>
            <w:proofErr w:type="spellEnd"/>
          </w:p>
        </w:tc>
        <w:tc>
          <w:tcPr>
            <w:tcW w:w="2069" w:type="dxa"/>
          </w:tcPr>
          <w:p w14:paraId="2441BC62" w14:textId="72EA4879" w:rsidR="00951E6A" w:rsidRPr="00A415A7" w:rsidRDefault="00951E6A" w:rsidP="00951E6A">
            <w:r>
              <w:rPr>
                <w:rFonts w:hint="eastAsia"/>
              </w:rPr>
              <w:t>N</w:t>
            </w:r>
            <w:r>
              <w:t>a et al. (2018</w:t>
            </w:r>
            <w:r>
              <w:rPr>
                <w:rFonts w:hint="eastAsia"/>
              </w:rPr>
              <w:t>)</w:t>
            </w:r>
          </w:p>
        </w:tc>
        <w:tc>
          <w:tcPr>
            <w:tcW w:w="2437" w:type="dxa"/>
          </w:tcPr>
          <w:p w14:paraId="08E4BB38" w14:textId="20EB3136" w:rsidR="00951E6A" w:rsidRDefault="00951E6A" w:rsidP="00951E6A">
            <w:pPr>
              <w:rPr>
                <w:rFonts w:hint="eastAsia"/>
              </w:rPr>
            </w:pPr>
            <w:r>
              <w:rPr>
                <w:rFonts w:hint="eastAsia"/>
              </w:rPr>
              <w:t>標準化</w:t>
            </w:r>
          </w:p>
        </w:tc>
        <w:tc>
          <w:tcPr>
            <w:tcW w:w="1473" w:type="dxa"/>
          </w:tcPr>
          <w:p w14:paraId="49EF0EFD" w14:textId="79CBA3C7" w:rsidR="00951E6A" w:rsidRDefault="00951E6A" w:rsidP="00951E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51E6A" w14:paraId="3EE6EA02" w14:textId="77777777" w:rsidTr="007E16E0">
        <w:tc>
          <w:tcPr>
            <w:tcW w:w="2317" w:type="dxa"/>
          </w:tcPr>
          <w:p w14:paraId="7F3307D6" w14:textId="1EBF8AF3" w:rsidR="00951E6A" w:rsidRDefault="00482F4C" w:rsidP="00951E6A">
            <w:pPr>
              <w:rPr>
                <w:rFonts w:hint="eastAsia"/>
              </w:rPr>
            </w:pPr>
            <w:r>
              <w:t xml:space="preserve">a </w:t>
            </w:r>
            <w:r w:rsidR="00951E6A">
              <w:t xml:space="preserve">tradable good </w:t>
            </w:r>
            <w:r w:rsidR="00951E6A">
              <w:rPr>
                <w:rFonts w:hint="eastAsia"/>
              </w:rPr>
              <w:t>占總消費的比例</w:t>
            </w:r>
          </w:p>
        </w:tc>
        <w:tc>
          <w:tcPr>
            <w:tcW w:w="2069" w:type="dxa"/>
          </w:tcPr>
          <w:p w14:paraId="63C093F4" w14:textId="73DD15BB" w:rsidR="00951E6A" w:rsidRPr="00A415A7" w:rsidRDefault="00482F4C" w:rsidP="00951E6A">
            <w:r w:rsidRPr="00951E6A">
              <w:t>Rehman</w:t>
            </w:r>
            <w:r>
              <w:rPr>
                <w:rFonts w:hint="eastAsia"/>
              </w:rPr>
              <w:t xml:space="preserve"> e</w:t>
            </w:r>
            <w:r>
              <w:t>t al. (2020)</w:t>
            </w:r>
          </w:p>
        </w:tc>
        <w:tc>
          <w:tcPr>
            <w:tcW w:w="2437" w:type="dxa"/>
          </w:tcPr>
          <w:p w14:paraId="7D7DADDF" w14:textId="42870813" w:rsidR="00951E6A" w:rsidRDefault="00482F4C" w:rsidP="00951E6A">
            <w:pPr>
              <w:rPr>
                <w:rFonts w:hint="eastAsia"/>
              </w:rPr>
            </w:pPr>
            <w:r>
              <w:t>The share of imports in aggregate consumption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s calibrated …</w:t>
            </w:r>
            <w:r>
              <w:t xml:space="preserve">The results imply that </w:t>
            </w:r>
            <w:proofErr w:type="spellStart"/>
            <w:r>
              <w:t>γc</w:t>
            </w:r>
            <w:proofErr w:type="spellEnd"/>
            <w:r>
              <w:t>=0.22</w:t>
            </w:r>
          </w:p>
        </w:tc>
        <w:tc>
          <w:tcPr>
            <w:tcW w:w="1473" w:type="dxa"/>
          </w:tcPr>
          <w:p w14:paraId="59842E09" w14:textId="46B2B563" w:rsidR="00951E6A" w:rsidRDefault="00482F4C" w:rsidP="00951E6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.22</w:t>
            </w:r>
          </w:p>
        </w:tc>
      </w:tr>
      <w:tr w:rsidR="00482F4C" w14:paraId="1E2576CE" w14:textId="77777777" w:rsidTr="007E16E0">
        <w:tc>
          <w:tcPr>
            <w:tcW w:w="2317" w:type="dxa"/>
          </w:tcPr>
          <w:p w14:paraId="3BAC274B" w14:textId="77777777" w:rsidR="00482F4C" w:rsidRDefault="00482F4C" w:rsidP="00482F4C">
            <w:r>
              <w:t>Xi tradable/</w:t>
            </w:r>
            <w:proofErr w:type="spellStart"/>
            <w:r>
              <w:t>nontradable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lastRenderedPageBreak/>
              <w:t>替代彈性</w:t>
            </w:r>
          </w:p>
        </w:tc>
        <w:tc>
          <w:tcPr>
            <w:tcW w:w="2069" w:type="dxa"/>
          </w:tcPr>
          <w:p w14:paraId="566C368C" w14:textId="1B79E9C5" w:rsidR="00482F4C" w:rsidRPr="00A415A7" w:rsidRDefault="00482F4C" w:rsidP="00482F4C">
            <w:r>
              <w:rPr>
                <w:rFonts w:hint="eastAsia"/>
              </w:rPr>
              <w:lastRenderedPageBreak/>
              <w:t>N</w:t>
            </w:r>
            <w:r>
              <w:t>a et al. (2018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 w:rsidRPr="00951E6A">
              <w:t>Rehman</w:t>
            </w:r>
            <w:r>
              <w:rPr>
                <w:rFonts w:hint="eastAsia"/>
              </w:rPr>
              <w:t xml:space="preserve"> e</w:t>
            </w:r>
            <w:r>
              <w:t xml:space="preserve">t al. </w:t>
            </w:r>
            <w:r>
              <w:lastRenderedPageBreak/>
              <w:t>(2020)</w:t>
            </w:r>
          </w:p>
        </w:tc>
        <w:tc>
          <w:tcPr>
            <w:tcW w:w="2437" w:type="dxa"/>
          </w:tcPr>
          <w:p w14:paraId="10756B95" w14:textId="4CAC7557" w:rsidR="00482F4C" w:rsidRDefault="00482F4C" w:rsidP="00482F4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皆使用標準設定，</w:t>
            </w: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1473" w:type="dxa"/>
          </w:tcPr>
          <w:p w14:paraId="03ACFAFD" w14:textId="10DB066B" w:rsidR="00482F4C" w:rsidRDefault="00482F4C" w:rsidP="00482F4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482F4C" w14:paraId="1BA6A766" w14:textId="77777777" w:rsidTr="007E16E0">
        <w:tc>
          <w:tcPr>
            <w:tcW w:w="2317" w:type="dxa"/>
          </w:tcPr>
          <w:p w14:paraId="1E4B8DD6" w14:textId="77777777" w:rsidR="00482F4C" w:rsidRDefault="00482F4C" w:rsidP="00482F4C"/>
        </w:tc>
        <w:tc>
          <w:tcPr>
            <w:tcW w:w="2069" w:type="dxa"/>
          </w:tcPr>
          <w:p w14:paraId="538D0BC7" w14:textId="77777777" w:rsidR="00482F4C" w:rsidRPr="00A415A7" w:rsidRDefault="00482F4C" w:rsidP="00482F4C"/>
        </w:tc>
        <w:tc>
          <w:tcPr>
            <w:tcW w:w="2437" w:type="dxa"/>
          </w:tcPr>
          <w:p w14:paraId="6509C49B" w14:textId="77777777" w:rsidR="00482F4C" w:rsidRDefault="00482F4C" w:rsidP="00482F4C">
            <w:pPr>
              <w:rPr>
                <w:rFonts w:hint="eastAsia"/>
              </w:rPr>
            </w:pPr>
          </w:p>
        </w:tc>
        <w:tc>
          <w:tcPr>
            <w:tcW w:w="1473" w:type="dxa"/>
          </w:tcPr>
          <w:p w14:paraId="42C85D0E" w14:textId="77777777" w:rsidR="00482F4C" w:rsidRDefault="00482F4C" w:rsidP="00482F4C">
            <w:pPr>
              <w:rPr>
                <w:rFonts w:ascii="Dcr10" w:hAnsi="Dcr10" w:cs="Dcr10"/>
                <w:kern w:val="0"/>
                <w:sz w:val="16"/>
                <w:szCs w:val="16"/>
              </w:rPr>
            </w:pPr>
          </w:p>
        </w:tc>
      </w:tr>
    </w:tbl>
    <w:p w14:paraId="25C82CA9" w14:textId="77777777" w:rsidR="00951E6A" w:rsidRDefault="00951E6A">
      <w:pPr>
        <w:rPr>
          <w:rFonts w:hint="eastAsia"/>
        </w:rPr>
      </w:pPr>
    </w:p>
    <w:p w14:paraId="06DBE2CA" w14:textId="77777777" w:rsidR="00951E6A" w:rsidRDefault="00951E6A">
      <w:pPr>
        <w:rPr>
          <w:rFonts w:hint="eastAsia"/>
        </w:rPr>
      </w:pPr>
    </w:p>
    <w:p w14:paraId="41790252" w14:textId="4327C424" w:rsidR="00951E6A" w:rsidRDefault="00951E6A">
      <w:r>
        <w:rPr>
          <w:rFonts w:hint="eastAsia"/>
        </w:rPr>
        <w:t>Re</w:t>
      </w:r>
      <w:r>
        <w:t>ference</w:t>
      </w:r>
    </w:p>
    <w:p w14:paraId="679C8319" w14:textId="43CB1F4A" w:rsidR="00951E6A" w:rsidRDefault="00951E6A">
      <w:pPr>
        <w:rPr>
          <w:rFonts w:hint="eastAsia"/>
        </w:rPr>
      </w:pPr>
      <w:r w:rsidRPr="00951E6A">
        <w:t xml:space="preserve">Rehman, M., Khan, S., Hayat, Z. and </w:t>
      </w:r>
      <w:proofErr w:type="spellStart"/>
      <w:r w:rsidRPr="00951E6A">
        <w:t>Balli</w:t>
      </w:r>
      <w:proofErr w:type="spellEnd"/>
      <w:r w:rsidRPr="00951E6A">
        <w:t>, F. (2020), "A small open economy DSGE model with workers' remittances", Journal of Economic Studies, Vol. 47 No. 6, pp. 1339-1361.</w:t>
      </w:r>
    </w:p>
    <w:sectPr w:rsidR="00951E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c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87"/>
    <w:rsid w:val="00034787"/>
    <w:rsid w:val="00163A87"/>
    <w:rsid w:val="0039457B"/>
    <w:rsid w:val="00482F4C"/>
    <w:rsid w:val="007B2D45"/>
    <w:rsid w:val="00951E6A"/>
    <w:rsid w:val="00A415A7"/>
    <w:rsid w:val="00C42359"/>
    <w:rsid w:val="00F6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6C4C"/>
  <w15:chartTrackingRefBased/>
  <w15:docId w15:val="{A91BA3EA-2E78-4A91-A9D1-5FA6F63A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E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家威 陳</dc:creator>
  <cp:keywords/>
  <dc:description/>
  <cp:lastModifiedBy>家威 陳</cp:lastModifiedBy>
  <cp:revision>2</cp:revision>
  <dcterms:created xsi:type="dcterms:W3CDTF">2023-05-15T04:08:00Z</dcterms:created>
  <dcterms:modified xsi:type="dcterms:W3CDTF">2023-05-15T05:40:00Z</dcterms:modified>
</cp:coreProperties>
</file>