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529A" w14:textId="77777777" w:rsidR="0041750C" w:rsidRDefault="0041750C">
      <w:pPr>
        <w:shd w:val="clear" w:color="auto" w:fill="F8FAFC"/>
        <w:jc w:val="center"/>
        <w:divId w:val="1570992008"/>
        <w:rPr>
          <w:rFonts w:ascii="Calibri" w:eastAsia="Times New Roman" w:hAnsi="Calibri" w:cs="Calibri"/>
          <w:b/>
          <w:bCs/>
          <w:caps/>
          <w:color w:val="0F766E"/>
          <w:spacing w:val="30"/>
          <w:lang w:val="es-ES"/>
        </w:rPr>
      </w:pPr>
      <w:r>
        <w:rPr>
          <w:rFonts w:ascii="Calibri" w:eastAsia="Times New Roman" w:hAnsi="Calibri" w:cs="Calibri"/>
          <w:b/>
          <w:bCs/>
          <w:caps/>
          <w:color w:val="0F766E"/>
          <w:spacing w:val="30"/>
          <w:lang w:val="es-ES"/>
        </w:rPr>
        <w:t>Escuela de Educación Superior La Pontificia</w:t>
      </w:r>
    </w:p>
    <w:p w14:paraId="18F4A654" w14:textId="77777777" w:rsidR="0041750C" w:rsidRDefault="0041750C">
      <w:pPr>
        <w:shd w:val="clear" w:color="auto" w:fill="F8FAFC"/>
        <w:jc w:val="center"/>
        <w:divId w:val="1751809603"/>
        <w:rPr>
          <w:rFonts w:ascii="Calibri" w:eastAsia="Times New Roman" w:hAnsi="Calibri" w:cs="Calibri"/>
          <w:color w:val="64748B"/>
          <w:sz w:val="20"/>
          <w:szCs w:val="20"/>
          <w:lang w:val="es-ES"/>
        </w:rPr>
      </w:pPr>
      <w:r>
        <w:rPr>
          <w:rFonts w:ascii="Calibri" w:eastAsia="Times New Roman" w:hAnsi="Calibri" w:cs="Calibri"/>
          <w:color w:val="64748B"/>
          <w:sz w:val="20"/>
          <w:szCs w:val="20"/>
          <w:lang w:val="es-ES"/>
        </w:rPr>
        <w:t>Carrera Profesional de Desarrollo de Software y Sistemas • Periodo 2026</w:t>
      </w:r>
    </w:p>
    <w:p w14:paraId="7C9DA9D2" w14:textId="77777777" w:rsidR="0041750C" w:rsidRDefault="0041750C">
      <w:pPr>
        <w:shd w:val="clear" w:color="auto" w:fill="F8FAFC"/>
        <w:jc w:val="center"/>
        <w:divId w:val="1996832211"/>
        <w:rPr>
          <w:rFonts w:ascii="Calibri" w:eastAsia="Times New Roman" w:hAnsi="Calibri" w:cs="Calibri"/>
          <w:b/>
          <w:bCs/>
          <w:color w:val="0F2B48"/>
          <w:sz w:val="48"/>
          <w:szCs w:val="48"/>
          <w:lang w:val="es-ES"/>
        </w:rPr>
      </w:pPr>
      <w:r>
        <w:rPr>
          <w:rFonts w:ascii="Calibri" w:eastAsia="Times New Roman" w:hAnsi="Calibri" w:cs="Calibri"/>
          <w:b/>
          <w:bCs/>
          <w:color w:val="0F2B48"/>
          <w:sz w:val="48"/>
          <w:szCs w:val="48"/>
          <w:lang w:val="es-ES"/>
        </w:rPr>
        <w:t>GUÍA MAESTRA DE SUSTENTACIÓN</w:t>
      </w:r>
    </w:p>
    <w:p w14:paraId="4788DE2A" w14:textId="77777777" w:rsidR="0041750C" w:rsidRDefault="0041750C">
      <w:pPr>
        <w:shd w:val="clear" w:color="auto" w:fill="F8FAFC"/>
        <w:jc w:val="center"/>
        <w:divId w:val="1432431590"/>
        <w:rPr>
          <w:rFonts w:ascii="Calibri" w:eastAsia="Times New Roman" w:hAnsi="Calibri" w:cs="Calibri"/>
          <w:color w:val="334155"/>
          <w:sz w:val="26"/>
          <w:szCs w:val="26"/>
          <w:lang w:val="es-ES"/>
        </w:rPr>
      </w:pPr>
      <w:r>
        <w:rPr>
          <w:rFonts w:ascii="Calibri" w:eastAsia="Times New Roman" w:hAnsi="Calibri" w:cs="Calibri"/>
          <w:color w:val="334155"/>
          <w:sz w:val="26"/>
          <w:szCs w:val="26"/>
          <w:lang w:val="es-ES"/>
        </w:rPr>
        <w:t>Manual Integral de Exposición, Arquitectura de Software y Anatomía de Ejecución de Código</w:t>
      </w:r>
    </w:p>
    <w:p w14:paraId="68BFDB47" w14:textId="77777777" w:rsidR="0041750C" w:rsidRDefault="0041750C">
      <w:pPr>
        <w:shd w:val="clear" w:color="auto" w:fill="F8FAFC"/>
        <w:jc w:val="center"/>
        <w:divId w:val="668674161"/>
        <w:rPr>
          <w:rFonts w:ascii="Calibri" w:eastAsia="Times New Roman" w:hAnsi="Calibri" w:cs="Calibri"/>
          <w:b/>
          <w:bCs/>
          <w:color w:val="0F766E"/>
          <w:sz w:val="20"/>
          <w:szCs w:val="20"/>
          <w:lang w:val="es-ES"/>
        </w:rPr>
      </w:pPr>
      <w:r>
        <w:rPr>
          <w:rFonts w:ascii="Calibri" w:eastAsia="Times New Roman" w:hAnsi="Calibri" w:cs="Calibri"/>
          <w:b/>
          <w:bCs/>
          <w:color w:val="0F766E"/>
          <w:sz w:val="20"/>
          <w:szCs w:val="20"/>
          <w:lang w:val="es-ES"/>
        </w:rPr>
        <w:t xml:space="preserve">PROYECTO: Sistema Web de Gestión Comercial, Control de Inventarios y Facturación – "Librería Vico" </w:t>
      </w:r>
    </w:p>
    <w:p w14:paraId="234C33D2" w14:textId="77777777" w:rsidR="0041750C" w:rsidRDefault="0041750C">
      <w:pPr>
        <w:shd w:val="clear" w:color="auto" w:fill="FFFFFF"/>
        <w:divId w:val="1943688378"/>
        <w:rPr>
          <w:rFonts w:ascii="Calibri" w:eastAsia="Times New Roman" w:hAnsi="Calibri" w:cs="Calibri"/>
          <w:color w:val="1E293B"/>
          <w:sz w:val="22"/>
          <w:szCs w:val="22"/>
          <w:lang w:val="es-ES"/>
        </w:rPr>
      </w:pPr>
      <w:r>
        <w:rPr>
          <w:rFonts w:ascii="Calibri" w:eastAsia="Times New Roman" w:hAnsi="Calibri" w:cs="Calibri"/>
          <w:b/>
          <w:bCs/>
          <w:caps/>
          <w:color w:val="0F2B48"/>
          <w:sz w:val="20"/>
          <w:szCs w:val="20"/>
          <w:lang w:val="es-ES"/>
        </w:rPr>
        <w:t>Equipo de Exposición / Desarrolladores:</w:t>
      </w:r>
      <w:r>
        <w:rPr>
          <w:rFonts w:ascii="Calibri" w:eastAsia="Times New Roman" w:hAnsi="Calibri" w:cs="Calibri"/>
          <w:color w:val="1E293B"/>
          <w:sz w:val="22"/>
          <w:szCs w:val="22"/>
          <w:lang w:val="es-ES"/>
        </w:rPr>
        <w:t xml:space="preserve"> </w:t>
      </w:r>
    </w:p>
    <w:p w14:paraId="3D6CD0E3" w14:textId="77777777" w:rsidR="0041750C" w:rsidRDefault="0041750C">
      <w:pPr>
        <w:numPr>
          <w:ilvl w:val="0"/>
          <w:numId w:val="1"/>
        </w:numPr>
        <w:shd w:val="clear" w:color="auto" w:fill="FFFFFF"/>
        <w:spacing w:before="100" w:beforeAutospacing="1" w:afterAutospacing="1"/>
        <w:divId w:val="1943688378"/>
        <w:rPr>
          <w:rFonts w:ascii="Calibri" w:eastAsia="Times New Roman" w:hAnsi="Calibri" w:cs="Calibri"/>
          <w:color w:val="1E293B"/>
          <w:sz w:val="19"/>
          <w:szCs w:val="19"/>
          <w:lang w:val="es-ES"/>
        </w:rPr>
      </w:pPr>
      <w:r>
        <w:rPr>
          <w:rFonts w:ascii="Calibri" w:eastAsia="Times New Roman" w:hAnsi="Calibri" w:cs="Calibri"/>
          <w:b/>
          <w:bCs/>
          <w:caps/>
          <w:color w:val="0F2B48"/>
          <w:sz w:val="20"/>
          <w:szCs w:val="20"/>
          <w:lang w:val="es-ES"/>
        </w:rPr>
        <w:t>CAMASCA DE LA CRUZ, TEDY</w:t>
      </w:r>
      <w:r>
        <w:rPr>
          <w:rFonts w:ascii="Calibri" w:eastAsia="Times New Roman" w:hAnsi="Calibri" w:cs="Calibri"/>
          <w:color w:val="1E293B"/>
          <w:sz w:val="19"/>
          <w:szCs w:val="19"/>
          <w:lang w:val="es-ES"/>
        </w:rPr>
        <w:t xml:space="preserve"> (Líder del Proyecto &amp; Cloud / DevOps)</w:t>
      </w:r>
    </w:p>
    <w:p w14:paraId="129666E4" w14:textId="77777777" w:rsidR="0041750C" w:rsidRDefault="0041750C">
      <w:pPr>
        <w:numPr>
          <w:ilvl w:val="0"/>
          <w:numId w:val="1"/>
        </w:numPr>
        <w:shd w:val="clear" w:color="auto" w:fill="FFFFFF"/>
        <w:spacing w:before="100" w:beforeAutospacing="1" w:afterAutospacing="1"/>
        <w:divId w:val="1943688378"/>
        <w:rPr>
          <w:rFonts w:ascii="Calibri" w:eastAsia="Times New Roman" w:hAnsi="Calibri" w:cs="Calibri"/>
          <w:color w:val="1E293B"/>
          <w:sz w:val="19"/>
          <w:szCs w:val="19"/>
          <w:lang w:val="es-ES"/>
        </w:rPr>
      </w:pPr>
      <w:r>
        <w:rPr>
          <w:rFonts w:ascii="Calibri" w:eastAsia="Times New Roman" w:hAnsi="Calibri" w:cs="Calibri"/>
          <w:b/>
          <w:bCs/>
          <w:caps/>
          <w:color w:val="0F2B48"/>
          <w:sz w:val="20"/>
          <w:szCs w:val="20"/>
          <w:lang w:val="es-ES"/>
        </w:rPr>
        <w:t>QUISPE CENTENO, JHAN CARLOS</w:t>
      </w:r>
      <w:r>
        <w:rPr>
          <w:rFonts w:ascii="Calibri" w:eastAsia="Times New Roman" w:hAnsi="Calibri" w:cs="Calibri"/>
          <w:color w:val="1E293B"/>
          <w:sz w:val="19"/>
          <w:szCs w:val="19"/>
          <w:lang w:val="es-ES"/>
        </w:rPr>
        <w:t xml:space="preserve"> (Desarrollador Backend &amp; Base de Datos)</w:t>
      </w:r>
    </w:p>
    <w:p w14:paraId="2EF5E4D0" w14:textId="77777777" w:rsidR="0041750C" w:rsidRDefault="0041750C">
      <w:pPr>
        <w:numPr>
          <w:ilvl w:val="0"/>
          <w:numId w:val="1"/>
        </w:numPr>
        <w:shd w:val="clear" w:color="auto" w:fill="FFFFFF"/>
        <w:spacing w:before="100" w:beforeAutospacing="1" w:afterAutospacing="1"/>
        <w:divId w:val="1943688378"/>
        <w:rPr>
          <w:rFonts w:ascii="Calibri" w:eastAsia="Times New Roman" w:hAnsi="Calibri" w:cs="Calibri"/>
          <w:color w:val="1E293B"/>
          <w:sz w:val="19"/>
          <w:szCs w:val="19"/>
          <w:lang w:val="es-ES"/>
        </w:rPr>
      </w:pPr>
      <w:r>
        <w:rPr>
          <w:rFonts w:ascii="Calibri" w:eastAsia="Times New Roman" w:hAnsi="Calibri" w:cs="Calibri"/>
          <w:b/>
          <w:bCs/>
          <w:caps/>
          <w:color w:val="0F2B48"/>
          <w:sz w:val="20"/>
          <w:szCs w:val="20"/>
          <w:lang w:val="es-ES"/>
        </w:rPr>
        <w:t>SANTIAGO ATAUCUSI, JULIO FRANCISCO</w:t>
      </w:r>
      <w:r>
        <w:rPr>
          <w:rFonts w:ascii="Calibri" w:eastAsia="Times New Roman" w:hAnsi="Calibri" w:cs="Calibri"/>
          <w:color w:val="1E293B"/>
          <w:sz w:val="19"/>
          <w:szCs w:val="19"/>
          <w:lang w:val="es-ES"/>
        </w:rPr>
        <w:t xml:space="preserve"> (Lógica de Negocio &amp; Módulo POS)</w:t>
      </w:r>
    </w:p>
    <w:p w14:paraId="2A57CAF1" w14:textId="77777777" w:rsidR="0041750C" w:rsidRDefault="0041750C">
      <w:pPr>
        <w:numPr>
          <w:ilvl w:val="0"/>
          <w:numId w:val="1"/>
        </w:numPr>
        <w:shd w:val="clear" w:color="auto" w:fill="FFFFFF"/>
        <w:spacing w:before="100" w:beforeAutospacing="1" w:afterAutospacing="1"/>
        <w:divId w:val="1943688378"/>
        <w:rPr>
          <w:rFonts w:ascii="Calibri" w:eastAsia="Times New Roman" w:hAnsi="Calibri" w:cs="Calibri"/>
          <w:color w:val="1E293B"/>
          <w:sz w:val="19"/>
          <w:szCs w:val="19"/>
          <w:lang w:val="es-ES"/>
        </w:rPr>
      </w:pPr>
      <w:r>
        <w:rPr>
          <w:rFonts w:ascii="Calibri" w:eastAsia="Times New Roman" w:hAnsi="Calibri" w:cs="Calibri"/>
          <w:b/>
          <w:bCs/>
          <w:caps/>
          <w:color w:val="0F2B48"/>
          <w:sz w:val="20"/>
          <w:szCs w:val="20"/>
          <w:lang w:val="es-ES"/>
        </w:rPr>
        <w:t>QUIROGA QUISPE, MARLON JOEL</w:t>
      </w:r>
      <w:r>
        <w:rPr>
          <w:rFonts w:ascii="Calibri" w:eastAsia="Times New Roman" w:hAnsi="Calibri" w:cs="Calibri"/>
          <w:color w:val="1E293B"/>
          <w:sz w:val="19"/>
          <w:szCs w:val="19"/>
          <w:lang w:val="es-ES"/>
        </w:rPr>
        <w:t xml:space="preserve"> (Diseño UI/UX &amp; JasperReports)</w:t>
      </w:r>
    </w:p>
    <w:p w14:paraId="05114F0E" w14:textId="77777777" w:rsidR="0041750C" w:rsidRDefault="0041750C">
      <w:pPr>
        <w:shd w:val="clear" w:color="auto" w:fill="F8FAFC"/>
        <w:jc w:val="center"/>
        <w:divId w:val="213080096"/>
        <w:rPr>
          <w:rFonts w:ascii="Calibri" w:eastAsia="Times New Roman" w:hAnsi="Calibri" w:cs="Calibri"/>
          <w:color w:val="475569"/>
          <w:sz w:val="18"/>
          <w:szCs w:val="18"/>
          <w:lang w:val="es-ES"/>
        </w:rPr>
      </w:pPr>
      <w:r>
        <w:rPr>
          <w:rFonts w:ascii="Segoe UI Emoji" w:eastAsia="Times New Roman" w:hAnsi="Segoe UI Emoji" w:cs="Segoe UI Emoji"/>
          <w:color w:val="475569"/>
          <w:sz w:val="18"/>
          <w:szCs w:val="18"/>
          <w:lang w:val="es-ES"/>
        </w:rPr>
        <w:t>🌐</w:t>
      </w:r>
      <w:r>
        <w:rPr>
          <w:rFonts w:ascii="Calibri" w:eastAsia="Times New Roman" w:hAnsi="Calibri" w:cs="Calibri"/>
          <w:color w:val="475569"/>
          <w:sz w:val="18"/>
          <w:szCs w:val="18"/>
          <w:lang w:val="es-ES"/>
        </w:rPr>
        <w:t xml:space="preserve"> </w:t>
      </w:r>
      <w:r>
        <w:rPr>
          <w:rStyle w:val="Fuerte"/>
          <w:rFonts w:ascii="Calibri" w:eastAsia="Times New Roman" w:hAnsi="Calibri" w:cs="Calibri"/>
          <w:color w:val="475569"/>
          <w:sz w:val="18"/>
          <w:szCs w:val="18"/>
          <w:lang w:val="es-ES"/>
        </w:rPr>
        <w:t>Enlace en Producción:</w:t>
      </w:r>
      <w:r>
        <w:rPr>
          <w:rFonts w:ascii="Calibri" w:eastAsia="Times New Roman" w:hAnsi="Calibri" w:cs="Calibri"/>
          <w:color w:val="475569"/>
          <w:sz w:val="18"/>
          <w:szCs w:val="18"/>
          <w:lang w:val="es-ES"/>
        </w:rPr>
        <w:t xml:space="preserve"> https://proyecto-examen.onrender.com/</w:t>
      </w:r>
      <w:r>
        <w:rPr>
          <w:rFonts w:ascii="Calibri" w:eastAsia="Times New Roman" w:hAnsi="Calibri" w:cs="Calibri"/>
          <w:color w:val="475569"/>
          <w:sz w:val="18"/>
          <w:szCs w:val="18"/>
          <w:lang w:val="es-ES"/>
        </w:rPr>
        <w:br/>
      </w:r>
      <w:r>
        <w:rPr>
          <w:rFonts w:ascii="Segoe UI Emoji" w:eastAsia="Times New Roman" w:hAnsi="Segoe UI Emoji" w:cs="Segoe UI Emoji"/>
          <w:color w:val="475569"/>
          <w:sz w:val="18"/>
          <w:szCs w:val="18"/>
          <w:lang w:val="es-ES"/>
        </w:rPr>
        <w:t>📂</w:t>
      </w:r>
      <w:r>
        <w:rPr>
          <w:rFonts w:ascii="Calibri" w:eastAsia="Times New Roman" w:hAnsi="Calibri" w:cs="Calibri"/>
          <w:color w:val="475569"/>
          <w:sz w:val="18"/>
          <w:szCs w:val="18"/>
          <w:lang w:val="es-ES"/>
        </w:rPr>
        <w:t xml:space="preserve"> </w:t>
      </w:r>
      <w:r>
        <w:rPr>
          <w:rStyle w:val="Fuerte"/>
          <w:rFonts w:ascii="Calibri" w:eastAsia="Times New Roman" w:hAnsi="Calibri" w:cs="Calibri"/>
          <w:color w:val="475569"/>
          <w:sz w:val="18"/>
          <w:szCs w:val="18"/>
          <w:lang w:val="es-ES"/>
        </w:rPr>
        <w:t>Repositorio GitHub:</w:t>
      </w:r>
      <w:r>
        <w:rPr>
          <w:rFonts w:ascii="Calibri" w:eastAsia="Times New Roman" w:hAnsi="Calibri" w:cs="Calibri"/>
          <w:color w:val="475569"/>
          <w:sz w:val="18"/>
          <w:szCs w:val="18"/>
          <w:lang w:val="es-ES"/>
        </w:rPr>
        <w:t xml:space="preserve"> https://github.com/teddycam98/proyecto-examen </w:t>
      </w:r>
    </w:p>
    <w:p w14:paraId="041274DA" w14:textId="77777777" w:rsidR="0041750C" w:rsidRDefault="0041750C">
      <w:pPr>
        <w:pStyle w:val="Ttulo1"/>
        <w:divId w:val="1626735166"/>
        <w:rPr>
          <w:rFonts w:ascii="Calibri" w:eastAsia="Times New Roman" w:hAnsi="Calibri" w:cs="Calibri"/>
          <w:lang w:val="es-ES"/>
        </w:rPr>
      </w:pPr>
      <w:r>
        <w:rPr>
          <w:rFonts w:ascii="Calibri" w:eastAsia="Times New Roman" w:hAnsi="Calibri" w:cs="Calibri"/>
          <w:lang w:val="es-ES"/>
        </w:rPr>
        <w:t>SECCIÓN 1: GUION PASO A PASO DIAPOSITIVA POR DIAPOSITIVA</w:t>
      </w:r>
    </w:p>
    <w:p w14:paraId="53197B7A" w14:textId="77777777" w:rsidR="0041750C" w:rsidRDefault="0041750C">
      <w:pPr>
        <w:pStyle w:val="NormalWeb"/>
        <w:divId w:val="1626735166"/>
        <w:rPr>
          <w:rFonts w:ascii="Calibri" w:hAnsi="Calibri" w:cs="Calibri"/>
          <w:color w:val="1E293B"/>
          <w:sz w:val="22"/>
          <w:szCs w:val="22"/>
          <w:lang w:val="es-ES"/>
        </w:rPr>
      </w:pPr>
      <w:r>
        <w:rPr>
          <w:rFonts w:ascii="Calibri" w:hAnsi="Calibri" w:cs="Calibri"/>
          <w:color w:val="1E293B"/>
          <w:sz w:val="22"/>
          <w:szCs w:val="22"/>
          <w:lang w:val="es-ES"/>
        </w:rPr>
        <w:t xml:space="preserve">Esta sección contiene las palabras exactas, el enfoque técnico y la estrategia que deben decir en cada una de las </w:t>
      </w:r>
      <w:r>
        <w:rPr>
          <w:rStyle w:val="Fuerte"/>
          <w:rFonts w:ascii="Calibri" w:hAnsi="Calibri" w:cs="Calibri"/>
          <w:color w:val="1E293B"/>
          <w:sz w:val="22"/>
          <w:szCs w:val="22"/>
          <w:lang w:val="es-ES"/>
        </w:rPr>
        <w:t>7 diapositivas</w:t>
      </w:r>
      <w:r>
        <w:rPr>
          <w:rFonts w:ascii="Calibri" w:hAnsi="Calibri" w:cs="Calibri"/>
          <w:color w:val="1E293B"/>
          <w:sz w:val="22"/>
          <w:szCs w:val="22"/>
          <w:lang w:val="es-ES"/>
        </w:rPr>
        <w:t xml:space="preserve"> de la presentación. </w:t>
      </w:r>
    </w:p>
    <w:p w14:paraId="13A2DE93"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1: Portada e Introducción del Proyecto</w:t>
      </w:r>
    </w:p>
    <w:p w14:paraId="6A416C6A" w14:textId="77777777" w:rsidR="0041750C" w:rsidRDefault="0041750C">
      <w:pPr>
        <w:shd w:val="clear" w:color="auto" w:fill="EFF6FF"/>
        <w:divId w:val="1737585398"/>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Causar una primera impresión de alto nivel, demostrar seguridad y presentar al equipo con roles definidos. </w:t>
      </w:r>
    </w:p>
    <w:p w14:paraId="6AE9157E" w14:textId="77777777" w:rsidR="0041750C" w:rsidRDefault="0041750C">
      <w:pPr>
        <w:shd w:val="clear" w:color="auto" w:fill="F0FDF4"/>
        <w:divId w:val="1875116176"/>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t>Lo que debes decir:</w:t>
      </w:r>
      <w:r>
        <w:rPr>
          <w:rFonts w:ascii="Calibri" w:eastAsia="Times New Roman" w:hAnsi="Calibri" w:cs="Calibri"/>
          <w:color w:val="1E293B"/>
          <w:sz w:val="22"/>
          <w:szCs w:val="22"/>
          <w:lang w:val="es-ES"/>
        </w:rPr>
        <w:t xml:space="preserve"> </w:t>
      </w:r>
    </w:p>
    <w:p w14:paraId="0AEA6DB3" w14:textId="77777777" w:rsidR="0041750C" w:rsidRDefault="0041750C">
      <w:pPr>
        <w:shd w:val="clear" w:color="auto" w:fill="F0FDF4"/>
        <w:jc w:val="both"/>
        <w:divId w:val="1875116176"/>
        <w:rPr>
          <w:rFonts w:ascii="Calibri" w:hAnsi="Calibri" w:cs="Calibri"/>
          <w:i/>
          <w:iCs/>
          <w:color w:val="1F2937"/>
          <w:sz w:val="20"/>
          <w:szCs w:val="20"/>
          <w:lang w:val="es-ES"/>
        </w:rPr>
      </w:pPr>
      <w:r>
        <w:rPr>
          <w:rFonts w:ascii="Calibri" w:hAnsi="Calibri" w:cs="Calibri"/>
          <w:i/>
          <w:iCs/>
          <w:color w:val="1F2937"/>
          <w:sz w:val="20"/>
          <w:szCs w:val="20"/>
          <w:lang w:val="es-ES"/>
        </w:rPr>
        <w:lastRenderedPageBreak/>
        <w:t xml:space="preserve">"Buenos días profesor y compañeros. El día de hoy nuestro equipo conformado por Tedy Camasca, Jhan Carlos Quispe, Julio Francisco Santiago y Marlon Joel Quiroga, tenemos el agrado de presentar nuestro proyecto final titulado: </w:t>
      </w:r>
      <w:r>
        <w:rPr>
          <w:rFonts w:ascii="Calibri" w:hAnsi="Calibri" w:cs="Calibri"/>
          <w:b/>
          <w:bCs/>
          <w:i/>
          <w:iCs/>
          <w:color w:val="065F46"/>
          <w:sz w:val="20"/>
          <w:szCs w:val="20"/>
          <w:lang w:val="es-ES"/>
        </w:rPr>
        <w:t>Sistema Web de Gestión Comercial, Control de Inventarios y Facturación para Librería Vico</w:t>
      </w:r>
      <w:r>
        <w:rPr>
          <w:rFonts w:ascii="Calibri" w:hAnsi="Calibri" w:cs="Calibri"/>
          <w:i/>
          <w:iCs/>
          <w:color w:val="1F2937"/>
          <w:sz w:val="20"/>
          <w:szCs w:val="20"/>
          <w:lang w:val="es-ES"/>
        </w:rPr>
        <w:t xml:space="preserve">. Este software fue concebido como una solución empresarial moderna desarrollada con Java 21, Spring Boot y MySQL, completamente empaquetada bajo Docker y desplegada 24/7 en la nube con protocolo seguro HTTPS. A continuación, les mostraremos el problema real que encontramos en el negocio y la arquitectura que construimos para resolverlo." </w:t>
      </w:r>
    </w:p>
    <w:p w14:paraId="5E7F274B"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2: El Diagnóstico Comercial (El Problema vs. La Solución)</w:t>
      </w:r>
    </w:p>
    <w:p w14:paraId="4F135C16" w14:textId="77777777" w:rsidR="0041750C" w:rsidRDefault="0041750C">
      <w:pPr>
        <w:shd w:val="clear" w:color="auto" w:fill="EFF6FF"/>
        <w:divId w:val="362638400"/>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Demostrar que el software no es un simple ejercicio de código, sino una herramienta que resuelve pérdidas económicas reales. </w:t>
      </w:r>
    </w:p>
    <w:p w14:paraId="34C08ACA" w14:textId="77777777" w:rsidR="0041750C" w:rsidRDefault="0041750C">
      <w:pPr>
        <w:shd w:val="clear" w:color="auto" w:fill="F0FDF4"/>
        <w:divId w:val="2025545804"/>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t>Lo que debes decir:</w:t>
      </w:r>
      <w:r>
        <w:rPr>
          <w:rFonts w:ascii="Calibri" w:eastAsia="Times New Roman" w:hAnsi="Calibri" w:cs="Calibri"/>
          <w:color w:val="1E293B"/>
          <w:sz w:val="22"/>
          <w:szCs w:val="22"/>
          <w:lang w:val="es-ES"/>
        </w:rPr>
        <w:t xml:space="preserve"> </w:t>
      </w:r>
    </w:p>
    <w:p w14:paraId="59993635" w14:textId="77777777" w:rsidR="0041750C" w:rsidRDefault="0041750C">
      <w:pPr>
        <w:shd w:val="clear" w:color="auto" w:fill="F0FDF4"/>
        <w:jc w:val="both"/>
        <w:divId w:val="2025545804"/>
        <w:rPr>
          <w:rFonts w:ascii="Calibri" w:hAnsi="Calibri" w:cs="Calibri"/>
          <w:i/>
          <w:iCs/>
          <w:color w:val="1F2937"/>
          <w:sz w:val="20"/>
          <w:szCs w:val="20"/>
          <w:lang w:val="es-ES"/>
        </w:rPr>
      </w:pPr>
      <w:r>
        <w:rPr>
          <w:rFonts w:ascii="Calibri" w:hAnsi="Calibri" w:cs="Calibri"/>
          <w:i/>
          <w:iCs/>
          <w:color w:val="1F2937"/>
          <w:sz w:val="20"/>
          <w:szCs w:val="20"/>
          <w:lang w:val="es-ES"/>
        </w:rPr>
        <w:t xml:space="preserve">"Profesor, al analizar la operatividad de Librería Vico identificamos que llevaban su administración con registros manuales en cuadernos. Esto generaba cuatro graves problemas: primero, </w:t>
      </w:r>
      <w:r>
        <w:rPr>
          <w:rFonts w:ascii="Calibri" w:hAnsi="Calibri" w:cs="Calibri"/>
          <w:b/>
          <w:bCs/>
          <w:i/>
          <w:iCs/>
          <w:color w:val="065F46"/>
          <w:sz w:val="20"/>
          <w:szCs w:val="20"/>
          <w:lang w:val="es-ES"/>
        </w:rPr>
        <w:t>quiebres de stock imprevistos</w:t>
      </w:r>
      <w:r>
        <w:rPr>
          <w:rFonts w:ascii="Calibri" w:hAnsi="Calibri" w:cs="Calibri"/>
          <w:i/>
          <w:iCs/>
          <w:color w:val="1F2937"/>
          <w:sz w:val="20"/>
          <w:szCs w:val="20"/>
          <w:lang w:val="es-ES"/>
        </w:rPr>
        <w:t xml:space="preserve">, donde el cliente pedía cuadernos o colores que ya no había en estantería; segundo, </w:t>
      </w:r>
      <w:r>
        <w:rPr>
          <w:rFonts w:ascii="Calibri" w:hAnsi="Calibri" w:cs="Calibri"/>
          <w:b/>
          <w:bCs/>
          <w:i/>
          <w:iCs/>
          <w:color w:val="065F46"/>
          <w:sz w:val="20"/>
          <w:szCs w:val="20"/>
          <w:lang w:val="es-ES"/>
        </w:rPr>
        <w:t>lentitud en mostrador</w:t>
      </w:r>
      <w:r>
        <w:rPr>
          <w:rFonts w:ascii="Calibri" w:hAnsi="Calibri" w:cs="Calibri"/>
          <w:i/>
          <w:iCs/>
          <w:color w:val="1F2937"/>
          <w:sz w:val="20"/>
          <w:szCs w:val="20"/>
          <w:lang w:val="es-ES"/>
        </w:rPr>
        <w:t xml:space="preserve">, demorando entre 3 a 5 minutos por cliente calculando con libreta; tercero, </w:t>
      </w:r>
      <w:r>
        <w:rPr>
          <w:rFonts w:ascii="Calibri" w:hAnsi="Calibri" w:cs="Calibri"/>
          <w:b/>
          <w:bCs/>
          <w:i/>
          <w:iCs/>
          <w:color w:val="065F46"/>
          <w:sz w:val="20"/>
          <w:szCs w:val="20"/>
          <w:lang w:val="es-ES"/>
        </w:rPr>
        <w:t>errores de cobro</w:t>
      </w:r>
      <w:r>
        <w:rPr>
          <w:rFonts w:ascii="Calibri" w:hAnsi="Calibri" w:cs="Calibri"/>
          <w:i/>
          <w:iCs/>
          <w:color w:val="1F2937"/>
          <w:sz w:val="20"/>
          <w:szCs w:val="20"/>
          <w:lang w:val="es-ES"/>
        </w:rPr>
        <w:t xml:space="preserve">; y cuarto, una </w:t>
      </w:r>
      <w:r>
        <w:rPr>
          <w:rFonts w:ascii="Calibri" w:hAnsi="Calibri" w:cs="Calibri"/>
          <w:b/>
          <w:bCs/>
          <w:i/>
          <w:iCs/>
          <w:color w:val="065F46"/>
          <w:sz w:val="20"/>
          <w:szCs w:val="20"/>
          <w:lang w:val="es-ES"/>
        </w:rPr>
        <w:t>ausencia total de Kardex</w:t>
      </w:r>
      <w:r>
        <w:rPr>
          <w:rFonts w:ascii="Calibri" w:hAnsi="Calibri" w:cs="Calibri"/>
          <w:i/>
          <w:iCs/>
          <w:color w:val="1F2937"/>
          <w:sz w:val="20"/>
          <w:szCs w:val="20"/>
          <w:lang w:val="es-ES"/>
        </w:rPr>
        <w:t xml:space="preserve">, desconociendo si faltaba mercadería por mermas o robos. Nuestra solución web transforma radicalmente esto: descuenta el stock en tiempo real en menos de 1 segundo, valida que nunca se venda con stock en cero, agiliza el cobro en el POS a menos de 30 segundos y audita cada movimiento de inventario con reportes contables oficiales." </w:t>
      </w:r>
    </w:p>
    <w:p w14:paraId="65C16C63"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3: Stack Tecnológico Empresarial</w:t>
      </w:r>
    </w:p>
    <w:p w14:paraId="486809B3" w14:textId="77777777" w:rsidR="0041750C" w:rsidRDefault="0041750C">
      <w:pPr>
        <w:shd w:val="clear" w:color="auto" w:fill="EFF6FF"/>
        <w:divId w:val="1748724488"/>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Sustentar con criterio técnico por qué se eligió cada herramienta. </w:t>
      </w:r>
    </w:p>
    <w:p w14:paraId="5A48FBE8" w14:textId="77777777" w:rsidR="0041750C" w:rsidRDefault="0041750C">
      <w:pPr>
        <w:shd w:val="clear" w:color="auto" w:fill="F0FDF4"/>
        <w:divId w:val="1230504330"/>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t>Lo que debes decir:</w:t>
      </w:r>
      <w:r>
        <w:rPr>
          <w:rFonts w:ascii="Calibri" w:eastAsia="Times New Roman" w:hAnsi="Calibri" w:cs="Calibri"/>
          <w:color w:val="1E293B"/>
          <w:sz w:val="22"/>
          <w:szCs w:val="22"/>
          <w:lang w:val="es-ES"/>
        </w:rPr>
        <w:t xml:space="preserve"> </w:t>
      </w:r>
    </w:p>
    <w:p w14:paraId="3CF4D1FE" w14:textId="77777777" w:rsidR="0041750C" w:rsidRDefault="0041750C">
      <w:pPr>
        <w:shd w:val="clear" w:color="auto" w:fill="F0FDF4"/>
        <w:jc w:val="both"/>
        <w:divId w:val="1230504330"/>
        <w:rPr>
          <w:rFonts w:ascii="Calibri" w:hAnsi="Calibri" w:cs="Calibri"/>
          <w:i/>
          <w:iCs/>
          <w:color w:val="1F2937"/>
          <w:sz w:val="20"/>
          <w:szCs w:val="20"/>
          <w:lang w:val="es-ES"/>
        </w:rPr>
      </w:pPr>
      <w:r>
        <w:rPr>
          <w:rFonts w:ascii="Calibri" w:hAnsi="Calibri" w:cs="Calibri"/>
          <w:i/>
          <w:iCs/>
          <w:color w:val="1F2937"/>
          <w:sz w:val="20"/>
          <w:szCs w:val="20"/>
          <w:lang w:val="es-ES"/>
        </w:rPr>
        <w:t xml:space="preserve">"Para la construcción del sistema no usamos herramientas improvisadas, sino el estándar de la industria empresarial: Como lenguaje principal usamos </w:t>
      </w:r>
      <w:r>
        <w:rPr>
          <w:rFonts w:ascii="Calibri" w:hAnsi="Calibri" w:cs="Calibri"/>
          <w:b/>
          <w:bCs/>
          <w:i/>
          <w:iCs/>
          <w:color w:val="065F46"/>
          <w:sz w:val="20"/>
          <w:szCs w:val="20"/>
          <w:lang w:val="es-ES"/>
        </w:rPr>
        <w:t>Java 21 LTS</w:t>
      </w:r>
      <w:r>
        <w:rPr>
          <w:rFonts w:ascii="Calibri" w:hAnsi="Calibri" w:cs="Calibri"/>
          <w:i/>
          <w:iCs/>
          <w:color w:val="1F2937"/>
          <w:sz w:val="20"/>
          <w:szCs w:val="20"/>
          <w:lang w:val="es-ES"/>
        </w:rPr>
        <w:t xml:space="preserve">, aprovechando su robustez y tipado estricto. En el backend utilizamos </w:t>
      </w:r>
      <w:r>
        <w:rPr>
          <w:rFonts w:ascii="Calibri" w:hAnsi="Calibri" w:cs="Calibri"/>
          <w:b/>
          <w:bCs/>
          <w:i/>
          <w:iCs/>
          <w:color w:val="065F46"/>
          <w:sz w:val="20"/>
          <w:szCs w:val="20"/>
          <w:lang w:val="es-ES"/>
        </w:rPr>
        <w:t>Spring Boot 4</w:t>
      </w:r>
      <w:r>
        <w:rPr>
          <w:rFonts w:ascii="Calibri" w:hAnsi="Calibri" w:cs="Calibri"/>
          <w:i/>
          <w:iCs/>
          <w:color w:val="1F2937"/>
          <w:sz w:val="20"/>
          <w:szCs w:val="20"/>
          <w:lang w:val="es-ES"/>
        </w:rPr>
        <w:t xml:space="preserve">, implementando el patrón MVC e Inversión de Control. Para los datos usamos </w:t>
      </w:r>
      <w:r>
        <w:rPr>
          <w:rFonts w:ascii="Calibri" w:hAnsi="Calibri" w:cs="Calibri"/>
          <w:b/>
          <w:bCs/>
          <w:i/>
          <w:iCs/>
          <w:color w:val="065F46"/>
          <w:sz w:val="20"/>
          <w:szCs w:val="20"/>
          <w:lang w:val="es-ES"/>
        </w:rPr>
        <w:t>Spring Data JPA con Hibernate</w:t>
      </w:r>
      <w:r>
        <w:rPr>
          <w:rFonts w:ascii="Calibri" w:hAnsi="Calibri" w:cs="Calibri"/>
          <w:i/>
          <w:iCs/>
          <w:color w:val="1F2937"/>
          <w:sz w:val="20"/>
          <w:szCs w:val="20"/>
          <w:lang w:val="es-ES"/>
        </w:rPr>
        <w:t xml:space="preserve"> </w:t>
      </w:r>
      <w:r>
        <w:rPr>
          <w:rFonts w:ascii="Calibri" w:hAnsi="Calibri" w:cs="Calibri"/>
          <w:i/>
          <w:iCs/>
          <w:color w:val="1F2937"/>
          <w:sz w:val="20"/>
          <w:szCs w:val="20"/>
          <w:lang w:val="es-ES"/>
        </w:rPr>
        <w:t xml:space="preserve">conectado a </w:t>
      </w:r>
      <w:r>
        <w:rPr>
          <w:rFonts w:ascii="Calibri" w:hAnsi="Calibri" w:cs="Calibri"/>
          <w:b/>
          <w:bCs/>
          <w:i/>
          <w:iCs/>
          <w:color w:val="065F46"/>
          <w:sz w:val="20"/>
          <w:szCs w:val="20"/>
          <w:lang w:val="es-ES"/>
        </w:rPr>
        <w:t>TiDB Cloud Serverless</w:t>
      </w:r>
      <w:r>
        <w:rPr>
          <w:rFonts w:ascii="Calibri" w:hAnsi="Calibri" w:cs="Calibri"/>
          <w:i/>
          <w:iCs/>
          <w:color w:val="1F2937"/>
          <w:sz w:val="20"/>
          <w:szCs w:val="20"/>
          <w:lang w:val="es-ES"/>
        </w:rPr>
        <w:t xml:space="preserve">, una base de datos distribuida 100% compatible con MySQL 8 y transacciones ACID. Para las vistas implementamos </w:t>
      </w:r>
      <w:r>
        <w:rPr>
          <w:rFonts w:ascii="Calibri" w:hAnsi="Calibri" w:cs="Calibri"/>
          <w:b/>
          <w:bCs/>
          <w:i/>
          <w:iCs/>
          <w:color w:val="065F46"/>
          <w:sz w:val="20"/>
          <w:szCs w:val="20"/>
          <w:lang w:val="es-ES"/>
        </w:rPr>
        <w:t>Thymeleaf y Bootstrap 5</w:t>
      </w:r>
      <w:r>
        <w:rPr>
          <w:rFonts w:ascii="Calibri" w:hAnsi="Calibri" w:cs="Calibri"/>
          <w:i/>
          <w:iCs/>
          <w:color w:val="1F2937"/>
          <w:sz w:val="20"/>
          <w:szCs w:val="20"/>
          <w:lang w:val="es-ES"/>
        </w:rPr>
        <w:t xml:space="preserve">, logrando una interfaz limpia y adaptable a celulares. Y en reportería integramos </w:t>
      </w:r>
      <w:r>
        <w:rPr>
          <w:rFonts w:ascii="Calibri" w:hAnsi="Calibri" w:cs="Calibri"/>
          <w:b/>
          <w:bCs/>
          <w:i/>
          <w:iCs/>
          <w:color w:val="065F46"/>
          <w:sz w:val="20"/>
          <w:szCs w:val="20"/>
          <w:lang w:val="es-ES"/>
        </w:rPr>
        <w:t>JasperReports 7</w:t>
      </w:r>
      <w:r>
        <w:rPr>
          <w:rFonts w:ascii="Calibri" w:hAnsi="Calibri" w:cs="Calibri"/>
          <w:i/>
          <w:iCs/>
          <w:color w:val="1F2937"/>
          <w:sz w:val="20"/>
          <w:szCs w:val="20"/>
          <w:lang w:val="es-ES"/>
        </w:rPr>
        <w:t xml:space="preserve"> para generar PDFs formales con inventario valorizado y ventas. Todo el proyecto está contenerizado con </w:t>
      </w:r>
      <w:r>
        <w:rPr>
          <w:rFonts w:ascii="Calibri" w:hAnsi="Calibri" w:cs="Calibri"/>
          <w:b/>
          <w:bCs/>
          <w:i/>
          <w:iCs/>
          <w:color w:val="065F46"/>
          <w:sz w:val="20"/>
          <w:szCs w:val="20"/>
          <w:lang w:val="es-ES"/>
        </w:rPr>
        <w:t>Docker</w:t>
      </w:r>
      <w:r>
        <w:rPr>
          <w:rFonts w:ascii="Calibri" w:hAnsi="Calibri" w:cs="Calibri"/>
          <w:i/>
          <w:iCs/>
          <w:color w:val="1F2937"/>
          <w:sz w:val="20"/>
          <w:szCs w:val="20"/>
          <w:lang w:val="es-ES"/>
        </w:rPr>
        <w:t xml:space="preserve"> y desplegado en </w:t>
      </w:r>
      <w:r>
        <w:rPr>
          <w:rFonts w:ascii="Calibri" w:hAnsi="Calibri" w:cs="Calibri"/>
          <w:b/>
          <w:bCs/>
          <w:i/>
          <w:iCs/>
          <w:color w:val="065F46"/>
          <w:sz w:val="20"/>
          <w:szCs w:val="20"/>
          <w:lang w:val="es-ES"/>
        </w:rPr>
        <w:t>Render</w:t>
      </w:r>
      <w:r>
        <w:rPr>
          <w:rFonts w:ascii="Calibri" w:hAnsi="Calibri" w:cs="Calibri"/>
          <w:i/>
          <w:iCs/>
          <w:color w:val="1F2937"/>
          <w:sz w:val="20"/>
          <w:szCs w:val="20"/>
          <w:lang w:val="es-ES"/>
        </w:rPr>
        <w:t xml:space="preserve"> a costo cero." </w:t>
      </w:r>
    </w:p>
    <w:p w14:paraId="1728C788"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4: Arquitectura del Software (Patrón MVC)</w:t>
      </w:r>
    </w:p>
    <w:p w14:paraId="127B601C" w14:textId="77777777" w:rsidR="0041750C" w:rsidRDefault="0041750C">
      <w:pPr>
        <w:shd w:val="clear" w:color="auto" w:fill="EFF6FF"/>
        <w:divId w:val="207689366"/>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w:t>
      </w:r>
      <w:r>
        <w:rPr>
          <w:rFonts w:ascii="Calibri" w:eastAsia="Times New Roman" w:hAnsi="Calibri" w:cs="Calibri"/>
          <w:color w:val="1E293B"/>
          <w:sz w:val="22"/>
          <w:szCs w:val="22"/>
          <w:lang w:val="es-ES"/>
        </w:rPr>
        <w:t xml:space="preserve">Demostrar que el código es profesional, limpio y desacoplado. </w:t>
      </w:r>
    </w:p>
    <w:p w14:paraId="2222D263" w14:textId="77777777" w:rsidR="0041750C" w:rsidRDefault="0041750C">
      <w:pPr>
        <w:shd w:val="clear" w:color="auto" w:fill="F0FDF4"/>
        <w:divId w:val="2095472546"/>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lastRenderedPageBreak/>
        <w:t>Lo que debes decir:</w:t>
      </w:r>
      <w:r>
        <w:rPr>
          <w:rFonts w:ascii="Calibri" w:eastAsia="Times New Roman" w:hAnsi="Calibri" w:cs="Calibri"/>
          <w:color w:val="1E293B"/>
          <w:sz w:val="22"/>
          <w:szCs w:val="22"/>
          <w:lang w:val="es-ES"/>
        </w:rPr>
        <w:t xml:space="preserve"> </w:t>
      </w:r>
    </w:p>
    <w:p w14:paraId="2CEDECFE" w14:textId="77777777" w:rsidR="0041750C" w:rsidRDefault="0041750C">
      <w:pPr>
        <w:shd w:val="clear" w:color="auto" w:fill="F0FDF4"/>
        <w:jc w:val="both"/>
        <w:divId w:val="2095472546"/>
        <w:rPr>
          <w:rFonts w:ascii="Calibri" w:hAnsi="Calibri" w:cs="Calibri"/>
          <w:i/>
          <w:iCs/>
          <w:color w:val="1F2937"/>
          <w:sz w:val="20"/>
          <w:szCs w:val="20"/>
          <w:lang w:val="es-ES"/>
        </w:rPr>
      </w:pPr>
      <w:r>
        <w:rPr>
          <w:rFonts w:ascii="Calibri" w:hAnsi="Calibri" w:cs="Calibri"/>
          <w:i/>
          <w:iCs/>
          <w:color w:val="1F2937"/>
          <w:sz w:val="20"/>
          <w:szCs w:val="20"/>
          <w:lang w:val="es-ES"/>
        </w:rPr>
        <w:t xml:space="preserve">"Profesor, la arquitectura del sistema sigue estrictamente el patrón </w:t>
      </w:r>
      <w:r>
        <w:rPr>
          <w:rFonts w:ascii="Calibri" w:hAnsi="Calibri" w:cs="Calibri"/>
          <w:b/>
          <w:bCs/>
          <w:i/>
          <w:iCs/>
          <w:color w:val="065F46"/>
          <w:sz w:val="20"/>
          <w:szCs w:val="20"/>
          <w:lang w:val="es-ES"/>
        </w:rPr>
        <w:t>Modelo-Vista-Controlador (MVC)</w:t>
      </w:r>
      <w:r>
        <w:rPr>
          <w:rFonts w:ascii="Calibri" w:hAnsi="Calibri" w:cs="Calibri"/>
          <w:i/>
          <w:iCs/>
          <w:color w:val="1F2937"/>
          <w:sz w:val="20"/>
          <w:szCs w:val="20"/>
          <w:lang w:val="es-ES"/>
        </w:rPr>
        <w:t xml:space="preserve"> organizado en capas desacopladas: La </w:t>
      </w:r>
      <w:r>
        <w:rPr>
          <w:rFonts w:ascii="Calibri" w:hAnsi="Calibri" w:cs="Calibri"/>
          <w:b/>
          <w:bCs/>
          <w:i/>
          <w:iCs/>
          <w:color w:val="065F46"/>
          <w:sz w:val="20"/>
          <w:szCs w:val="20"/>
          <w:lang w:val="es-ES"/>
        </w:rPr>
        <w:t>Vista</w:t>
      </w:r>
      <w:r>
        <w:rPr>
          <w:rFonts w:ascii="Calibri" w:hAnsi="Calibri" w:cs="Calibri"/>
          <w:i/>
          <w:iCs/>
          <w:color w:val="1F2937"/>
          <w:sz w:val="20"/>
          <w:szCs w:val="20"/>
          <w:lang w:val="es-ES"/>
        </w:rPr>
        <w:t xml:space="preserve"> captura la interacción del usuario en el navegador; el </w:t>
      </w:r>
      <w:r>
        <w:rPr>
          <w:rFonts w:ascii="Calibri" w:hAnsi="Calibri" w:cs="Calibri"/>
          <w:b/>
          <w:bCs/>
          <w:i/>
          <w:iCs/>
          <w:color w:val="065F46"/>
          <w:sz w:val="20"/>
          <w:szCs w:val="20"/>
          <w:lang w:val="es-ES"/>
        </w:rPr>
        <w:t>Controlador</w:t>
      </w:r>
      <w:r>
        <w:rPr>
          <w:rFonts w:ascii="Calibri" w:hAnsi="Calibri" w:cs="Calibri"/>
          <w:i/>
          <w:iCs/>
          <w:color w:val="1F2937"/>
          <w:sz w:val="20"/>
          <w:szCs w:val="20"/>
          <w:lang w:val="es-ES"/>
        </w:rPr>
        <w:t xml:space="preserve"> recibe la petición HTTP y valida los datos; la capa de </w:t>
      </w:r>
      <w:r>
        <w:rPr>
          <w:rFonts w:ascii="Calibri" w:hAnsi="Calibri" w:cs="Calibri"/>
          <w:b/>
          <w:bCs/>
          <w:i/>
          <w:iCs/>
          <w:color w:val="065F46"/>
          <w:sz w:val="20"/>
          <w:szCs w:val="20"/>
          <w:lang w:val="es-ES"/>
        </w:rPr>
        <w:t>Servicio</w:t>
      </w:r>
      <w:r>
        <w:rPr>
          <w:rFonts w:ascii="Calibri" w:hAnsi="Calibri" w:cs="Calibri"/>
          <w:i/>
          <w:iCs/>
          <w:color w:val="1F2937"/>
          <w:sz w:val="20"/>
          <w:szCs w:val="20"/>
          <w:lang w:val="es-ES"/>
        </w:rPr>
        <w:t xml:space="preserve"> aplica las reglas de negocio y garantiza la atomicidad con </w:t>
      </w:r>
      <w:r>
        <w:rPr>
          <w:rStyle w:val="CdigoHTML"/>
          <w:i/>
          <w:iCs/>
          <w:color w:val="1F2937"/>
          <w:lang w:val="es-ES"/>
        </w:rPr>
        <w:t>@Transactional</w:t>
      </w:r>
      <w:r>
        <w:rPr>
          <w:rFonts w:ascii="Calibri" w:hAnsi="Calibri" w:cs="Calibri"/>
          <w:i/>
          <w:iCs/>
          <w:color w:val="1F2937"/>
          <w:sz w:val="20"/>
          <w:szCs w:val="20"/>
          <w:lang w:val="es-ES"/>
        </w:rPr>
        <w:t xml:space="preserve">; y la capa de </w:t>
      </w:r>
      <w:r>
        <w:rPr>
          <w:rFonts w:ascii="Calibri" w:hAnsi="Calibri" w:cs="Calibri"/>
          <w:b/>
          <w:bCs/>
          <w:i/>
          <w:iCs/>
          <w:color w:val="065F46"/>
          <w:sz w:val="20"/>
          <w:szCs w:val="20"/>
          <w:lang w:val="es-ES"/>
        </w:rPr>
        <w:t>Repositorio</w:t>
      </w:r>
      <w:r>
        <w:rPr>
          <w:rFonts w:ascii="Calibri" w:hAnsi="Calibri" w:cs="Calibri"/>
          <w:i/>
          <w:iCs/>
          <w:color w:val="1F2937"/>
          <w:sz w:val="20"/>
          <w:szCs w:val="20"/>
          <w:lang w:val="es-ES"/>
        </w:rPr>
        <w:t xml:space="preserve"> consulta la base de datos mediante JPA. </w:t>
      </w:r>
      <w:r>
        <w:rPr>
          <w:rFonts w:ascii="Calibri" w:hAnsi="Calibri" w:cs="Calibri"/>
          <w:i/>
          <w:iCs/>
          <w:color w:val="1F2937"/>
          <w:sz w:val="20"/>
          <w:szCs w:val="20"/>
          <w:lang w:val="es-ES"/>
        </w:rPr>
        <w:t xml:space="preserve">Destacamos tres pilares técnicos: primero, </w:t>
      </w:r>
      <w:r>
        <w:rPr>
          <w:rFonts w:ascii="Calibri" w:hAnsi="Calibri" w:cs="Calibri"/>
          <w:b/>
          <w:bCs/>
          <w:i/>
          <w:iCs/>
          <w:color w:val="065F46"/>
          <w:sz w:val="20"/>
          <w:szCs w:val="20"/>
          <w:lang w:val="es-ES"/>
        </w:rPr>
        <w:t>concurrencia optimista</w:t>
      </w:r>
      <w:r>
        <w:rPr>
          <w:rFonts w:ascii="Calibri" w:hAnsi="Calibri" w:cs="Calibri"/>
          <w:i/>
          <w:iCs/>
          <w:color w:val="1F2937"/>
          <w:sz w:val="20"/>
          <w:szCs w:val="20"/>
          <w:lang w:val="es-ES"/>
        </w:rPr>
        <w:t xml:space="preserve"> con </w:t>
      </w:r>
      <w:r>
        <w:rPr>
          <w:rStyle w:val="CdigoHTML"/>
          <w:i/>
          <w:iCs/>
          <w:color w:val="1F2937"/>
          <w:lang w:val="es-ES"/>
        </w:rPr>
        <w:t>@Version</w:t>
      </w:r>
      <w:r>
        <w:rPr>
          <w:rFonts w:ascii="Calibri" w:hAnsi="Calibri" w:cs="Calibri"/>
          <w:i/>
          <w:iCs/>
          <w:color w:val="1F2937"/>
          <w:sz w:val="20"/>
          <w:szCs w:val="20"/>
          <w:lang w:val="es-ES"/>
        </w:rPr>
        <w:t xml:space="preserve"> en la entidad Producto para evitar que dos cajeros vendan la última unidad al mismo tiempo; segundo, transaccionalidad total con rollback ante fallos; y tercero, manejo global de errores con </w:t>
      </w:r>
      <w:r>
        <w:rPr>
          <w:rStyle w:val="CdigoHTML"/>
          <w:i/>
          <w:iCs/>
          <w:color w:val="1F2937"/>
          <w:lang w:val="es-ES"/>
        </w:rPr>
        <w:t>@ControllerAdvice</w:t>
      </w:r>
      <w:r>
        <w:rPr>
          <w:rFonts w:ascii="Calibri" w:hAnsi="Calibri" w:cs="Calibri"/>
          <w:i/>
          <w:iCs/>
          <w:color w:val="1F2937"/>
          <w:sz w:val="20"/>
          <w:szCs w:val="20"/>
          <w:lang w:val="es-ES"/>
        </w:rPr>
        <w:t xml:space="preserve">." </w:t>
      </w:r>
    </w:p>
    <w:p w14:paraId="3EA99B9F"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5: Demostración del Punto de Venta (POS) y Catálogo</w:t>
      </w:r>
    </w:p>
    <w:p w14:paraId="0BC40A51" w14:textId="77777777" w:rsidR="0041750C" w:rsidRDefault="0041750C">
      <w:pPr>
        <w:shd w:val="clear" w:color="auto" w:fill="EFF6FF"/>
        <w:divId w:val="1834103720"/>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Resaltar la usabilidad de cara al usuario final. </w:t>
      </w:r>
    </w:p>
    <w:p w14:paraId="7ACC79F2" w14:textId="77777777" w:rsidR="0041750C" w:rsidRDefault="0041750C">
      <w:pPr>
        <w:shd w:val="clear" w:color="auto" w:fill="F0FDF4"/>
        <w:divId w:val="1437215666"/>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t>Lo que debes decir:</w:t>
      </w:r>
      <w:r>
        <w:rPr>
          <w:rFonts w:ascii="Calibri" w:eastAsia="Times New Roman" w:hAnsi="Calibri" w:cs="Calibri"/>
          <w:color w:val="1E293B"/>
          <w:sz w:val="22"/>
          <w:szCs w:val="22"/>
          <w:lang w:val="es-ES"/>
        </w:rPr>
        <w:t xml:space="preserve"> </w:t>
      </w:r>
    </w:p>
    <w:p w14:paraId="116F45C8" w14:textId="77777777" w:rsidR="0041750C" w:rsidRDefault="0041750C">
      <w:pPr>
        <w:shd w:val="clear" w:color="auto" w:fill="F0FDF4"/>
        <w:jc w:val="both"/>
        <w:divId w:val="1437215666"/>
        <w:rPr>
          <w:rFonts w:ascii="Calibri" w:hAnsi="Calibri" w:cs="Calibri"/>
          <w:i/>
          <w:iCs/>
          <w:color w:val="1F2937"/>
          <w:sz w:val="20"/>
          <w:szCs w:val="20"/>
          <w:lang w:val="es-ES"/>
        </w:rPr>
      </w:pPr>
      <w:r>
        <w:rPr>
          <w:rFonts w:ascii="Calibri" w:hAnsi="Calibri" w:cs="Calibri"/>
          <w:i/>
          <w:iCs/>
          <w:color w:val="1F2937"/>
          <w:sz w:val="20"/>
          <w:szCs w:val="20"/>
          <w:lang w:val="es-ES"/>
        </w:rPr>
        <w:t xml:space="preserve">"En esta pantalla observamos el </w:t>
      </w:r>
      <w:r>
        <w:rPr>
          <w:rFonts w:ascii="Calibri" w:hAnsi="Calibri" w:cs="Calibri"/>
          <w:b/>
          <w:bCs/>
          <w:i/>
          <w:iCs/>
          <w:color w:val="065F46"/>
          <w:sz w:val="20"/>
          <w:szCs w:val="20"/>
          <w:lang w:val="es-ES"/>
        </w:rPr>
        <w:t>Punto de Venta</w:t>
      </w:r>
      <w:r>
        <w:rPr>
          <w:rFonts w:ascii="Calibri" w:hAnsi="Calibri" w:cs="Calibri"/>
          <w:i/>
          <w:iCs/>
          <w:color w:val="1F2937"/>
          <w:sz w:val="20"/>
          <w:szCs w:val="20"/>
          <w:lang w:val="es-ES"/>
        </w:rPr>
        <w:t xml:space="preserve"> </w:t>
      </w:r>
      <w:r>
        <w:rPr>
          <w:rFonts w:ascii="Calibri" w:hAnsi="Calibri" w:cs="Calibri"/>
          <w:i/>
          <w:iCs/>
          <w:color w:val="1F2937"/>
          <w:sz w:val="20"/>
          <w:szCs w:val="20"/>
          <w:lang w:val="es-ES"/>
        </w:rPr>
        <w:t xml:space="preserve">operando en tiempo real. Diseñamos un carrito reactivo en JavaScript puro que permite agregar artículos con un solo clic, ajustar cantidades y calcular subtotales al instante en Soles. El sistema ya cuenta con 18 familias de productos del mercado peruano precargadas (Stanford, Faber-Castell, Artesco, Vinifan). Un aspecto fundamental es que si un producto se queda con 0 existencias, el botón se bloquea de inmediato, imposibilitando ventas erróneas." </w:t>
      </w:r>
    </w:p>
    <w:p w14:paraId="74D4CFB6"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6: Control Financiero (Dashboard y JasperReports en PDF)</w:t>
      </w:r>
    </w:p>
    <w:p w14:paraId="233172F4" w14:textId="77777777" w:rsidR="0041750C" w:rsidRDefault="0041750C">
      <w:pPr>
        <w:shd w:val="clear" w:color="auto" w:fill="EFF6FF"/>
        <w:divId w:val="1650091191"/>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Demostrar la capacidad analítica y contable del sistema. </w:t>
      </w:r>
    </w:p>
    <w:p w14:paraId="3B13BB9B" w14:textId="77777777" w:rsidR="0041750C" w:rsidRDefault="0041750C">
      <w:pPr>
        <w:shd w:val="clear" w:color="auto" w:fill="F0FDF4"/>
        <w:divId w:val="1539779068"/>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t>Lo que debes decir:</w:t>
      </w:r>
      <w:r>
        <w:rPr>
          <w:rFonts w:ascii="Calibri" w:eastAsia="Times New Roman" w:hAnsi="Calibri" w:cs="Calibri"/>
          <w:color w:val="1E293B"/>
          <w:sz w:val="22"/>
          <w:szCs w:val="22"/>
          <w:lang w:val="es-ES"/>
        </w:rPr>
        <w:t xml:space="preserve"> </w:t>
      </w:r>
    </w:p>
    <w:p w14:paraId="7F10EF4A" w14:textId="77777777" w:rsidR="0041750C" w:rsidRDefault="0041750C">
      <w:pPr>
        <w:shd w:val="clear" w:color="auto" w:fill="F0FDF4"/>
        <w:jc w:val="both"/>
        <w:divId w:val="1539779068"/>
        <w:rPr>
          <w:rFonts w:ascii="Calibri" w:hAnsi="Calibri" w:cs="Calibri"/>
          <w:i/>
          <w:iCs/>
          <w:color w:val="1F2937"/>
          <w:sz w:val="20"/>
          <w:szCs w:val="20"/>
          <w:lang w:val="es-ES"/>
        </w:rPr>
      </w:pPr>
      <w:r>
        <w:rPr>
          <w:rFonts w:ascii="Calibri" w:hAnsi="Calibri" w:cs="Calibri"/>
          <w:i/>
          <w:iCs/>
          <w:color w:val="1F2937"/>
          <w:sz w:val="20"/>
          <w:szCs w:val="20"/>
          <w:lang w:val="es-ES"/>
        </w:rPr>
        <w:t xml:space="preserve">"Aquí mostramos el </w:t>
      </w:r>
      <w:r>
        <w:rPr>
          <w:rFonts w:ascii="Calibri" w:hAnsi="Calibri" w:cs="Calibri"/>
          <w:b/>
          <w:bCs/>
          <w:i/>
          <w:iCs/>
          <w:color w:val="065F46"/>
          <w:sz w:val="20"/>
          <w:szCs w:val="20"/>
          <w:lang w:val="es-ES"/>
        </w:rPr>
        <w:t>Panel de Control Ejecutivo</w:t>
      </w:r>
      <w:r>
        <w:rPr>
          <w:rFonts w:ascii="Calibri" w:hAnsi="Calibri" w:cs="Calibri"/>
          <w:i/>
          <w:iCs/>
          <w:color w:val="1F2937"/>
          <w:sz w:val="20"/>
          <w:szCs w:val="20"/>
          <w:lang w:val="es-ES"/>
        </w:rPr>
        <w:t xml:space="preserve">. El dueño del negocio puede ver en tiempo real el capital total invertido en almacén expresado en Soles a costo de compra, el total de ventas del día y un semáforo de alertas rojas para productos en stock mínimo. Asimismo, integramos </w:t>
      </w:r>
      <w:r>
        <w:rPr>
          <w:rFonts w:ascii="Calibri" w:hAnsi="Calibri" w:cs="Calibri"/>
          <w:b/>
          <w:bCs/>
          <w:i/>
          <w:iCs/>
          <w:color w:val="065F46"/>
          <w:sz w:val="20"/>
          <w:szCs w:val="20"/>
          <w:lang w:val="es-ES"/>
        </w:rPr>
        <w:t>JasperReports</w:t>
      </w:r>
      <w:r>
        <w:rPr>
          <w:rFonts w:ascii="Calibri" w:hAnsi="Calibri" w:cs="Calibri"/>
          <w:i/>
          <w:iCs/>
          <w:color w:val="1F2937"/>
          <w:sz w:val="20"/>
          <w:szCs w:val="20"/>
          <w:lang w:val="es-ES"/>
        </w:rPr>
        <w:t xml:space="preserve">: con un solo clic el administrador descarga el informe de Inventario Valorizado o el Reporte de Ventas por período en formato PDF, debidamente paginado, con encabezados corporativos y totales calculados." </w:t>
      </w:r>
    </w:p>
    <w:p w14:paraId="47B8DCBF"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Diapositiva 7: Conclusiones y Demostración en Vivo</w:t>
      </w:r>
    </w:p>
    <w:p w14:paraId="19F976C3" w14:textId="77777777" w:rsidR="0041750C" w:rsidRDefault="0041750C">
      <w:pPr>
        <w:shd w:val="clear" w:color="auto" w:fill="EFF6FF"/>
        <w:divId w:val="1341152845"/>
        <w:rPr>
          <w:rFonts w:ascii="Calibri" w:eastAsia="Times New Roman" w:hAnsi="Calibri" w:cs="Calibri"/>
          <w:color w:val="1E293B"/>
          <w:sz w:val="22"/>
          <w:szCs w:val="22"/>
          <w:lang w:val="es-ES"/>
        </w:rPr>
      </w:pPr>
      <w:r>
        <w:rPr>
          <w:rFonts w:ascii="Calibri" w:eastAsia="Times New Roman" w:hAnsi="Calibri" w:cs="Calibri"/>
          <w:b/>
          <w:bCs/>
          <w:color w:val="1E40AF"/>
          <w:sz w:val="20"/>
          <w:szCs w:val="20"/>
          <w:lang w:val="es-ES"/>
        </w:rPr>
        <w:t>Objetivo de la diapositiva:</w:t>
      </w:r>
      <w:r>
        <w:rPr>
          <w:rFonts w:ascii="Calibri" w:eastAsia="Times New Roman" w:hAnsi="Calibri" w:cs="Calibri"/>
          <w:color w:val="1E293B"/>
          <w:sz w:val="22"/>
          <w:szCs w:val="22"/>
          <w:lang w:val="es-ES"/>
        </w:rPr>
        <w:t xml:space="preserve"> Cerrar con contundencia y pasar al navegador para mostrar el sistema funcionando en la nube. </w:t>
      </w:r>
    </w:p>
    <w:p w14:paraId="124DD57C" w14:textId="77777777" w:rsidR="0041750C" w:rsidRDefault="0041750C">
      <w:pPr>
        <w:shd w:val="clear" w:color="auto" w:fill="F0FDF4"/>
        <w:divId w:val="1462068783"/>
        <w:rPr>
          <w:rFonts w:ascii="Calibri" w:eastAsia="Times New Roman" w:hAnsi="Calibri" w:cs="Calibri"/>
          <w:color w:val="1E293B"/>
          <w:sz w:val="22"/>
          <w:szCs w:val="22"/>
          <w:lang w:val="es-ES"/>
        </w:rPr>
      </w:pPr>
      <w:r>
        <w:rPr>
          <w:rFonts w:ascii="Calibri" w:eastAsia="Times New Roman" w:hAnsi="Calibri" w:cs="Calibri"/>
          <w:b/>
          <w:bCs/>
          <w:color w:val="065F46"/>
          <w:sz w:val="20"/>
          <w:szCs w:val="20"/>
          <w:lang w:val="es-ES"/>
        </w:rPr>
        <w:t>Lo que debes decir:</w:t>
      </w:r>
      <w:r>
        <w:rPr>
          <w:rFonts w:ascii="Calibri" w:eastAsia="Times New Roman" w:hAnsi="Calibri" w:cs="Calibri"/>
          <w:color w:val="1E293B"/>
          <w:sz w:val="22"/>
          <w:szCs w:val="22"/>
          <w:lang w:val="es-ES"/>
        </w:rPr>
        <w:t xml:space="preserve"> </w:t>
      </w:r>
    </w:p>
    <w:p w14:paraId="4F03A3D4" w14:textId="77777777" w:rsidR="0041750C" w:rsidRDefault="0041750C">
      <w:pPr>
        <w:shd w:val="clear" w:color="auto" w:fill="F0FDF4"/>
        <w:jc w:val="both"/>
        <w:divId w:val="1462068783"/>
        <w:rPr>
          <w:rFonts w:ascii="Calibri" w:hAnsi="Calibri" w:cs="Calibri"/>
          <w:i/>
          <w:iCs/>
          <w:color w:val="1F2937"/>
          <w:sz w:val="20"/>
          <w:szCs w:val="20"/>
          <w:lang w:val="es-ES"/>
        </w:rPr>
      </w:pPr>
      <w:r>
        <w:rPr>
          <w:rFonts w:ascii="Calibri" w:hAnsi="Calibri" w:cs="Calibri"/>
          <w:i/>
          <w:iCs/>
          <w:color w:val="1F2937"/>
          <w:sz w:val="20"/>
          <w:szCs w:val="20"/>
          <w:lang w:val="es-ES"/>
        </w:rPr>
        <w:t xml:space="preserve">"Para concluir: logramos un sistema 100% funcional y desplegado en producción cloud con alta disponibilidad; aseguramos integridad transaccional absoluta sin descuadres de stock; y dejamos una arquitectura escalable lista para incorporar facturación electrónica SUNAT. Profesor, lo invitamos a ver el sistema en vivo en nuestro enlace de producción: </w:t>
      </w:r>
      <w:r>
        <w:rPr>
          <w:rStyle w:val="CdigoHTML"/>
          <w:i/>
          <w:iCs/>
          <w:color w:val="1F2937"/>
          <w:lang w:val="es-ES"/>
        </w:rPr>
        <w:t>https://proyecto-examen.onrender.com/</w:t>
      </w:r>
      <w:r>
        <w:rPr>
          <w:rFonts w:ascii="Calibri" w:hAnsi="Calibri" w:cs="Calibri"/>
          <w:i/>
          <w:iCs/>
          <w:color w:val="1F2937"/>
          <w:sz w:val="20"/>
          <w:szCs w:val="20"/>
          <w:lang w:val="es-ES"/>
        </w:rPr>
        <w:t xml:space="preserve">. Procederemos a realizar una venta de prueba y descargar un reporte PDF." </w:t>
      </w:r>
    </w:p>
    <w:p w14:paraId="59B0D52E" w14:textId="77777777" w:rsidR="0041750C" w:rsidRDefault="0041750C">
      <w:pPr>
        <w:pStyle w:val="Ttulo1"/>
        <w:divId w:val="1626735166"/>
        <w:rPr>
          <w:rFonts w:ascii="Calibri" w:eastAsia="Times New Roman" w:hAnsi="Calibri" w:cs="Calibri"/>
          <w:lang w:val="es-ES"/>
        </w:rPr>
      </w:pPr>
      <w:r>
        <w:rPr>
          <w:rFonts w:ascii="Calibri" w:eastAsia="Times New Roman" w:hAnsi="Calibri" w:cs="Calibri"/>
          <w:lang w:val="es-ES"/>
        </w:rPr>
        <w:lastRenderedPageBreak/>
        <w:t>SECCIÓN 2: ¿DE QUÉ SIRVE Y CÓMO AYUDA A MEJORAR EL SISTEMA?</w:t>
      </w:r>
    </w:p>
    <w:p w14:paraId="6FEF2564" w14:textId="77777777" w:rsidR="0041750C" w:rsidRDefault="0041750C">
      <w:pPr>
        <w:pStyle w:val="NormalWeb"/>
        <w:divId w:val="1626735166"/>
        <w:rPr>
          <w:rFonts w:ascii="Calibri" w:hAnsi="Calibri" w:cs="Calibri"/>
          <w:color w:val="1E293B"/>
          <w:sz w:val="22"/>
          <w:szCs w:val="22"/>
          <w:lang w:val="es-ES"/>
        </w:rPr>
      </w:pPr>
      <w:r>
        <w:rPr>
          <w:rFonts w:ascii="Calibri" w:hAnsi="Calibri" w:cs="Calibri"/>
          <w:color w:val="1E293B"/>
          <w:sz w:val="22"/>
          <w:szCs w:val="22"/>
          <w:lang w:val="es-ES"/>
        </w:rPr>
        <w:t xml:space="preserve">Si el docente les pregunta: </w:t>
      </w:r>
      <w:r>
        <w:rPr>
          <w:rStyle w:val="nfasis"/>
          <w:rFonts w:ascii="Calibri" w:hAnsi="Calibri" w:cs="Calibri"/>
          <w:color w:val="1E293B"/>
          <w:sz w:val="22"/>
          <w:szCs w:val="22"/>
          <w:lang w:val="es-ES"/>
        </w:rPr>
        <w:t>"¿Cuál es el beneficio real de este proyecto frente a seguir usando Excel o un cuaderno?"</w:t>
      </w:r>
      <w:r>
        <w:rPr>
          <w:rFonts w:ascii="Calibri" w:hAnsi="Calibri" w:cs="Calibri"/>
          <w:color w:val="1E293B"/>
          <w:sz w:val="22"/>
          <w:szCs w:val="22"/>
          <w:lang w:val="es-ES"/>
        </w:rPr>
        <w:t xml:space="preserve">, esta es la fundamentación que deben exponer: </w:t>
      </w:r>
    </w:p>
    <w:tbl>
      <w:tblPr>
        <w:tblW w:w="5000" w:type="pct"/>
        <w:tblCellMar>
          <w:top w:w="15" w:type="dxa"/>
          <w:left w:w="15" w:type="dxa"/>
          <w:bottom w:w="15" w:type="dxa"/>
          <w:right w:w="15" w:type="dxa"/>
        </w:tblCellMar>
        <w:tblLook w:val="04A0" w:firstRow="1" w:lastRow="0" w:firstColumn="1" w:lastColumn="0" w:noHBand="0" w:noVBand="1"/>
      </w:tblPr>
      <w:tblGrid>
        <w:gridCol w:w="2121"/>
        <w:gridCol w:w="2969"/>
        <w:gridCol w:w="3394"/>
      </w:tblGrid>
      <w:tr w:rsidR="00000000" w14:paraId="2D606A98" w14:textId="77777777">
        <w:trPr>
          <w:divId w:val="1626735166"/>
          <w:tblHeader/>
        </w:trPr>
        <w:tc>
          <w:tcPr>
            <w:tcW w:w="1250" w:type="pct"/>
            <w:tcBorders>
              <w:top w:val="single" w:sz="8" w:space="0" w:color="0F2B48"/>
              <w:left w:val="single" w:sz="8" w:space="0" w:color="0F2B48"/>
              <w:bottom w:val="single" w:sz="8" w:space="0" w:color="0F2B48"/>
              <w:right w:val="single" w:sz="8" w:space="0" w:color="0F2B48"/>
            </w:tcBorders>
            <w:shd w:val="clear" w:color="auto" w:fill="0F2B48"/>
            <w:tcMar>
              <w:top w:w="120" w:type="dxa"/>
              <w:left w:w="160" w:type="dxa"/>
              <w:bottom w:w="120" w:type="dxa"/>
              <w:right w:w="160" w:type="dxa"/>
            </w:tcMar>
            <w:vAlign w:val="center"/>
            <w:hideMark/>
          </w:tcPr>
          <w:p w14:paraId="447A6BCF" w14:textId="77777777" w:rsidR="0041750C" w:rsidRDefault="0041750C">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Problema en la Librería</w:t>
            </w:r>
          </w:p>
        </w:tc>
        <w:tc>
          <w:tcPr>
            <w:tcW w:w="1750" w:type="pct"/>
            <w:tcBorders>
              <w:top w:val="single" w:sz="8" w:space="0" w:color="0F2B48"/>
              <w:left w:val="single" w:sz="8" w:space="0" w:color="0F2B48"/>
              <w:bottom w:val="single" w:sz="8" w:space="0" w:color="0F2B48"/>
              <w:right w:val="single" w:sz="8" w:space="0" w:color="0F2B48"/>
            </w:tcBorders>
            <w:shd w:val="clear" w:color="auto" w:fill="0F2B48"/>
            <w:tcMar>
              <w:top w:w="120" w:type="dxa"/>
              <w:left w:w="160" w:type="dxa"/>
              <w:bottom w:w="120" w:type="dxa"/>
              <w:right w:w="160" w:type="dxa"/>
            </w:tcMar>
            <w:vAlign w:val="center"/>
            <w:hideMark/>
          </w:tcPr>
          <w:p w14:paraId="2786AF0E" w14:textId="77777777" w:rsidR="0041750C" w:rsidRDefault="0041750C">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Consecuencia Negativa Real</w:t>
            </w:r>
          </w:p>
        </w:tc>
        <w:tc>
          <w:tcPr>
            <w:tcW w:w="2000" w:type="pct"/>
            <w:tcBorders>
              <w:top w:val="single" w:sz="8" w:space="0" w:color="0F2B48"/>
              <w:left w:val="single" w:sz="8" w:space="0" w:color="0F2B48"/>
              <w:bottom w:val="single" w:sz="8" w:space="0" w:color="0F2B48"/>
              <w:right w:val="single" w:sz="8" w:space="0" w:color="0F2B48"/>
            </w:tcBorders>
            <w:shd w:val="clear" w:color="auto" w:fill="0F2B48"/>
            <w:tcMar>
              <w:top w:w="120" w:type="dxa"/>
              <w:left w:w="160" w:type="dxa"/>
              <w:bottom w:w="120" w:type="dxa"/>
              <w:right w:w="160" w:type="dxa"/>
            </w:tcMar>
            <w:vAlign w:val="center"/>
            <w:hideMark/>
          </w:tcPr>
          <w:p w14:paraId="74F6712B" w14:textId="77777777" w:rsidR="0041750C" w:rsidRDefault="0041750C">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Cómo lo Resuelve Nuestro Sistema</w:t>
            </w:r>
          </w:p>
        </w:tc>
      </w:tr>
      <w:tr w:rsidR="00000000" w14:paraId="10ABE889" w14:textId="77777777">
        <w:trPr>
          <w:divId w:val="1626735166"/>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66E61951"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Venta de artículos agotados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246618EF" w14:textId="77777777" w:rsidR="0041750C" w:rsidRDefault="0041750C">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Pérdida de clientes, quejas y mala reputación en mostrador.</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7BD760DD"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Validación en tiempo real:</w:t>
            </w:r>
            <w:r>
              <w:rPr>
                <w:rFonts w:ascii="Calibri" w:eastAsia="Times New Roman" w:hAnsi="Calibri" w:cs="Calibri"/>
                <w:color w:val="1E293B"/>
                <w:sz w:val="19"/>
                <w:szCs w:val="19"/>
              </w:rPr>
              <w:t xml:space="preserve"> </w:t>
            </w:r>
            <w:r>
              <w:rPr>
                <w:rFonts w:ascii="Calibri" w:eastAsia="Times New Roman" w:hAnsi="Calibri" w:cs="Calibri"/>
                <w:color w:val="1E293B"/>
                <w:sz w:val="19"/>
                <w:szCs w:val="19"/>
              </w:rPr>
              <w:t>El POS consulta las existencias antes de confirmar y descuenta el stock en la misma transacción. Si el stock llega a 0, se bloquea la adición.</w:t>
            </w:r>
          </w:p>
        </w:tc>
      </w:tr>
      <w:tr w:rsidR="00000000" w14:paraId="26C57F0B" w14:textId="77777777">
        <w:trPr>
          <w:divId w:val="1626735166"/>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2E049920"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Lentitud al cobrar</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017333CD" w14:textId="77777777" w:rsidR="0041750C" w:rsidRDefault="0041750C">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Filas de espera de 10 a 15 minutos en temporada escolar de alta demanda.</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3B96E46A"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Punto de Venta reactivo:</w:t>
            </w:r>
            <w:r>
              <w:rPr>
                <w:rFonts w:ascii="Calibri" w:eastAsia="Times New Roman" w:hAnsi="Calibri" w:cs="Calibri"/>
                <w:color w:val="1E293B"/>
                <w:sz w:val="19"/>
                <w:szCs w:val="19"/>
              </w:rPr>
              <w:t xml:space="preserve"> Selección con botones táctiles `+` y `−`, cálculo automático de precios y confirmación en menos de 30 segundos.</w:t>
            </w:r>
          </w:p>
        </w:tc>
      </w:tr>
      <w:tr w:rsidR="00000000" w14:paraId="51CC9AA5" w14:textId="77777777">
        <w:trPr>
          <w:divId w:val="1626735166"/>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01A78159"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Descuadres de caja y precios erróneos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1219D73A" w14:textId="77777777" w:rsidR="0041750C" w:rsidRDefault="0041750C">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Diferencias de dinero al final de la jornada; márgenes de ganancia reducidos.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04627FC7"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Cálculo matemático exacto:</w:t>
            </w:r>
            <w:r>
              <w:rPr>
                <w:rFonts w:ascii="Calibri" w:eastAsia="Times New Roman" w:hAnsi="Calibri" w:cs="Calibri"/>
                <w:color w:val="1E293B"/>
                <w:sz w:val="19"/>
                <w:szCs w:val="19"/>
              </w:rPr>
              <w:t xml:space="preserve"> Los precios están centralizados en la base de datos con validación para que el precio de venta nunca sea inferior al precio de compra.</w:t>
            </w:r>
          </w:p>
        </w:tc>
      </w:tr>
      <w:tr w:rsidR="00000000" w14:paraId="1ADF9088" w14:textId="77777777">
        <w:trPr>
          <w:divId w:val="1626735166"/>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3155879E"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Pérdida de mercadería sin justificación</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3940881F" w14:textId="77777777" w:rsidR="0041750C" w:rsidRDefault="0041750C">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Robos hormiga o mermas que el dueño asume como pérdidas misteriosas.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7BB2F14A"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Kardex inmutable (`stock_movements`):</w:t>
            </w:r>
            <w:r>
              <w:rPr>
                <w:rFonts w:ascii="Calibri" w:eastAsia="Times New Roman" w:hAnsi="Calibri" w:cs="Calibri"/>
                <w:color w:val="1E293B"/>
                <w:sz w:val="19"/>
                <w:szCs w:val="19"/>
              </w:rPr>
              <w:t xml:space="preserve"> Cada variación registra fecha, hora, tipo de movimiento (`VENTA`, `COMPRA`, `AJUSTE`), stock anterior y stock final.</w:t>
            </w:r>
          </w:p>
        </w:tc>
      </w:tr>
      <w:tr w:rsidR="00000000" w14:paraId="6E4B2BD4" w14:textId="77777777">
        <w:trPr>
          <w:divId w:val="1626735166"/>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0DB87392"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Falta de información patrimonial</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78366A6C" w14:textId="77777777" w:rsidR="0041750C" w:rsidRDefault="0041750C">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Incapacidad de sustentar estados financieros ante bancos o SUNAT.</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hideMark/>
          </w:tcPr>
          <w:p w14:paraId="5A9DAEE3" w14:textId="77777777" w:rsidR="0041750C" w:rsidRDefault="0041750C">
            <w:pPr>
              <w:spacing w:before="200" w:after="200"/>
              <w:rPr>
                <w:rFonts w:ascii="Calibri" w:eastAsia="Times New Roman" w:hAnsi="Calibri" w:cs="Calibri"/>
                <w:color w:val="1E293B"/>
                <w:sz w:val="19"/>
                <w:szCs w:val="19"/>
              </w:rPr>
            </w:pPr>
            <w:r>
              <w:rPr>
                <w:rStyle w:val="Fuerte"/>
                <w:rFonts w:ascii="Calibri" w:eastAsia="Times New Roman" w:hAnsi="Calibri" w:cs="Calibri"/>
                <w:color w:val="1E293B"/>
                <w:sz w:val="19"/>
                <w:szCs w:val="19"/>
              </w:rPr>
              <w:t>JasperReports PDF:</w:t>
            </w:r>
            <w:r>
              <w:rPr>
                <w:rFonts w:ascii="Calibri" w:eastAsia="Times New Roman" w:hAnsi="Calibri" w:cs="Calibri"/>
                <w:color w:val="1E293B"/>
                <w:sz w:val="19"/>
                <w:szCs w:val="19"/>
              </w:rPr>
              <w:t xml:space="preserve"> Emisión de reportes ejecutivos consolidados listos para imprimir con el valor total del inventario al centavo.</w:t>
            </w:r>
          </w:p>
        </w:tc>
      </w:tr>
    </w:tbl>
    <w:p w14:paraId="54DD5D66" w14:textId="77777777" w:rsidR="0041750C" w:rsidRDefault="0041750C">
      <w:pPr>
        <w:pStyle w:val="Ttulo1"/>
        <w:divId w:val="1626735166"/>
        <w:rPr>
          <w:rFonts w:ascii="Calibri" w:eastAsia="Times New Roman" w:hAnsi="Calibri" w:cs="Calibri"/>
          <w:lang w:val="es-ES"/>
        </w:rPr>
      </w:pPr>
      <w:r>
        <w:rPr>
          <w:rFonts w:ascii="Calibri" w:eastAsia="Times New Roman" w:hAnsi="Calibri" w:cs="Calibri"/>
          <w:lang w:val="es-ES"/>
        </w:rPr>
        <w:lastRenderedPageBreak/>
        <w:t>SECCIÓN 3: LA ARQUITECTURA MVC EXPLICADA EN SENCILLO</w:t>
      </w:r>
    </w:p>
    <w:p w14:paraId="4B54F5C9" w14:textId="77777777" w:rsidR="0041750C" w:rsidRDefault="0041750C">
      <w:pPr>
        <w:pStyle w:val="NormalWeb"/>
        <w:divId w:val="1626735166"/>
        <w:rPr>
          <w:rFonts w:ascii="Calibri" w:hAnsi="Calibri" w:cs="Calibri"/>
          <w:color w:val="1E293B"/>
          <w:sz w:val="22"/>
          <w:szCs w:val="22"/>
          <w:lang w:val="es-ES"/>
        </w:rPr>
      </w:pPr>
      <w:r>
        <w:rPr>
          <w:rFonts w:ascii="Calibri" w:hAnsi="Calibri" w:cs="Calibri"/>
          <w:color w:val="1E293B"/>
          <w:sz w:val="22"/>
          <w:szCs w:val="22"/>
          <w:lang w:val="es-ES"/>
        </w:rPr>
        <w:t xml:space="preserve">El patrón </w:t>
      </w:r>
      <w:r>
        <w:rPr>
          <w:rStyle w:val="Fuerte"/>
          <w:rFonts w:ascii="Calibri" w:hAnsi="Calibri" w:cs="Calibri"/>
          <w:color w:val="1E293B"/>
          <w:sz w:val="22"/>
          <w:szCs w:val="22"/>
          <w:lang w:val="es-ES"/>
        </w:rPr>
        <w:t>Modelo - Vista - Controlador (MVC)</w:t>
      </w:r>
      <w:r>
        <w:rPr>
          <w:rFonts w:ascii="Calibri" w:hAnsi="Calibri" w:cs="Calibri"/>
          <w:color w:val="1E293B"/>
          <w:sz w:val="22"/>
          <w:szCs w:val="22"/>
          <w:lang w:val="es-ES"/>
        </w:rPr>
        <w:t xml:space="preserve"> es un patrón de diseño arquitectónico que divide el código en tres responsabilidades fundamentales para que el proyecto sea mantenible, ordenado y escalable. </w:t>
      </w:r>
    </w:p>
    <w:p w14:paraId="1565F0CC" w14:textId="77777777" w:rsidR="0041750C" w:rsidRDefault="0041750C">
      <w:pPr>
        <w:shd w:val="clear" w:color="auto" w:fill="F8FAFC"/>
        <w:divId w:val="670912254"/>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1. LA VISTA (Frontend / Interfaz de Usuario)</w:t>
      </w:r>
    </w:p>
    <w:p w14:paraId="02D36E3F" w14:textId="77777777" w:rsidR="0041750C" w:rsidRDefault="0041750C">
      <w:pPr>
        <w:pStyle w:val="NormalWeb"/>
        <w:shd w:val="clear" w:color="auto" w:fill="F8FAFC"/>
        <w:divId w:val="2015450067"/>
        <w:rPr>
          <w:rFonts w:ascii="Calibri" w:hAnsi="Calibri" w:cs="Calibri"/>
          <w:color w:val="1E293B"/>
          <w:sz w:val="22"/>
          <w:szCs w:val="22"/>
          <w:lang w:val="es-ES"/>
        </w:rPr>
      </w:pPr>
      <w:r>
        <w:rPr>
          <w:rStyle w:val="Fuerte"/>
          <w:rFonts w:ascii="Calibri" w:hAnsi="Calibri" w:cs="Calibri"/>
          <w:color w:val="1E293B"/>
          <w:sz w:val="22"/>
          <w:szCs w:val="22"/>
          <w:lang w:val="es-ES"/>
        </w:rPr>
        <w:t>¿Qué es?</w:t>
      </w:r>
      <w:r>
        <w:rPr>
          <w:rFonts w:ascii="Calibri" w:hAnsi="Calibri" w:cs="Calibri"/>
          <w:color w:val="1E293B"/>
          <w:sz w:val="22"/>
          <w:szCs w:val="22"/>
          <w:lang w:val="es-ES"/>
        </w:rPr>
        <w:t xml:space="preserve"> </w:t>
      </w:r>
      <w:r>
        <w:rPr>
          <w:rFonts w:ascii="Calibri" w:hAnsi="Calibri" w:cs="Calibri"/>
          <w:color w:val="1E293B"/>
          <w:sz w:val="22"/>
          <w:szCs w:val="22"/>
          <w:lang w:val="es-ES"/>
        </w:rPr>
        <w:t>Es lo que el usuario ve en la pantalla de su computadora o celular (páginas HTML, estilos CSS y comportamiento visual con JavaScript).</w:t>
      </w:r>
      <w:r>
        <w:rPr>
          <w:rFonts w:ascii="Calibri" w:hAnsi="Calibri" w:cs="Calibri"/>
          <w:color w:val="1E293B"/>
          <w:sz w:val="22"/>
          <w:szCs w:val="22"/>
          <w:lang w:val="es-ES"/>
        </w:rPr>
        <w:br/>
      </w:r>
      <w:r>
        <w:rPr>
          <w:rStyle w:val="Fuerte"/>
          <w:rFonts w:ascii="Calibri" w:hAnsi="Calibri" w:cs="Calibri"/>
          <w:color w:val="1E293B"/>
          <w:sz w:val="22"/>
          <w:szCs w:val="22"/>
          <w:lang w:val="es-ES"/>
        </w:rPr>
        <w:t>¿Dónde está en el código?</w:t>
      </w:r>
      <w:r>
        <w:rPr>
          <w:rFonts w:ascii="Calibri" w:hAnsi="Calibri" w:cs="Calibri"/>
          <w:color w:val="1E293B"/>
          <w:sz w:val="22"/>
          <w:szCs w:val="22"/>
          <w:lang w:val="es-ES"/>
        </w:rPr>
        <w:t xml:space="preserve"> En las carpetas </w:t>
      </w:r>
      <w:r>
        <w:rPr>
          <w:rStyle w:val="CdigoHTML"/>
          <w:color w:val="1E293B"/>
          <w:lang w:val="es-ES"/>
        </w:rPr>
        <w:t>backend/src/main/resources/vista/</w:t>
      </w:r>
      <w:r>
        <w:rPr>
          <w:rFonts w:ascii="Calibri" w:hAnsi="Calibri" w:cs="Calibri"/>
          <w:color w:val="1E293B"/>
          <w:sz w:val="22"/>
          <w:szCs w:val="22"/>
          <w:lang w:val="es-ES"/>
        </w:rPr>
        <w:t xml:space="preserve"> y </w:t>
      </w:r>
      <w:r>
        <w:rPr>
          <w:rStyle w:val="CdigoHTML"/>
          <w:color w:val="1E293B"/>
          <w:lang w:val="es-ES"/>
        </w:rPr>
        <w:t>static/</w:t>
      </w:r>
      <w:r>
        <w:rPr>
          <w:rFonts w:ascii="Calibri" w:hAnsi="Calibri" w:cs="Calibri"/>
          <w:color w:val="1E293B"/>
          <w:sz w:val="22"/>
          <w:szCs w:val="22"/>
          <w:lang w:val="es-ES"/>
        </w:rPr>
        <w:t>.</w:t>
      </w:r>
      <w:r>
        <w:rPr>
          <w:rFonts w:ascii="Calibri" w:hAnsi="Calibri" w:cs="Calibri"/>
          <w:color w:val="1E293B"/>
          <w:sz w:val="22"/>
          <w:szCs w:val="22"/>
          <w:lang w:val="es-ES"/>
        </w:rPr>
        <w:br/>
      </w:r>
      <w:r>
        <w:rPr>
          <w:rStyle w:val="Fuerte"/>
          <w:rFonts w:ascii="Calibri" w:hAnsi="Calibri" w:cs="Calibri"/>
          <w:color w:val="1E293B"/>
          <w:sz w:val="22"/>
          <w:szCs w:val="22"/>
          <w:lang w:val="es-ES"/>
        </w:rPr>
        <w:t>¿Qué hace?</w:t>
      </w:r>
      <w:r>
        <w:rPr>
          <w:rFonts w:ascii="Calibri" w:hAnsi="Calibri" w:cs="Calibri"/>
          <w:color w:val="1E293B"/>
          <w:sz w:val="22"/>
          <w:szCs w:val="22"/>
          <w:lang w:val="es-ES"/>
        </w:rPr>
        <w:t xml:space="preserve"> Muestra los botones, el catálogo con fotos, el carrito de compras y las tablas de datos usando </w:t>
      </w:r>
      <w:r>
        <w:rPr>
          <w:rStyle w:val="Fuerte"/>
          <w:rFonts w:ascii="Calibri" w:hAnsi="Calibri" w:cs="Calibri"/>
          <w:color w:val="1E293B"/>
          <w:sz w:val="22"/>
          <w:szCs w:val="22"/>
          <w:lang w:val="es-ES"/>
        </w:rPr>
        <w:t>Thymeleaf</w:t>
      </w:r>
      <w:r>
        <w:rPr>
          <w:rFonts w:ascii="Calibri" w:hAnsi="Calibri" w:cs="Calibri"/>
          <w:color w:val="1E293B"/>
          <w:sz w:val="22"/>
          <w:szCs w:val="22"/>
          <w:lang w:val="es-ES"/>
        </w:rPr>
        <w:t xml:space="preserve"> y </w:t>
      </w:r>
      <w:r>
        <w:rPr>
          <w:rStyle w:val="Fuerte"/>
          <w:rFonts w:ascii="Calibri" w:hAnsi="Calibri" w:cs="Calibri"/>
          <w:color w:val="1E293B"/>
          <w:sz w:val="22"/>
          <w:szCs w:val="22"/>
          <w:lang w:val="es-ES"/>
        </w:rPr>
        <w:t>Bootstrap</w:t>
      </w:r>
      <w:r>
        <w:rPr>
          <w:rFonts w:ascii="Calibri" w:hAnsi="Calibri" w:cs="Calibri"/>
          <w:color w:val="1E293B"/>
          <w:sz w:val="22"/>
          <w:szCs w:val="22"/>
          <w:lang w:val="es-ES"/>
        </w:rPr>
        <w:t>.</w:t>
      </w:r>
      <w:r>
        <w:rPr>
          <w:rFonts w:ascii="Calibri" w:hAnsi="Calibri" w:cs="Calibri"/>
          <w:color w:val="1E293B"/>
          <w:sz w:val="22"/>
          <w:szCs w:val="22"/>
          <w:lang w:val="es-ES"/>
        </w:rPr>
        <w:br/>
      </w:r>
      <w:r>
        <w:rPr>
          <w:rStyle w:val="Fuerte"/>
          <w:rFonts w:ascii="Calibri" w:hAnsi="Calibri" w:cs="Calibri"/>
          <w:color w:val="1E293B"/>
          <w:sz w:val="22"/>
          <w:szCs w:val="22"/>
          <w:lang w:val="es-ES"/>
        </w:rPr>
        <w:t>Regla de oro:</w:t>
      </w:r>
      <w:r>
        <w:rPr>
          <w:rFonts w:ascii="Calibri" w:hAnsi="Calibri" w:cs="Calibri"/>
          <w:color w:val="1E293B"/>
          <w:sz w:val="22"/>
          <w:szCs w:val="22"/>
          <w:lang w:val="es-ES"/>
        </w:rPr>
        <w:t xml:space="preserve"> La vista </w:t>
      </w:r>
      <w:r>
        <w:rPr>
          <w:rStyle w:val="nfasis"/>
          <w:rFonts w:ascii="Calibri" w:hAnsi="Calibri" w:cs="Calibri"/>
          <w:color w:val="1E293B"/>
          <w:sz w:val="22"/>
          <w:szCs w:val="22"/>
          <w:lang w:val="es-ES"/>
        </w:rPr>
        <w:t>NUNCA</w:t>
      </w:r>
      <w:r>
        <w:rPr>
          <w:rFonts w:ascii="Calibri" w:hAnsi="Calibri" w:cs="Calibri"/>
          <w:color w:val="1E293B"/>
          <w:sz w:val="22"/>
          <w:szCs w:val="22"/>
          <w:lang w:val="es-ES"/>
        </w:rPr>
        <w:t xml:space="preserve"> debe contener lógica de negocio pesada ni conectarse a la base de datos; solo muestra información y envía peticiones al Controlador.</w:t>
      </w:r>
      <w:r>
        <w:rPr>
          <w:rFonts w:ascii="Calibri" w:hAnsi="Calibri" w:cs="Calibri"/>
          <w:color w:val="1E293B"/>
          <w:sz w:val="22"/>
          <w:szCs w:val="22"/>
          <w:lang w:val="es-ES"/>
        </w:rPr>
        <w:t xml:space="preserve"> </w:t>
      </w:r>
    </w:p>
    <w:p w14:paraId="043919D8" w14:textId="77777777" w:rsidR="0041750C" w:rsidRDefault="0041750C">
      <w:pPr>
        <w:shd w:val="clear" w:color="auto" w:fill="F8FAFC"/>
        <w:divId w:val="2025131462"/>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2. EL CONTROLADOR (Spring MVC / Controller)</w:t>
      </w:r>
    </w:p>
    <w:p w14:paraId="1DA1145E" w14:textId="77777777" w:rsidR="0041750C" w:rsidRDefault="0041750C">
      <w:pPr>
        <w:pStyle w:val="NormalWeb"/>
        <w:shd w:val="clear" w:color="auto" w:fill="F8FAFC"/>
        <w:divId w:val="1805152859"/>
        <w:rPr>
          <w:rFonts w:ascii="Calibri" w:hAnsi="Calibri" w:cs="Calibri"/>
          <w:color w:val="1E293B"/>
          <w:sz w:val="22"/>
          <w:szCs w:val="22"/>
          <w:lang w:val="es-ES"/>
        </w:rPr>
      </w:pPr>
      <w:r>
        <w:rPr>
          <w:rStyle w:val="Fuerte"/>
          <w:rFonts w:ascii="Calibri" w:hAnsi="Calibri" w:cs="Calibri"/>
          <w:color w:val="1E293B"/>
          <w:sz w:val="22"/>
          <w:szCs w:val="22"/>
          <w:lang w:val="es-ES"/>
        </w:rPr>
        <w:t>¿Qué es?</w:t>
      </w:r>
      <w:r>
        <w:rPr>
          <w:rFonts w:ascii="Calibri" w:hAnsi="Calibri" w:cs="Calibri"/>
          <w:color w:val="1E293B"/>
          <w:sz w:val="22"/>
          <w:szCs w:val="22"/>
          <w:lang w:val="es-ES"/>
        </w:rPr>
        <w:t xml:space="preserve"> Es el "recepcionista" o "policía de tráfico" del sistema. Es la puerta de entrada a la que llegan las peticiones HTTP que envía el navegador.</w:t>
      </w:r>
      <w:r>
        <w:rPr>
          <w:rFonts w:ascii="Calibri" w:hAnsi="Calibri" w:cs="Calibri"/>
          <w:color w:val="1E293B"/>
          <w:sz w:val="22"/>
          <w:szCs w:val="22"/>
          <w:lang w:val="es-ES"/>
        </w:rPr>
        <w:br/>
      </w:r>
      <w:r>
        <w:rPr>
          <w:rStyle w:val="Fuerte"/>
          <w:rFonts w:ascii="Calibri" w:hAnsi="Calibri" w:cs="Calibri"/>
          <w:color w:val="1E293B"/>
          <w:sz w:val="22"/>
          <w:szCs w:val="22"/>
          <w:lang w:val="es-ES"/>
        </w:rPr>
        <w:t>¿Dónde está en el código?</w:t>
      </w:r>
      <w:r>
        <w:rPr>
          <w:rFonts w:ascii="Calibri" w:hAnsi="Calibri" w:cs="Calibri"/>
          <w:color w:val="1E293B"/>
          <w:sz w:val="22"/>
          <w:szCs w:val="22"/>
          <w:lang w:val="es-ES"/>
        </w:rPr>
        <w:t xml:space="preserve"> En el paquete </w:t>
      </w:r>
      <w:r>
        <w:rPr>
          <w:rStyle w:val="CdigoHTML"/>
          <w:color w:val="1E293B"/>
          <w:lang w:val="es-ES"/>
        </w:rPr>
        <w:t>com.proyectoexamen.backend.controller</w:t>
      </w:r>
      <w:r>
        <w:rPr>
          <w:rFonts w:ascii="Calibri" w:hAnsi="Calibri" w:cs="Calibri"/>
          <w:color w:val="1E293B"/>
          <w:sz w:val="22"/>
          <w:szCs w:val="22"/>
          <w:lang w:val="es-ES"/>
        </w:rPr>
        <w:t xml:space="preserve"> (ej. </w:t>
      </w:r>
      <w:r>
        <w:rPr>
          <w:rStyle w:val="CdigoHTML"/>
          <w:color w:val="1E293B"/>
          <w:lang w:val="es-ES"/>
        </w:rPr>
        <w:t>SaleController.java</w:t>
      </w:r>
      <w:r>
        <w:rPr>
          <w:rFonts w:ascii="Calibri" w:hAnsi="Calibri" w:cs="Calibri"/>
          <w:color w:val="1E293B"/>
          <w:sz w:val="22"/>
          <w:szCs w:val="22"/>
          <w:lang w:val="es-ES"/>
        </w:rPr>
        <w:t xml:space="preserve">, </w:t>
      </w:r>
      <w:r>
        <w:rPr>
          <w:rStyle w:val="CdigoHTML"/>
          <w:color w:val="1E293B"/>
          <w:lang w:val="es-ES"/>
        </w:rPr>
        <w:t>ProductController.java</w:t>
      </w:r>
      <w:r>
        <w:rPr>
          <w:rFonts w:ascii="Calibri" w:hAnsi="Calibri" w:cs="Calibri"/>
          <w:color w:val="1E293B"/>
          <w:sz w:val="22"/>
          <w:szCs w:val="22"/>
          <w:lang w:val="es-ES"/>
        </w:rPr>
        <w:t>).</w:t>
      </w:r>
      <w:r>
        <w:rPr>
          <w:rFonts w:ascii="Calibri" w:hAnsi="Calibri" w:cs="Calibri"/>
          <w:color w:val="1E293B"/>
          <w:sz w:val="22"/>
          <w:szCs w:val="22"/>
          <w:lang w:val="es-ES"/>
        </w:rPr>
        <w:br/>
      </w:r>
      <w:r>
        <w:rPr>
          <w:rStyle w:val="Fuerte"/>
          <w:rFonts w:ascii="Calibri" w:hAnsi="Calibri" w:cs="Calibri"/>
          <w:color w:val="1E293B"/>
          <w:sz w:val="22"/>
          <w:szCs w:val="22"/>
          <w:lang w:val="es-ES"/>
        </w:rPr>
        <w:t>¿Qué hace?</w:t>
      </w:r>
      <w:r>
        <w:rPr>
          <w:rFonts w:ascii="Calibri" w:hAnsi="Calibri" w:cs="Calibri"/>
          <w:color w:val="1E293B"/>
          <w:sz w:val="22"/>
          <w:szCs w:val="22"/>
          <w:lang w:val="es-ES"/>
        </w:rPr>
        <w:t xml:space="preserve"> Recibe los datos que envió el usuario, verifica que los formularios cumplan las validaciones básicas (ej. que el DNI tenga 8 dígitos con </w:t>
      </w:r>
      <w:r>
        <w:rPr>
          <w:rStyle w:val="CdigoHTML"/>
          <w:color w:val="1E293B"/>
          <w:lang w:val="es-ES"/>
        </w:rPr>
        <w:t>@Valid</w:t>
      </w:r>
      <w:r>
        <w:rPr>
          <w:rFonts w:ascii="Calibri" w:hAnsi="Calibri" w:cs="Calibri"/>
          <w:color w:val="1E293B"/>
          <w:sz w:val="22"/>
          <w:szCs w:val="22"/>
          <w:lang w:val="es-ES"/>
        </w:rPr>
        <w:t>), llama al Servicio correspondiente y decide qué vista devolver al usuario.</w:t>
      </w:r>
      <w:r>
        <w:rPr>
          <w:rFonts w:ascii="Calibri" w:hAnsi="Calibri" w:cs="Calibri"/>
          <w:color w:val="1E293B"/>
          <w:sz w:val="22"/>
          <w:szCs w:val="22"/>
          <w:lang w:val="es-ES"/>
        </w:rPr>
        <w:br/>
      </w:r>
      <w:r>
        <w:rPr>
          <w:rStyle w:val="Fuerte"/>
          <w:rFonts w:ascii="Calibri" w:hAnsi="Calibri" w:cs="Calibri"/>
          <w:color w:val="1E293B"/>
          <w:sz w:val="22"/>
          <w:szCs w:val="22"/>
          <w:lang w:val="es-ES"/>
        </w:rPr>
        <w:t>Regla de oro:</w:t>
      </w:r>
      <w:r>
        <w:rPr>
          <w:rFonts w:ascii="Calibri" w:hAnsi="Calibri" w:cs="Calibri"/>
          <w:color w:val="1E293B"/>
          <w:sz w:val="22"/>
          <w:szCs w:val="22"/>
          <w:lang w:val="es-ES"/>
        </w:rPr>
        <w:t xml:space="preserve"> El controlador </w:t>
      </w:r>
      <w:r>
        <w:rPr>
          <w:rStyle w:val="nfasis"/>
          <w:rFonts w:ascii="Calibri" w:hAnsi="Calibri" w:cs="Calibri"/>
          <w:color w:val="1E293B"/>
          <w:sz w:val="22"/>
          <w:szCs w:val="22"/>
          <w:lang w:val="es-ES"/>
        </w:rPr>
        <w:t>NUNCA</w:t>
      </w:r>
      <w:r>
        <w:rPr>
          <w:rFonts w:ascii="Calibri" w:hAnsi="Calibri" w:cs="Calibri"/>
          <w:color w:val="1E293B"/>
          <w:sz w:val="22"/>
          <w:szCs w:val="22"/>
          <w:lang w:val="es-ES"/>
        </w:rPr>
        <w:t xml:space="preserve"> interactúa con la base de datos directamente; su único trabajo es recibir la solicitud, llamar al servicio y encaminar la respuesta. </w:t>
      </w:r>
    </w:p>
    <w:p w14:paraId="47971AA7" w14:textId="77777777" w:rsidR="0041750C" w:rsidRDefault="0041750C">
      <w:pPr>
        <w:shd w:val="clear" w:color="auto" w:fill="F8FAFC"/>
        <w:divId w:val="1235318070"/>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3. EL SERVICIO (Lógica de Negocio / Service &amp; ServiceImpl)</w:t>
      </w:r>
    </w:p>
    <w:p w14:paraId="0AE65253" w14:textId="77777777" w:rsidR="0041750C" w:rsidRDefault="0041750C">
      <w:pPr>
        <w:pStyle w:val="NormalWeb"/>
        <w:shd w:val="clear" w:color="auto" w:fill="F8FAFC"/>
        <w:divId w:val="1174148282"/>
        <w:rPr>
          <w:rFonts w:ascii="Calibri" w:hAnsi="Calibri" w:cs="Calibri"/>
          <w:color w:val="1E293B"/>
          <w:sz w:val="22"/>
          <w:szCs w:val="22"/>
          <w:lang w:val="es-ES"/>
        </w:rPr>
      </w:pPr>
      <w:r>
        <w:rPr>
          <w:rStyle w:val="Fuerte"/>
          <w:rFonts w:ascii="Calibri" w:hAnsi="Calibri" w:cs="Calibri"/>
          <w:color w:val="1E293B"/>
          <w:sz w:val="22"/>
          <w:szCs w:val="22"/>
          <w:lang w:val="es-ES"/>
        </w:rPr>
        <w:t>¿Qué es?</w:t>
      </w:r>
      <w:r>
        <w:rPr>
          <w:rFonts w:ascii="Calibri" w:hAnsi="Calibri" w:cs="Calibri"/>
          <w:color w:val="1E293B"/>
          <w:sz w:val="22"/>
          <w:szCs w:val="22"/>
          <w:lang w:val="es-ES"/>
        </w:rPr>
        <w:t xml:space="preserve"> Es el "cerebro" y el corazón comercial del sistema. Aquí residen todas las reglas del negocio de la librería.</w:t>
      </w:r>
      <w:r>
        <w:rPr>
          <w:rFonts w:ascii="Calibri" w:hAnsi="Calibri" w:cs="Calibri"/>
          <w:color w:val="1E293B"/>
          <w:sz w:val="22"/>
          <w:szCs w:val="22"/>
          <w:lang w:val="es-ES"/>
        </w:rPr>
        <w:br/>
      </w:r>
      <w:r>
        <w:rPr>
          <w:rStyle w:val="Fuerte"/>
          <w:rFonts w:ascii="Calibri" w:hAnsi="Calibri" w:cs="Calibri"/>
          <w:color w:val="1E293B"/>
          <w:sz w:val="22"/>
          <w:szCs w:val="22"/>
          <w:lang w:val="es-ES"/>
        </w:rPr>
        <w:t>¿Dónde está en el código?</w:t>
      </w:r>
      <w:r>
        <w:rPr>
          <w:rFonts w:ascii="Calibri" w:hAnsi="Calibri" w:cs="Calibri"/>
          <w:color w:val="1E293B"/>
          <w:sz w:val="22"/>
          <w:szCs w:val="22"/>
          <w:lang w:val="es-ES"/>
        </w:rPr>
        <w:t xml:space="preserve"> En los paquetes </w:t>
      </w:r>
      <w:r>
        <w:rPr>
          <w:rStyle w:val="CdigoHTML"/>
          <w:color w:val="1E293B"/>
          <w:lang w:val="es-ES"/>
        </w:rPr>
        <w:t>service</w:t>
      </w:r>
      <w:r>
        <w:rPr>
          <w:rFonts w:ascii="Calibri" w:hAnsi="Calibri" w:cs="Calibri"/>
          <w:color w:val="1E293B"/>
          <w:sz w:val="22"/>
          <w:szCs w:val="22"/>
          <w:lang w:val="es-ES"/>
        </w:rPr>
        <w:t xml:space="preserve"> y </w:t>
      </w:r>
      <w:r>
        <w:rPr>
          <w:rStyle w:val="CdigoHTML"/>
          <w:color w:val="1E293B"/>
          <w:lang w:val="es-ES"/>
        </w:rPr>
        <w:t>service.impl</w:t>
      </w:r>
      <w:r>
        <w:rPr>
          <w:rFonts w:ascii="Calibri" w:hAnsi="Calibri" w:cs="Calibri"/>
          <w:color w:val="1E293B"/>
          <w:sz w:val="22"/>
          <w:szCs w:val="22"/>
          <w:lang w:val="es-ES"/>
        </w:rPr>
        <w:t xml:space="preserve"> (ej. </w:t>
      </w:r>
      <w:r>
        <w:rPr>
          <w:rStyle w:val="CdigoHTML"/>
          <w:color w:val="1E293B"/>
          <w:lang w:val="es-ES"/>
        </w:rPr>
        <w:t>SaleServiceImpl.java</w:t>
      </w:r>
      <w:r>
        <w:rPr>
          <w:rFonts w:ascii="Calibri" w:hAnsi="Calibri" w:cs="Calibri"/>
          <w:color w:val="1E293B"/>
          <w:sz w:val="22"/>
          <w:szCs w:val="22"/>
          <w:lang w:val="es-ES"/>
        </w:rPr>
        <w:t xml:space="preserve">, </w:t>
      </w:r>
      <w:r>
        <w:rPr>
          <w:rStyle w:val="CdigoHTML"/>
          <w:color w:val="1E293B"/>
          <w:lang w:val="es-ES"/>
        </w:rPr>
        <w:t>ProductServiceImpl.java</w:t>
      </w:r>
      <w:r>
        <w:rPr>
          <w:rFonts w:ascii="Calibri" w:hAnsi="Calibri" w:cs="Calibri"/>
          <w:color w:val="1E293B"/>
          <w:sz w:val="22"/>
          <w:szCs w:val="22"/>
          <w:lang w:val="es-ES"/>
        </w:rPr>
        <w:t>).</w:t>
      </w:r>
      <w:r>
        <w:rPr>
          <w:rFonts w:ascii="Calibri" w:hAnsi="Calibri" w:cs="Calibri"/>
          <w:color w:val="1E293B"/>
          <w:sz w:val="22"/>
          <w:szCs w:val="22"/>
          <w:lang w:val="es-ES"/>
        </w:rPr>
        <w:br/>
      </w:r>
      <w:r>
        <w:rPr>
          <w:rStyle w:val="Fuerte"/>
          <w:rFonts w:ascii="Calibri" w:hAnsi="Calibri" w:cs="Calibri"/>
          <w:color w:val="1E293B"/>
          <w:sz w:val="22"/>
          <w:szCs w:val="22"/>
          <w:lang w:val="es-ES"/>
        </w:rPr>
        <w:t>¿Qué hace?</w:t>
      </w:r>
      <w:r>
        <w:rPr>
          <w:rFonts w:ascii="Calibri" w:hAnsi="Calibri" w:cs="Calibri"/>
          <w:color w:val="1E293B"/>
          <w:sz w:val="22"/>
          <w:szCs w:val="22"/>
          <w:lang w:val="es-ES"/>
        </w:rPr>
        <w:t xml:space="preserve"> Aplica las condiciones del mundo real: ¿Hay suficiente stock para vender? ¿El precio de venta es mayor que el costo? ¿El cliente ingresó un comprobante válido? Si todo es correcto, calcula </w:t>
      </w:r>
      <w:r>
        <w:rPr>
          <w:rFonts w:ascii="Calibri" w:hAnsi="Calibri" w:cs="Calibri"/>
          <w:color w:val="1E293B"/>
          <w:sz w:val="22"/>
          <w:szCs w:val="22"/>
          <w:lang w:val="es-ES"/>
        </w:rPr>
        <w:lastRenderedPageBreak/>
        <w:t>subtotales, descuenta existencias y genera el Kardex.</w:t>
      </w:r>
      <w:r>
        <w:rPr>
          <w:rFonts w:ascii="Calibri" w:hAnsi="Calibri" w:cs="Calibri"/>
          <w:color w:val="1E293B"/>
          <w:sz w:val="22"/>
          <w:szCs w:val="22"/>
          <w:lang w:val="es-ES"/>
        </w:rPr>
        <w:br/>
      </w:r>
      <w:r>
        <w:rPr>
          <w:rStyle w:val="Fuerte"/>
          <w:rFonts w:ascii="Calibri" w:hAnsi="Calibri" w:cs="Calibri"/>
          <w:color w:val="1E293B"/>
          <w:sz w:val="22"/>
          <w:szCs w:val="22"/>
          <w:lang w:val="es-ES"/>
        </w:rPr>
        <w:t>Regla de oro:</w:t>
      </w:r>
      <w:r>
        <w:rPr>
          <w:rFonts w:ascii="Calibri" w:hAnsi="Calibri" w:cs="Calibri"/>
          <w:color w:val="1E293B"/>
          <w:sz w:val="22"/>
          <w:szCs w:val="22"/>
          <w:lang w:val="es-ES"/>
        </w:rPr>
        <w:t xml:space="preserve"> Aquí se coloca la anotación </w:t>
      </w:r>
      <w:r>
        <w:rPr>
          <w:rStyle w:val="CdigoHTML"/>
          <w:color w:val="1E293B"/>
          <w:lang w:val="es-ES"/>
        </w:rPr>
        <w:t>@Transactional</w:t>
      </w:r>
      <w:r>
        <w:rPr>
          <w:rFonts w:ascii="Calibri" w:hAnsi="Calibri" w:cs="Calibri"/>
          <w:color w:val="1E293B"/>
          <w:sz w:val="22"/>
          <w:szCs w:val="22"/>
          <w:lang w:val="es-ES"/>
        </w:rPr>
        <w:t xml:space="preserve">. Si una venta tiene 5 productos y el quinto falla, la transacción revierte todo (*Rollback*) para no dejar el inventario descuadrado. </w:t>
      </w:r>
    </w:p>
    <w:p w14:paraId="40F0E742" w14:textId="77777777" w:rsidR="0041750C" w:rsidRDefault="0041750C">
      <w:pPr>
        <w:shd w:val="clear" w:color="auto" w:fill="F8FAFC"/>
        <w:divId w:val="970749849"/>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4. EL REPOSITORIO (Capa de Acceso a Datos / DAO)</w:t>
      </w:r>
    </w:p>
    <w:p w14:paraId="74E4B626" w14:textId="77777777" w:rsidR="0041750C" w:rsidRDefault="0041750C">
      <w:pPr>
        <w:pStyle w:val="NormalWeb"/>
        <w:shd w:val="clear" w:color="auto" w:fill="F8FAFC"/>
        <w:divId w:val="1188370007"/>
        <w:rPr>
          <w:rFonts w:ascii="Calibri" w:hAnsi="Calibri" w:cs="Calibri"/>
          <w:color w:val="1E293B"/>
          <w:sz w:val="22"/>
          <w:szCs w:val="22"/>
          <w:lang w:val="es-ES"/>
        </w:rPr>
      </w:pPr>
      <w:r>
        <w:rPr>
          <w:rStyle w:val="Fuerte"/>
          <w:rFonts w:ascii="Calibri" w:hAnsi="Calibri" w:cs="Calibri"/>
          <w:color w:val="1E293B"/>
          <w:sz w:val="22"/>
          <w:szCs w:val="22"/>
          <w:lang w:val="es-ES"/>
        </w:rPr>
        <w:t>¿Qué es?</w:t>
      </w:r>
      <w:r>
        <w:rPr>
          <w:rFonts w:ascii="Calibri" w:hAnsi="Calibri" w:cs="Calibri"/>
          <w:color w:val="1E293B"/>
          <w:sz w:val="22"/>
          <w:szCs w:val="22"/>
          <w:lang w:val="es-ES"/>
        </w:rPr>
        <w:t xml:space="preserve"> Es el "puente" de comunicación entre el código Java y la base de datos MySQL.</w:t>
      </w:r>
      <w:r>
        <w:rPr>
          <w:rFonts w:ascii="Calibri" w:hAnsi="Calibri" w:cs="Calibri"/>
          <w:color w:val="1E293B"/>
          <w:sz w:val="22"/>
          <w:szCs w:val="22"/>
          <w:lang w:val="es-ES"/>
        </w:rPr>
        <w:br/>
      </w:r>
      <w:r>
        <w:rPr>
          <w:rStyle w:val="Fuerte"/>
          <w:rFonts w:ascii="Calibri" w:hAnsi="Calibri" w:cs="Calibri"/>
          <w:color w:val="1E293B"/>
          <w:sz w:val="22"/>
          <w:szCs w:val="22"/>
          <w:lang w:val="es-ES"/>
        </w:rPr>
        <w:t>¿Dónde está en el código?</w:t>
      </w:r>
      <w:r>
        <w:rPr>
          <w:rFonts w:ascii="Calibri" w:hAnsi="Calibri" w:cs="Calibri"/>
          <w:color w:val="1E293B"/>
          <w:sz w:val="22"/>
          <w:szCs w:val="22"/>
          <w:lang w:val="es-ES"/>
        </w:rPr>
        <w:t xml:space="preserve"> En el paquete </w:t>
      </w:r>
      <w:r>
        <w:rPr>
          <w:rStyle w:val="CdigoHTML"/>
          <w:color w:val="1E293B"/>
          <w:lang w:val="es-ES"/>
        </w:rPr>
        <w:t>com.proyectoexamen.backend.repository</w:t>
      </w:r>
      <w:r>
        <w:rPr>
          <w:rFonts w:ascii="Calibri" w:hAnsi="Calibri" w:cs="Calibri"/>
          <w:color w:val="1E293B"/>
          <w:sz w:val="22"/>
          <w:szCs w:val="22"/>
          <w:lang w:val="es-ES"/>
        </w:rPr>
        <w:t xml:space="preserve"> (ej. </w:t>
      </w:r>
      <w:r>
        <w:rPr>
          <w:rStyle w:val="CdigoHTML"/>
          <w:color w:val="1E293B"/>
          <w:lang w:val="es-ES"/>
        </w:rPr>
        <w:t>ProductRepository.java</w:t>
      </w:r>
      <w:r>
        <w:rPr>
          <w:rFonts w:ascii="Calibri" w:hAnsi="Calibri" w:cs="Calibri"/>
          <w:color w:val="1E293B"/>
          <w:sz w:val="22"/>
          <w:szCs w:val="22"/>
          <w:lang w:val="es-ES"/>
        </w:rPr>
        <w:t xml:space="preserve">, </w:t>
      </w:r>
      <w:r>
        <w:rPr>
          <w:rStyle w:val="CdigoHTML"/>
          <w:color w:val="1E293B"/>
          <w:lang w:val="es-ES"/>
        </w:rPr>
        <w:t>SaleRepository.java</w:t>
      </w:r>
      <w:r>
        <w:rPr>
          <w:rFonts w:ascii="Calibri" w:hAnsi="Calibri" w:cs="Calibri"/>
          <w:color w:val="1E293B"/>
          <w:sz w:val="22"/>
          <w:szCs w:val="22"/>
          <w:lang w:val="es-ES"/>
        </w:rPr>
        <w:t>).</w:t>
      </w:r>
      <w:r>
        <w:rPr>
          <w:rFonts w:ascii="Calibri" w:hAnsi="Calibri" w:cs="Calibri"/>
          <w:color w:val="1E293B"/>
          <w:sz w:val="22"/>
          <w:szCs w:val="22"/>
          <w:lang w:val="es-ES"/>
        </w:rPr>
        <w:br/>
      </w:r>
      <w:r>
        <w:rPr>
          <w:rStyle w:val="Fuerte"/>
          <w:rFonts w:ascii="Calibri" w:hAnsi="Calibri" w:cs="Calibri"/>
          <w:color w:val="1E293B"/>
          <w:sz w:val="22"/>
          <w:szCs w:val="22"/>
          <w:lang w:val="es-ES"/>
        </w:rPr>
        <w:t>¿Qué hace?</w:t>
      </w:r>
      <w:r>
        <w:rPr>
          <w:rFonts w:ascii="Calibri" w:hAnsi="Calibri" w:cs="Calibri"/>
          <w:color w:val="1E293B"/>
          <w:sz w:val="22"/>
          <w:szCs w:val="22"/>
          <w:lang w:val="es-ES"/>
        </w:rPr>
        <w:t xml:space="preserve"> Hereda de </w:t>
      </w:r>
      <w:r>
        <w:rPr>
          <w:rStyle w:val="CdigoHTML"/>
          <w:color w:val="1E293B"/>
          <w:lang w:val="es-ES"/>
        </w:rPr>
        <w:t>JpaRepository</w:t>
      </w:r>
      <w:r>
        <w:rPr>
          <w:rFonts w:ascii="Calibri" w:hAnsi="Calibri" w:cs="Calibri"/>
          <w:color w:val="1E293B"/>
          <w:sz w:val="22"/>
          <w:szCs w:val="22"/>
          <w:lang w:val="es-ES"/>
        </w:rPr>
        <w:t xml:space="preserve"> de Spring Data JPA. Permite buscar, guardar, actualizar o eliminar registros en la base de datos utilizando métodos Java limpios (como </w:t>
      </w:r>
      <w:r>
        <w:rPr>
          <w:rStyle w:val="CdigoHTML"/>
          <w:color w:val="1E293B"/>
          <w:lang w:val="es-ES"/>
        </w:rPr>
        <w:t>save()</w:t>
      </w:r>
      <w:r>
        <w:rPr>
          <w:rFonts w:ascii="Calibri" w:hAnsi="Calibri" w:cs="Calibri"/>
          <w:color w:val="1E293B"/>
          <w:sz w:val="22"/>
          <w:szCs w:val="22"/>
          <w:lang w:val="es-ES"/>
        </w:rPr>
        <w:t xml:space="preserve"> o </w:t>
      </w:r>
      <w:r>
        <w:rPr>
          <w:rStyle w:val="CdigoHTML"/>
          <w:color w:val="1E293B"/>
          <w:lang w:val="es-ES"/>
        </w:rPr>
        <w:t>findById()</w:t>
      </w:r>
      <w:r>
        <w:rPr>
          <w:rFonts w:ascii="Calibri" w:hAnsi="Calibri" w:cs="Calibri"/>
          <w:color w:val="1E293B"/>
          <w:sz w:val="22"/>
          <w:szCs w:val="22"/>
          <w:lang w:val="es-ES"/>
        </w:rPr>
        <w:t xml:space="preserve">) sin necesidad de escribir extensas consultas SQL manuales repetitivas. </w:t>
      </w:r>
    </w:p>
    <w:p w14:paraId="052CD495" w14:textId="77777777" w:rsidR="0041750C" w:rsidRDefault="0041750C">
      <w:pPr>
        <w:shd w:val="clear" w:color="auto" w:fill="F8FAFC"/>
        <w:divId w:val="499083413"/>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5. EL MODELO / ENTIDAD (Entity)</w:t>
      </w:r>
    </w:p>
    <w:p w14:paraId="23E40683" w14:textId="77777777" w:rsidR="0041750C" w:rsidRDefault="0041750C">
      <w:pPr>
        <w:pStyle w:val="NormalWeb"/>
        <w:shd w:val="clear" w:color="auto" w:fill="F8FAFC"/>
        <w:divId w:val="1339386348"/>
        <w:rPr>
          <w:rFonts w:ascii="Calibri" w:hAnsi="Calibri" w:cs="Calibri"/>
          <w:color w:val="1E293B"/>
          <w:sz w:val="22"/>
          <w:szCs w:val="22"/>
          <w:lang w:val="es-ES"/>
        </w:rPr>
      </w:pPr>
      <w:r>
        <w:rPr>
          <w:rStyle w:val="Fuerte"/>
          <w:rFonts w:ascii="Calibri" w:hAnsi="Calibri" w:cs="Calibri"/>
          <w:color w:val="1E293B"/>
          <w:sz w:val="22"/>
          <w:szCs w:val="22"/>
          <w:lang w:val="es-ES"/>
        </w:rPr>
        <w:t>¿Qué es?</w:t>
      </w:r>
      <w:r>
        <w:rPr>
          <w:rFonts w:ascii="Calibri" w:hAnsi="Calibri" w:cs="Calibri"/>
          <w:color w:val="1E293B"/>
          <w:sz w:val="22"/>
          <w:szCs w:val="22"/>
          <w:lang w:val="es-ES"/>
        </w:rPr>
        <w:t xml:space="preserve"> Son las clases Java que representan directamente a las tablas físicas de la base de datos.</w:t>
      </w:r>
      <w:r>
        <w:rPr>
          <w:rFonts w:ascii="Calibri" w:hAnsi="Calibri" w:cs="Calibri"/>
          <w:color w:val="1E293B"/>
          <w:sz w:val="22"/>
          <w:szCs w:val="22"/>
          <w:lang w:val="es-ES"/>
        </w:rPr>
        <w:br/>
      </w:r>
      <w:r>
        <w:rPr>
          <w:rStyle w:val="Fuerte"/>
          <w:rFonts w:ascii="Calibri" w:hAnsi="Calibri" w:cs="Calibri"/>
          <w:color w:val="1E293B"/>
          <w:sz w:val="22"/>
          <w:szCs w:val="22"/>
          <w:lang w:val="es-ES"/>
        </w:rPr>
        <w:t>¿Dónde está en el código?</w:t>
      </w:r>
      <w:r>
        <w:rPr>
          <w:rFonts w:ascii="Calibri" w:hAnsi="Calibri" w:cs="Calibri"/>
          <w:color w:val="1E293B"/>
          <w:sz w:val="22"/>
          <w:szCs w:val="22"/>
          <w:lang w:val="es-ES"/>
        </w:rPr>
        <w:t xml:space="preserve"> En el paquete </w:t>
      </w:r>
      <w:r>
        <w:rPr>
          <w:rStyle w:val="CdigoHTML"/>
          <w:color w:val="1E293B"/>
          <w:lang w:val="es-ES"/>
        </w:rPr>
        <w:t>com.proyectoexamen.backend.entity</w:t>
      </w:r>
      <w:r>
        <w:rPr>
          <w:rFonts w:ascii="Calibri" w:hAnsi="Calibri" w:cs="Calibri"/>
          <w:color w:val="1E293B"/>
          <w:sz w:val="22"/>
          <w:szCs w:val="22"/>
          <w:lang w:val="es-ES"/>
        </w:rPr>
        <w:t xml:space="preserve"> (ej. </w:t>
      </w:r>
      <w:r>
        <w:rPr>
          <w:rStyle w:val="CdigoHTML"/>
          <w:color w:val="1E293B"/>
          <w:lang w:val="es-ES"/>
        </w:rPr>
        <w:t>Product.java</w:t>
      </w:r>
      <w:r>
        <w:rPr>
          <w:rFonts w:ascii="Calibri" w:hAnsi="Calibri" w:cs="Calibri"/>
          <w:color w:val="1E293B"/>
          <w:sz w:val="22"/>
          <w:szCs w:val="22"/>
          <w:lang w:val="es-ES"/>
        </w:rPr>
        <w:t xml:space="preserve">, </w:t>
      </w:r>
      <w:r>
        <w:rPr>
          <w:rStyle w:val="CdigoHTML"/>
          <w:color w:val="1E293B"/>
          <w:lang w:val="es-ES"/>
        </w:rPr>
        <w:t>Sale.java</w:t>
      </w:r>
      <w:r>
        <w:rPr>
          <w:rFonts w:ascii="Calibri" w:hAnsi="Calibri" w:cs="Calibri"/>
          <w:color w:val="1E293B"/>
          <w:sz w:val="22"/>
          <w:szCs w:val="22"/>
          <w:lang w:val="es-ES"/>
        </w:rPr>
        <w:t xml:space="preserve">, </w:t>
      </w:r>
      <w:r>
        <w:rPr>
          <w:rStyle w:val="CdigoHTML"/>
          <w:color w:val="1E293B"/>
          <w:lang w:val="es-ES"/>
        </w:rPr>
        <w:t>Category.java</w:t>
      </w:r>
      <w:r>
        <w:rPr>
          <w:rFonts w:ascii="Calibri" w:hAnsi="Calibri" w:cs="Calibri"/>
          <w:color w:val="1E293B"/>
          <w:sz w:val="22"/>
          <w:szCs w:val="22"/>
          <w:lang w:val="es-ES"/>
        </w:rPr>
        <w:t>).</w:t>
      </w:r>
      <w:r>
        <w:rPr>
          <w:rFonts w:ascii="Calibri" w:hAnsi="Calibri" w:cs="Calibri"/>
          <w:color w:val="1E293B"/>
          <w:sz w:val="22"/>
          <w:szCs w:val="22"/>
          <w:lang w:val="es-ES"/>
        </w:rPr>
        <w:br/>
      </w:r>
      <w:r>
        <w:rPr>
          <w:rStyle w:val="Fuerte"/>
          <w:rFonts w:ascii="Calibri" w:hAnsi="Calibri" w:cs="Calibri"/>
          <w:color w:val="1E293B"/>
          <w:sz w:val="22"/>
          <w:szCs w:val="22"/>
          <w:lang w:val="es-ES"/>
        </w:rPr>
        <w:t>¿Qué hace?</w:t>
      </w:r>
      <w:r>
        <w:rPr>
          <w:rFonts w:ascii="Calibri" w:hAnsi="Calibri" w:cs="Calibri"/>
          <w:color w:val="1E293B"/>
          <w:sz w:val="22"/>
          <w:szCs w:val="22"/>
          <w:lang w:val="es-ES"/>
        </w:rPr>
        <w:t xml:space="preserve"> Con la anotación </w:t>
      </w:r>
      <w:r>
        <w:rPr>
          <w:rStyle w:val="CdigoHTML"/>
          <w:color w:val="1E293B"/>
          <w:lang w:val="es-ES"/>
        </w:rPr>
        <w:t>@Entity</w:t>
      </w:r>
      <w:r>
        <w:rPr>
          <w:rFonts w:ascii="Calibri" w:hAnsi="Calibri" w:cs="Calibri"/>
          <w:color w:val="1E293B"/>
          <w:sz w:val="22"/>
          <w:szCs w:val="22"/>
          <w:lang w:val="es-ES"/>
        </w:rPr>
        <w:t xml:space="preserve"> y </w:t>
      </w:r>
      <w:r>
        <w:rPr>
          <w:rStyle w:val="CdigoHTML"/>
          <w:color w:val="1E293B"/>
          <w:lang w:val="es-ES"/>
        </w:rPr>
        <w:t>@Table</w:t>
      </w:r>
      <w:r>
        <w:rPr>
          <w:rFonts w:ascii="Calibri" w:hAnsi="Calibri" w:cs="Calibri"/>
          <w:color w:val="1E293B"/>
          <w:sz w:val="22"/>
          <w:szCs w:val="22"/>
          <w:lang w:val="es-ES"/>
        </w:rPr>
        <w:t xml:space="preserve">, Hibernate sabe que cada propiedad de la clase (como </w:t>
      </w:r>
      <w:r>
        <w:rPr>
          <w:rStyle w:val="CdigoHTML"/>
          <w:color w:val="1E293B"/>
          <w:lang w:val="es-ES"/>
        </w:rPr>
        <w:t>private String name;</w:t>
      </w:r>
      <w:r>
        <w:rPr>
          <w:rFonts w:ascii="Calibri" w:hAnsi="Calibri" w:cs="Calibri"/>
          <w:color w:val="1E293B"/>
          <w:sz w:val="22"/>
          <w:szCs w:val="22"/>
          <w:lang w:val="es-ES"/>
        </w:rPr>
        <w:t xml:space="preserve">) se mapea con una columna de MySQL. Además, define relaciones como </w:t>
      </w:r>
      <w:r>
        <w:rPr>
          <w:rStyle w:val="CdigoHTML"/>
          <w:color w:val="1E293B"/>
          <w:lang w:val="es-ES"/>
        </w:rPr>
        <w:t>@ManyToOne</w:t>
      </w:r>
      <w:r>
        <w:rPr>
          <w:rFonts w:ascii="Calibri" w:hAnsi="Calibri" w:cs="Calibri"/>
          <w:color w:val="1E293B"/>
          <w:sz w:val="22"/>
          <w:szCs w:val="22"/>
          <w:lang w:val="es-ES"/>
        </w:rPr>
        <w:t xml:space="preserve"> o </w:t>
      </w:r>
      <w:r>
        <w:rPr>
          <w:rStyle w:val="CdigoHTML"/>
          <w:color w:val="1E293B"/>
          <w:lang w:val="es-ES"/>
        </w:rPr>
        <w:t>@OneToMany</w:t>
      </w:r>
      <w:r>
        <w:rPr>
          <w:rFonts w:ascii="Calibri" w:hAnsi="Calibri" w:cs="Calibri"/>
          <w:color w:val="1E293B"/>
          <w:sz w:val="22"/>
          <w:szCs w:val="22"/>
          <w:lang w:val="es-ES"/>
        </w:rPr>
        <w:t xml:space="preserve">. </w:t>
      </w:r>
    </w:p>
    <w:p w14:paraId="7DDA93C5" w14:textId="77777777" w:rsidR="0041750C" w:rsidRDefault="0041750C">
      <w:pPr>
        <w:shd w:val="clear" w:color="auto" w:fill="F8FAFC"/>
        <w:divId w:val="853423651"/>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6. LA BASE DE DATOS (MySQL en TiDB Cloud Serverless)</w:t>
      </w:r>
    </w:p>
    <w:p w14:paraId="4563F802" w14:textId="77777777" w:rsidR="0041750C" w:rsidRDefault="0041750C">
      <w:pPr>
        <w:pStyle w:val="NormalWeb"/>
        <w:shd w:val="clear" w:color="auto" w:fill="F8FAFC"/>
        <w:divId w:val="2036226733"/>
        <w:rPr>
          <w:rFonts w:ascii="Calibri" w:hAnsi="Calibri" w:cs="Calibri"/>
          <w:color w:val="1E293B"/>
          <w:sz w:val="22"/>
          <w:szCs w:val="22"/>
          <w:lang w:val="es-ES"/>
        </w:rPr>
      </w:pPr>
      <w:r>
        <w:rPr>
          <w:rStyle w:val="Fuerte"/>
          <w:rFonts w:ascii="Calibri" w:hAnsi="Calibri" w:cs="Calibri"/>
          <w:color w:val="1E293B"/>
          <w:sz w:val="22"/>
          <w:szCs w:val="22"/>
          <w:lang w:val="es-ES"/>
        </w:rPr>
        <w:t>¿Qué es?</w:t>
      </w:r>
      <w:r>
        <w:rPr>
          <w:rFonts w:ascii="Calibri" w:hAnsi="Calibri" w:cs="Calibri"/>
          <w:color w:val="1E293B"/>
          <w:sz w:val="22"/>
          <w:szCs w:val="22"/>
          <w:lang w:val="es-ES"/>
        </w:rPr>
        <w:t xml:space="preserve"> El motor relacional físico en la nube donde los datos se almacenan de forma permanente y segura bajo el motor transaccional InnoDB.</w:t>
      </w:r>
      <w:r>
        <w:rPr>
          <w:rFonts w:ascii="Calibri" w:hAnsi="Calibri" w:cs="Calibri"/>
          <w:color w:val="1E293B"/>
          <w:sz w:val="22"/>
          <w:szCs w:val="22"/>
          <w:lang w:val="es-ES"/>
        </w:rPr>
        <w:br/>
      </w:r>
      <w:r>
        <w:rPr>
          <w:rStyle w:val="Fuerte"/>
          <w:rFonts w:ascii="Calibri" w:hAnsi="Calibri" w:cs="Calibri"/>
          <w:color w:val="1E293B"/>
          <w:sz w:val="22"/>
          <w:szCs w:val="22"/>
          <w:lang w:val="es-ES"/>
        </w:rPr>
        <w:t>¿Cómo se gestiona?</w:t>
      </w:r>
      <w:r>
        <w:rPr>
          <w:rFonts w:ascii="Calibri" w:hAnsi="Calibri" w:cs="Calibri"/>
          <w:color w:val="1E293B"/>
          <w:sz w:val="22"/>
          <w:szCs w:val="22"/>
          <w:lang w:val="es-ES"/>
        </w:rPr>
        <w:t xml:space="preserve"> Mediante </w:t>
      </w:r>
      <w:r>
        <w:rPr>
          <w:rStyle w:val="Fuerte"/>
          <w:rFonts w:ascii="Calibri" w:hAnsi="Calibri" w:cs="Calibri"/>
          <w:color w:val="1E293B"/>
          <w:sz w:val="22"/>
          <w:szCs w:val="22"/>
          <w:lang w:val="es-ES"/>
        </w:rPr>
        <w:t>Flyway</w:t>
      </w:r>
      <w:r>
        <w:rPr>
          <w:rFonts w:ascii="Calibri" w:hAnsi="Calibri" w:cs="Calibri"/>
          <w:color w:val="1E293B"/>
          <w:sz w:val="22"/>
          <w:szCs w:val="22"/>
          <w:lang w:val="es-ES"/>
        </w:rPr>
        <w:t>, que corre scripts SQL evolutivos (</w:t>
      </w:r>
      <w:r>
        <w:rPr>
          <w:rStyle w:val="CdigoHTML"/>
          <w:color w:val="1E293B"/>
          <w:lang w:val="es-ES"/>
        </w:rPr>
        <w:t>V1</w:t>
      </w:r>
      <w:r>
        <w:rPr>
          <w:rFonts w:ascii="Calibri" w:hAnsi="Calibri" w:cs="Calibri"/>
          <w:color w:val="1E293B"/>
          <w:sz w:val="22"/>
          <w:szCs w:val="22"/>
          <w:lang w:val="es-ES"/>
        </w:rPr>
        <w:t xml:space="preserve"> a </w:t>
      </w:r>
      <w:r>
        <w:rPr>
          <w:rStyle w:val="CdigoHTML"/>
          <w:color w:val="1E293B"/>
          <w:lang w:val="es-ES"/>
        </w:rPr>
        <w:t>V5</w:t>
      </w:r>
      <w:r>
        <w:rPr>
          <w:rFonts w:ascii="Calibri" w:hAnsi="Calibri" w:cs="Calibri"/>
          <w:color w:val="1E293B"/>
          <w:sz w:val="22"/>
          <w:szCs w:val="22"/>
          <w:lang w:val="es-ES"/>
        </w:rPr>
        <w:t xml:space="preserve">) creando tablas y productos automáticamente al arrancar la aplicación. </w:t>
      </w:r>
    </w:p>
    <w:p w14:paraId="272E3FEB" w14:textId="77777777" w:rsidR="0041750C" w:rsidRDefault="0041750C">
      <w:pPr>
        <w:pStyle w:val="Ttulo1"/>
        <w:divId w:val="1626735166"/>
        <w:rPr>
          <w:rFonts w:ascii="Calibri" w:eastAsia="Times New Roman" w:hAnsi="Calibri" w:cs="Calibri"/>
          <w:lang w:val="es-ES"/>
        </w:rPr>
      </w:pPr>
      <w:r>
        <w:rPr>
          <w:rFonts w:ascii="Calibri" w:eastAsia="Times New Roman" w:hAnsi="Calibri" w:cs="Calibri"/>
          <w:lang w:val="es-ES"/>
        </w:rPr>
        <w:t>SECCIÓN 4: LA ANATOMÍA DE UN CLIC</w:t>
      </w:r>
    </w:p>
    <w:p w14:paraId="3456D005" w14:textId="77777777" w:rsidR="0041750C" w:rsidRDefault="0041750C">
      <w:pPr>
        <w:pStyle w:val="Ttulo2"/>
        <w:divId w:val="1626735166"/>
        <w:rPr>
          <w:rFonts w:ascii="Calibri" w:eastAsia="Times New Roman" w:hAnsi="Calibri" w:cs="Calibri"/>
          <w:lang w:val="es-ES"/>
        </w:rPr>
      </w:pPr>
      <w:r>
        <w:rPr>
          <w:rFonts w:ascii="Calibri" w:eastAsia="Times New Roman" w:hAnsi="Calibri" w:cs="Calibri"/>
          <w:lang w:val="es-ES"/>
        </w:rPr>
        <w:t>¿Qué sucede exactamente en el código cuando el cliente hace clic en "Confirmar Venta"?</w:t>
      </w:r>
    </w:p>
    <w:p w14:paraId="01772BC2" w14:textId="77777777" w:rsidR="0041750C" w:rsidRDefault="0041750C">
      <w:pPr>
        <w:pStyle w:val="NormalWeb"/>
        <w:divId w:val="1626735166"/>
        <w:rPr>
          <w:rFonts w:ascii="Calibri" w:hAnsi="Calibri" w:cs="Calibri"/>
          <w:color w:val="1E293B"/>
          <w:sz w:val="22"/>
          <w:szCs w:val="22"/>
          <w:lang w:val="es-ES"/>
        </w:rPr>
      </w:pPr>
      <w:r>
        <w:rPr>
          <w:rFonts w:ascii="Calibri" w:hAnsi="Calibri" w:cs="Calibri"/>
          <w:color w:val="1E293B"/>
          <w:sz w:val="22"/>
          <w:szCs w:val="22"/>
          <w:lang w:val="es-ES"/>
        </w:rPr>
        <w:lastRenderedPageBreak/>
        <w:t xml:space="preserve">Esta es una de las preguntas técnicas más valoradas por los docentes universitarios y técnicos: </w:t>
      </w:r>
      <w:r>
        <w:rPr>
          <w:rStyle w:val="nfasis"/>
          <w:rFonts w:ascii="Calibri" w:hAnsi="Calibri" w:cs="Calibri"/>
          <w:color w:val="1E293B"/>
          <w:sz w:val="22"/>
          <w:szCs w:val="22"/>
          <w:lang w:val="es-ES"/>
        </w:rPr>
        <w:t>"Explícame el recorrido completo de los datos desde que el usuario presiona un botón hasta que se guarda en la base de datos"</w:t>
      </w:r>
      <w:r>
        <w:rPr>
          <w:rFonts w:ascii="Calibri" w:hAnsi="Calibri" w:cs="Calibri"/>
          <w:color w:val="1E293B"/>
          <w:sz w:val="22"/>
          <w:szCs w:val="22"/>
          <w:lang w:val="es-ES"/>
        </w:rPr>
        <w:t xml:space="preserve">. Aquí tienes el paso a paso exacto: </w:t>
      </w:r>
    </w:p>
    <w:p w14:paraId="53D66015" w14:textId="77777777" w:rsidR="0041750C" w:rsidRDefault="0041750C">
      <w:pPr>
        <w:shd w:val="clear" w:color="auto" w:fill="F8FAFC"/>
        <w:divId w:val="951284233"/>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1: En el Navegador del Usuario (JavaScript y DOM)</w:t>
      </w:r>
    </w:p>
    <w:p w14:paraId="6230DEB8" w14:textId="77777777" w:rsidR="0041750C" w:rsidRDefault="0041750C">
      <w:pPr>
        <w:pStyle w:val="NormalWeb"/>
        <w:shd w:val="clear" w:color="auto" w:fill="F8FAFC"/>
        <w:divId w:val="1914242615"/>
        <w:rPr>
          <w:rFonts w:ascii="Calibri" w:hAnsi="Calibri" w:cs="Calibri"/>
          <w:color w:val="1E293B"/>
          <w:sz w:val="22"/>
          <w:szCs w:val="22"/>
          <w:lang w:val="es-ES"/>
        </w:rPr>
      </w:pPr>
      <w:r>
        <w:rPr>
          <w:rFonts w:ascii="Calibri" w:hAnsi="Calibri" w:cs="Calibri"/>
          <w:color w:val="1E293B"/>
          <w:sz w:val="22"/>
          <w:szCs w:val="22"/>
          <w:lang w:val="es-ES"/>
        </w:rPr>
        <w:t>El usuario está en el Punto de Venta (</w:t>
      </w:r>
      <w:r>
        <w:rPr>
          <w:rStyle w:val="CdigoHTML"/>
          <w:color w:val="1E293B"/>
          <w:lang w:val="es-ES"/>
        </w:rPr>
        <w:t>/ventas/nueva</w:t>
      </w:r>
      <w:r>
        <w:rPr>
          <w:rFonts w:ascii="Calibri" w:hAnsi="Calibri" w:cs="Calibri"/>
          <w:color w:val="1E293B"/>
          <w:sz w:val="22"/>
          <w:szCs w:val="22"/>
          <w:lang w:val="es-ES"/>
        </w:rPr>
        <w:t xml:space="preserve">), agrega al carrito 2 unidades del "Cuaderno Stanford A4" y hace clic en el botón azul </w:t>
      </w:r>
      <w:r>
        <w:rPr>
          <w:rStyle w:val="Fuerte"/>
          <w:rFonts w:ascii="Calibri" w:hAnsi="Calibri" w:cs="Calibri"/>
          <w:color w:val="1E293B"/>
          <w:sz w:val="22"/>
          <w:szCs w:val="22"/>
          <w:lang w:val="es-ES"/>
        </w:rPr>
        <w:t>"Confirmar venta"</w:t>
      </w:r>
      <w:r>
        <w:rPr>
          <w:rFonts w:ascii="Calibri" w:hAnsi="Calibri" w:cs="Calibri"/>
          <w:color w:val="1E293B"/>
          <w:sz w:val="22"/>
          <w:szCs w:val="22"/>
          <w:lang w:val="es-ES"/>
        </w:rPr>
        <w:t xml:space="preserve">. En ese instante, el script </w:t>
      </w:r>
      <w:r>
        <w:rPr>
          <w:rStyle w:val="CdigoHTML"/>
          <w:color w:val="1E293B"/>
          <w:lang w:val="es-ES"/>
        </w:rPr>
        <w:t>app.js</w:t>
      </w:r>
      <w:r>
        <w:rPr>
          <w:rFonts w:ascii="Calibri" w:hAnsi="Calibri" w:cs="Calibri"/>
          <w:color w:val="1E293B"/>
          <w:sz w:val="22"/>
          <w:szCs w:val="22"/>
          <w:lang w:val="es-ES"/>
        </w:rPr>
        <w:t xml:space="preserve"> </w:t>
      </w:r>
      <w:r>
        <w:rPr>
          <w:rFonts w:ascii="Calibri" w:hAnsi="Calibri" w:cs="Calibri"/>
          <w:color w:val="1E293B"/>
          <w:sz w:val="22"/>
          <w:szCs w:val="22"/>
          <w:lang w:val="es-ES"/>
        </w:rPr>
        <w:t xml:space="preserve">intercepta el evento. En lugar de enviar datos desordenados, genera dinámicamente campos ocultos dentro del formulario HTML: </w:t>
      </w:r>
    </w:p>
    <w:p w14:paraId="07DD1D07" w14:textId="77777777" w:rsidR="0041750C" w:rsidRDefault="0041750C">
      <w:pPr>
        <w:shd w:val="clear" w:color="auto" w:fill="F8FAFC"/>
        <w:divId w:val="1914242615"/>
        <w:rPr>
          <w:rFonts w:ascii="Calibri" w:eastAsia="Times New Roman" w:hAnsi="Calibri" w:cs="Calibri"/>
          <w:color w:val="1E293B"/>
          <w:sz w:val="22"/>
          <w:szCs w:val="22"/>
          <w:lang w:val="es-ES"/>
        </w:rPr>
      </w:pPr>
      <w:r>
        <w:rPr>
          <w:rStyle w:val="code-snippet1"/>
          <w:rFonts w:eastAsia="Times New Roman" w:cs="Calibri"/>
          <w:lang w:val="es-ES"/>
        </w:rPr>
        <w:t>&lt;input type="hidden" name="items[0].productId" value="7"&gt;</w:t>
      </w:r>
      <w:r>
        <w:rPr>
          <w:rFonts w:ascii="Consolas" w:eastAsia="Times New Roman" w:hAnsi="Consolas" w:cs="Calibri"/>
          <w:color w:val="38BDF8"/>
          <w:sz w:val="18"/>
          <w:szCs w:val="18"/>
          <w:shd w:val="clear" w:color="auto" w:fill="1E293B"/>
          <w:lang w:val="es-ES"/>
        </w:rPr>
        <w:br/>
      </w:r>
      <w:r>
        <w:rPr>
          <w:rStyle w:val="code-snippet1"/>
          <w:rFonts w:eastAsia="Times New Roman" w:cs="Calibri"/>
          <w:lang w:val="es-ES"/>
        </w:rPr>
        <w:t>&lt;input type="hidden" name="items[0].quantity" value="2"&gt;</w:t>
      </w:r>
      <w:r>
        <w:rPr>
          <w:rFonts w:ascii="Calibri" w:eastAsia="Times New Roman" w:hAnsi="Calibri" w:cs="Calibri"/>
          <w:color w:val="1E293B"/>
          <w:sz w:val="22"/>
          <w:szCs w:val="22"/>
          <w:lang w:val="es-ES"/>
        </w:rPr>
        <w:t xml:space="preserve"> </w:t>
      </w:r>
    </w:p>
    <w:p w14:paraId="48AF4366" w14:textId="77777777" w:rsidR="0041750C" w:rsidRDefault="0041750C">
      <w:pPr>
        <w:pStyle w:val="NormalWeb"/>
        <w:shd w:val="clear" w:color="auto" w:fill="F8FAFC"/>
        <w:divId w:val="1914242615"/>
        <w:rPr>
          <w:rFonts w:ascii="Calibri" w:hAnsi="Calibri" w:cs="Calibri"/>
          <w:color w:val="1E293B"/>
          <w:sz w:val="22"/>
          <w:szCs w:val="22"/>
          <w:lang w:val="es-ES"/>
        </w:rPr>
      </w:pPr>
      <w:r>
        <w:rPr>
          <w:rFonts w:ascii="Calibri" w:hAnsi="Calibri" w:cs="Calibri"/>
          <w:color w:val="1E293B"/>
          <w:sz w:val="22"/>
          <w:szCs w:val="22"/>
          <w:lang w:val="es-ES"/>
        </w:rPr>
        <w:t xml:space="preserve">El formulario empaqueta el nombre del cliente, el DNI y la lista de artículos, y despacha una petición HTTP con método </w:t>
      </w:r>
      <w:r>
        <w:rPr>
          <w:rStyle w:val="Fuerte"/>
          <w:rFonts w:ascii="Calibri" w:hAnsi="Calibri" w:cs="Calibri"/>
          <w:color w:val="1E293B"/>
          <w:sz w:val="22"/>
          <w:szCs w:val="22"/>
          <w:lang w:val="es-ES"/>
        </w:rPr>
        <w:t>POST</w:t>
      </w:r>
      <w:r>
        <w:rPr>
          <w:rFonts w:ascii="Calibri" w:hAnsi="Calibri" w:cs="Calibri"/>
          <w:color w:val="1E293B"/>
          <w:sz w:val="22"/>
          <w:szCs w:val="22"/>
          <w:lang w:val="es-ES"/>
        </w:rPr>
        <w:t xml:space="preserve"> hacia la ruta </w:t>
      </w:r>
      <w:r>
        <w:rPr>
          <w:rStyle w:val="CdigoHTML"/>
          <w:color w:val="1E293B"/>
          <w:lang w:val="es-ES"/>
        </w:rPr>
        <w:t>/ventas</w:t>
      </w:r>
      <w:r>
        <w:rPr>
          <w:rFonts w:ascii="Calibri" w:hAnsi="Calibri" w:cs="Calibri"/>
          <w:color w:val="1E293B"/>
          <w:sz w:val="22"/>
          <w:szCs w:val="22"/>
          <w:lang w:val="es-ES"/>
        </w:rPr>
        <w:t xml:space="preserve">. </w:t>
      </w:r>
    </w:p>
    <w:p w14:paraId="06B98031" w14:textId="77777777" w:rsidR="0041750C" w:rsidRDefault="0041750C">
      <w:pPr>
        <w:shd w:val="clear" w:color="auto" w:fill="F8FAFC"/>
        <w:divId w:val="2056737131"/>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2: La Petición Viaja por la Red hacia el Servidor Cloud</w:t>
      </w:r>
    </w:p>
    <w:p w14:paraId="15778D01" w14:textId="77777777" w:rsidR="0041750C" w:rsidRDefault="0041750C">
      <w:pPr>
        <w:pStyle w:val="NormalWeb"/>
        <w:shd w:val="clear" w:color="auto" w:fill="F8FAFC"/>
        <w:divId w:val="683241720"/>
        <w:rPr>
          <w:rFonts w:ascii="Calibri" w:hAnsi="Calibri" w:cs="Calibri"/>
          <w:color w:val="1E293B"/>
          <w:sz w:val="22"/>
          <w:szCs w:val="22"/>
          <w:lang w:val="es-ES"/>
        </w:rPr>
      </w:pPr>
      <w:r>
        <w:rPr>
          <w:rFonts w:ascii="Calibri" w:hAnsi="Calibri" w:cs="Calibri"/>
          <w:color w:val="1E293B"/>
          <w:sz w:val="22"/>
          <w:szCs w:val="22"/>
          <w:lang w:val="es-ES"/>
        </w:rPr>
        <w:t xml:space="preserve">La petición viaja por internet cifrada bajo el protocolo seguro </w:t>
      </w:r>
      <w:r>
        <w:rPr>
          <w:rStyle w:val="Fuerte"/>
          <w:rFonts w:ascii="Calibri" w:hAnsi="Calibri" w:cs="Calibri"/>
          <w:color w:val="1E293B"/>
          <w:sz w:val="22"/>
          <w:szCs w:val="22"/>
          <w:lang w:val="es-ES"/>
        </w:rPr>
        <w:t>HTTPS (TLS)</w:t>
      </w:r>
      <w:r>
        <w:rPr>
          <w:rFonts w:ascii="Calibri" w:hAnsi="Calibri" w:cs="Calibri"/>
          <w:color w:val="1E293B"/>
          <w:sz w:val="22"/>
          <w:szCs w:val="22"/>
          <w:lang w:val="es-ES"/>
        </w:rPr>
        <w:t xml:space="preserve"> hacia nuestro contenedor Docker alojado en </w:t>
      </w:r>
      <w:r>
        <w:rPr>
          <w:rStyle w:val="Fuerte"/>
          <w:rFonts w:ascii="Calibri" w:hAnsi="Calibri" w:cs="Calibri"/>
          <w:color w:val="1E293B"/>
          <w:sz w:val="22"/>
          <w:szCs w:val="22"/>
          <w:lang w:val="es-ES"/>
        </w:rPr>
        <w:t>Render.com</w:t>
      </w:r>
      <w:r>
        <w:rPr>
          <w:rFonts w:ascii="Calibri" w:hAnsi="Calibri" w:cs="Calibri"/>
          <w:color w:val="1E293B"/>
          <w:sz w:val="22"/>
          <w:szCs w:val="22"/>
          <w:lang w:val="es-ES"/>
        </w:rPr>
        <w:t xml:space="preserve">. El servidor web embebido (Apache Tomcat en Spring Boot) recibe la solicitud en el puerto dinámico y la entrega al despachador central de Spring: el </w:t>
      </w:r>
      <w:r>
        <w:rPr>
          <w:rStyle w:val="CdigoHTML"/>
          <w:color w:val="1E293B"/>
          <w:lang w:val="es-ES"/>
        </w:rPr>
        <w:t>DispatcherServlet</w:t>
      </w:r>
      <w:r>
        <w:rPr>
          <w:rFonts w:ascii="Calibri" w:hAnsi="Calibri" w:cs="Calibri"/>
          <w:color w:val="1E293B"/>
          <w:sz w:val="22"/>
          <w:szCs w:val="22"/>
          <w:lang w:val="es-ES"/>
        </w:rPr>
        <w:t xml:space="preserve">. </w:t>
      </w:r>
    </w:p>
    <w:p w14:paraId="2669117E" w14:textId="77777777" w:rsidR="0041750C" w:rsidRDefault="0041750C">
      <w:pPr>
        <w:shd w:val="clear" w:color="auto" w:fill="F8FAFC"/>
        <w:divId w:val="262955188"/>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3: Llegada a la Capa Controlador (SaleController.java)</w:t>
      </w:r>
    </w:p>
    <w:p w14:paraId="27D0D61B" w14:textId="77777777" w:rsidR="0041750C" w:rsidRDefault="0041750C">
      <w:pPr>
        <w:pStyle w:val="NormalWeb"/>
        <w:shd w:val="clear" w:color="auto" w:fill="F8FAFC"/>
        <w:divId w:val="2005937504"/>
        <w:rPr>
          <w:rFonts w:ascii="Calibri" w:hAnsi="Calibri" w:cs="Calibri"/>
          <w:color w:val="1E293B"/>
          <w:sz w:val="22"/>
          <w:szCs w:val="22"/>
          <w:lang w:val="es-ES"/>
        </w:rPr>
      </w:pPr>
      <w:r>
        <w:rPr>
          <w:rFonts w:ascii="Calibri" w:hAnsi="Calibri" w:cs="Calibri"/>
          <w:color w:val="1E293B"/>
          <w:sz w:val="22"/>
          <w:szCs w:val="22"/>
          <w:lang w:val="es-ES"/>
        </w:rPr>
        <w:t xml:space="preserve">El </w:t>
      </w:r>
      <w:r>
        <w:rPr>
          <w:rStyle w:val="CdigoHTML"/>
          <w:color w:val="1E293B"/>
          <w:lang w:val="es-ES"/>
        </w:rPr>
        <w:t>DispatcherServlet</w:t>
      </w:r>
      <w:r>
        <w:rPr>
          <w:rFonts w:ascii="Calibri" w:hAnsi="Calibri" w:cs="Calibri"/>
          <w:color w:val="1E293B"/>
          <w:sz w:val="22"/>
          <w:szCs w:val="22"/>
          <w:lang w:val="es-ES"/>
        </w:rPr>
        <w:t xml:space="preserve"> detecta que la URL es </w:t>
      </w:r>
      <w:r>
        <w:rPr>
          <w:rStyle w:val="CdigoHTML"/>
          <w:color w:val="1E293B"/>
          <w:lang w:val="es-ES"/>
        </w:rPr>
        <w:t>POST /ventas</w:t>
      </w:r>
      <w:r>
        <w:rPr>
          <w:rFonts w:ascii="Calibri" w:hAnsi="Calibri" w:cs="Calibri"/>
          <w:color w:val="1E293B"/>
          <w:sz w:val="22"/>
          <w:szCs w:val="22"/>
          <w:lang w:val="es-ES"/>
        </w:rPr>
        <w:t xml:space="preserve"> y redirige la petición al método correspondiente en </w:t>
      </w:r>
      <w:r>
        <w:rPr>
          <w:rStyle w:val="CdigoHTML"/>
          <w:color w:val="1E293B"/>
          <w:lang w:val="es-ES"/>
        </w:rPr>
        <w:t>SaleController.java</w:t>
      </w:r>
      <w:r>
        <w:rPr>
          <w:rFonts w:ascii="Calibri" w:hAnsi="Calibri" w:cs="Calibri"/>
          <w:color w:val="1E293B"/>
          <w:sz w:val="22"/>
          <w:szCs w:val="22"/>
          <w:lang w:val="es-ES"/>
        </w:rPr>
        <w:t xml:space="preserve">: </w:t>
      </w:r>
    </w:p>
    <w:p w14:paraId="11B2A0A7" w14:textId="77777777" w:rsidR="0041750C" w:rsidRDefault="0041750C">
      <w:pPr>
        <w:shd w:val="clear" w:color="auto" w:fill="F8FAFC"/>
        <w:divId w:val="2005937504"/>
        <w:rPr>
          <w:rFonts w:ascii="Calibri" w:eastAsia="Times New Roman" w:hAnsi="Calibri" w:cs="Calibri"/>
          <w:color w:val="1E293B"/>
          <w:sz w:val="22"/>
          <w:szCs w:val="22"/>
          <w:lang w:val="es-ES"/>
        </w:rPr>
      </w:pPr>
      <w:r>
        <w:rPr>
          <w:rStyle w:val="code-snippet1"/>
          <w:rFonts w:eastAsia="Times New Roman" w:cs="Calibri"/>
          <w:lang w:val="es-ES"/>
        </w:rPr>
        <w:t>@PostMapping</w:t>
      </w:r>
      <w:r>
        <w:rPr>
          <w:rFonts w:ascii="Consolas" w:eastAsia="Times New Roman" w:hAnsi="Consolas" w:cs="Calibri"/>
          <w:color w:val="38BDF8"/>
          <w:sz w:val="18"/>
          <w:szCs w:val="18"/>
          <w:shd w:val="clear" w:color="auto" w:fill="1E293B"/>
          <w:lang w:val="es-ES"/>
        </w:rPr>
        <w:br/>
      </w:r>
      <w:r>
        <w:rPr>
          <w:rStyle w:val="code-snippet1"/>
          <w:rFonts w:eastAsia="Times New Roman" w:cs="Calibri"/>
          <w:lang w:val="es-ES"/>
        </w:rPr>
        <w:t>public String create(@Valid @ModelAttribute SaleForm saleForm, BindingResult result, ... )</w:t>
      </w:r>
      <w:r>
        <w:rPr>
          <w:rFonts w:ascii="Calibri" w:eastAsia="Times New Roman" w:hAnsi="Calibri" w:cs="Calibri"/>
          <w:color w:val="1E293B"/>
          <w:sz w:val="22"/>
          <w:szCs w:val="22"/>
          <w:lang w:val="es-ES"/>
        </w:rPr>
        <w:t xml:space="preserve"> </w:t>
      </w:r>
    </w:p>
    <w:p w14:paraId="0CC9EE27" w14:textId="77777777" w:rsidR="0041750C" w:rsidRDefault="0041750C">
      <w:pPr>
        <w:pStyle w:val="NormalWeb"/>
        <w:shd w:val="clear" w:color="auto" w:fill="F8FAFC"/>
        <w:divId w:val="2005937504"/>
        <w:rPr>
          <w:rFonts w:ascii="Calibri" w:hAnsi="Calibri" w:cs="Calibri"/>
          <w:color w:val="1E293B"/>
          <w:sz w:val="22"/>
          <w:szCs w:val="22"/>
          <w:lang w:val="es-ES"/>
        </w:rPr>
      </w:pPr>
      <w:r>
        <w:rPr>
          <w:rFonts w:ascii="Calibri" w:hAnsi="Calibri" w:cs="Calibri"/>
          <w:color w:val="1E293B"/>
          <w:sz w:val="22"/>
          <w:szCs w:val="22"/>
          <w:lang w:val="es-ES"/>
        </w:rPr>
        <w:t xml:space="preserve">Aquí ocurren dos cosas automáticas muy importantes: 1. </w:t>
      </w:r>
      <w:r>
        <w:rPr>
          <w:rStyle w:val="Fuerte"/>
          <w:rFonts w:ascii="Calibri" w:hAnsi="Calibri" w:cs="Calibri"/>
          <w:color w:val="1E293B"/>
          <w:sz w:val="22"/>
          <w:szCs w:val="22"/>
          <w:lang w:val="es-ES"/>
        </w:rPr>
        <w:t>Data Binding:</w:t>
      </w:r>
      <w:r>
        <w:rPr>
          <w:rFonts w:ascii="Calibri" w:hAnsi="Calibri" w:cs="Calibri"/>
          <w:color w:val="1E293B"/>
          <w:sz w:val="22"/>
          <w:szCs w:val="22"/>
          <w:lang w:val="es-ES"/>
        </w:rPr>
        <w:t xml:space="preserve"> Spring convierte los campos del formulario en un objeto Java llamado </w:t>
      </w:r>
      <w:r>
        <w:rPr>
          <w:rStyle w:val="CdigoHTML"/>
          <w:color w:val="1E293B"/>
          <w:lang w:val="es-ES"/>
        </w:rPr>
        <w:t>SaleForm</w:t>
      </w:r>
      <w:r>
        <w:rPr>
          <w:rFonts w:ascii="Calibri" w:hAnsi="Calibri" w:cs="Calibri"/>
          <w:color w:val="1E293B"/>
          <w:sz w:val="22"/>
          <w:szCs w:val="22"/>
          <w:lang w:val="es-ES"/>
        </w:rPr>
        <w:t xml:space="preserve"> (un DTO). 2. </w:t>
      </w:r>
      <w:r>
        <w:rPr>
          <w:rStyle w:val="Fuerte"/>
          <w:rFonts w:ascii="Calibri" w:hAnsi="Calibri" w:cs="Calibri"/>
          <w:color w:val="1E293B"/>
          <w:sz w:val="22"/>
          <w:szCs w:val="22"/>
          <w:lang w:val="es-ES"/>
        </w:rPr>
        <w:t>Validación:</w:t>
      </w:r>
      <w:r>
        <w:rPr>
          <w:rFonts w:ascii="Calibri" w:hAnsi="Calibri" w:cs="Calibri"/>
          <w:color w:val="1E293B"/>
          <w:sz w:val="22"/>
          <w:szCs w:val="22"/>
          <w:lang w:val="es-ES"/>
        </w:rPr>
        <w:t xml:space="preserve"> Con la anotación </w:t>
      </w:r>
      <w:r>
        <w:rPr>
          <w:rStyle w:val="CdigoHTML"/>
          <w:color w:val="1E293B"/>
          <w:lang w:val="es-ES"/>
        </w:rPr>
        <w:t>@Valid</w:t>
      </w:r>
      <w:r>
        <w:rPr>
          <w:rFonts w:ascii="Calibri" w:hAnsi="Calibri" w:cs="Calibri"/>
          <w:color w:val="1E293B"/>
          <w:sz w:val="22"/>
          <w:szCs w:val="22"/>
          <w:lang w:val="es-ES"/>
        </w:rPr>
        <w:t xml:space="preserve">, comprueba que el DNI cumpla la expresión regular (8 u 11 dígitos numéricos). Si hay errores de formato, rechaza la operación sin tocar la base de datos. Si no hay errores, el controlador invoca a la capa de servicio: </w:t>
      </w:r>
      <w:r>
        <w:rPr>
          <w:rStyle w:val="CdigoHTML"/>
          <w:color w:val="1E293B"/>
          <w:lang w:val="es-ES"/>
        </w:rPr>
        <w:t>saleService.create(saleForm);</w:t>
      </w:r>
      <w:r>
        <w:rPr>
          <w:rFonts w:ascii="Calibri" w:hAnsi="Calibri" w:cs="Calibri"/>
          <w:color w:val="1E293B"/>
          <w:sz w:val="22"/>
          <w:szCs w:val="22"/>
          <w:lang w:val="es-ES"/>
        </w:rPr>
        <w:t xml:space="preserve">. </w:t>
      </w:r>
    </w:p>
    <w:p w14:paraId="39C20C95" w14:textId="77777777" w:rsidR="0041750C" w:rsidRDefault="0041750C">
      <w:pPr>
        <w:shd w:val="clear" w:color="auto" w:fill="F8FAFC"/>
        <w:divId w:val="1395734975"/>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4: Ejecución en la Capa de Lógica de Negocio (SaleServiceImpl.java)</w:t>
      </w:r>
    </w:p>
    <w:p w14:paraId="646995BB" w14:textId="77777777" w:rsidR="0041750C" w:rsidRDefault="0041750C">
      <w:pPr>
        <w:pStyle w:val="NormalWeb"/>
        <w:shd w:val="clear" w:color="auto" w:fill="F8FAFC"/>
        <w:divId w:val="1139106171"/>
        <w:rPr>
          <w:rFonts w:ascii="Calibri" w:hAnsi="Calibri" w:cs="Calibri"/>
          <w:color w:val="1E293B"/>
          <w:sz w:val="22"/>
          <w:szCs w:val="22"/>
          <w:lang w:val="es-ES"/>
        </w:rPr>
      </w:pPr>
      <w:r>
        <w:rPr>
          <w:rFonts w:ascii="Calibri" w:hAnsi="Calibri" w:cs="Calibri"/>
          <w:color w:val="1E293B"/>
          <w:sz w:val="22"/>
          <w:szCs w:val="22"/>
          <w:lang w:val="es-ES"/>
        </w:rPr>
        <w:lastRenderedPageBreak/>
        <w:t xml:space="preserve">Aquí entra a tallar el método </w:t>
      </w:r>
      <w:r>
        <w:rPr>
          <w:rStyle w:val="CdigoHTML"/>
          <w:color w:val="1E293B"/>
          <w:lang w:val="es-ES"/>
        </w:rPr>
        <w:t>create(SaleForm form)</w:t>
      </w:r>
      <w:r>
        <w:rPr>
          <w:rFonts w:ascii="Calibri" w:hAnsi="Calibri" w:cs="Calibri"/>
          <w:color w:val="1E293B"/>
          <w:sz w:val="22"/>
          <w:szCs w:val="22"/>
          <w:lang w:val="es-ES"/>
        </w:rPr>
        <w:t xml:space="preserve"> anotado con </w:t>
      </w:r>
      <w:r>
        <w:rPr>
          <w:rStyle w:val="CdigoHTML"/>
          <w:color w:val="1E293B"/>
          <w:lang w:val="es-ES"/>
        </w:rPr>
        <w:t>@Transactional</w:t>
      </w:r>
      <w:r>
        <w:rPr>
          <w:rFonts w:ascii="Calibri" w:hAnsi="Calibri" w:cs="Calibri"/>
          <w:color w:val="1E293B"/>
          <w:sz w:val="22"/>
          <w:szCs w:val="22"/>
          <w:lang w:val="es-ES"/>
        </w:rPr>
        <w:t xml:space="preserve">. Se ejecutan las siguientes reglas de negocio en orden estricto: </w:t>
      </w:r>
    </w:p>
    <w:p w14:paraId="41A20C76"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Normalización:</w:t>
      </w:r>
      <w:r>
        <w:rPr>
          <w:rFonts w:ascii="Calibri" w:eastAsia="Times New Roman" w:hAnsi="Calibri" w:cs="Calibri"/>
          <w:color w:val="1E293B"/>
          <w:sz w:val="22"/>
          <w:szCs w:val="22"/>
          <w:lang w:val="es-ES"/>
        </w:rPr>
        <w:t xml:space="preserve"> Con el método </w:t>
      </w:r>
      <w:r>
        <w:rPr>
          <w:rStyle w:val="CdigoHTML"/>
          <w:color w:val="1E293B"/>
          <w:lang w:val="es-ES"/>
        </w:rPr>
        <w:t>normalize()</w:t>
      </w:r>
      <w:r>
        <w:rPr>
          <w:rFonts w:ascii="Calibri" w:eastAsia="Times New Roman" w:hAnsi="Calibri" w:cs="Calibri"/>
          <w:color w:val="1E293B"/>
          <w:sz w:val="22"/>
          <w:szCs w:val="22"/>
          <w:lang w:val="es-ES"/>
        </w:rPr>
        <w:t xml:space="preserve"> consolida productos duplicados y verifica que ninguna cantidad sea menor o igual a cero.</w:t>
      </w:r>
    </w:p>
    <w:p w14:paraId="00C4E96E"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Generación de Comprobante:</w:t>
      </w:r>
      <w:r>
        <w:rPr>
          <w:rFonts w:ascii="Calibri" w:eastAsia="Times New Roman" w:hAnsi="Calibri" w:cs="Calibri"/>
          <w:color w:val="1E293B"/>
          <w:sz w:val="22"/>
          <w:szCs w:val="22"/>
          <w:lang w:val="es-ES"/>
        </w:rPr>
        <w:t xml:space="preserve"> Genera un código correlativo único mediante </w:t>
      </w:r>
      <w:r>
        <w:rPr>
          <w:rStyle w:val="CdigoHTML"/>
          <w:color w:val="1E293B"/>
          <w:lang w:val="es-ES"/>
        </w:rPr>
        <w:t>generateNumber("V")</w:t>
      </w:r>
      <w:r>
        <w:rPr>
          <w:rFonts w:ascii="Calibri" w:eastAsia="Times New Roman" w:hAnsi="Calibri" w:cs="Calibri"/>
          <w:color w:val="1E293B"/>
          <w:sz w:val="22"/>
          <w:szCs w:val="22"/>
          <w:lang w:val="es-ES"/>
        </w:rPr>
        <w:t xml:space="preserve"> (ej. </w:t>
      </w:r>
      <w:r>
        <w:rPr>
          <w:rStyle w:val="CdigoHTML"/>
          <w:color w:val="1E293B"/>
          <w:lang w:val="es-ES"/>
        </w:rPr>
        <w:t>V-20261022150856-760B</w:t>
      </w:r>
      <w:r>
        <w:rPr>
          <w:rFonts w:ascii="Calibri" w:eastAsia="Times New Roman" w:hAnsi="Calibri" w:cs="Calibri"/>
          <w:color w:val="1E293B"/>
          <w:sz w:val="22"/>
          <w:szCs w:val="22"/>
          <w:lang w:val="es-ES"/>
        </w:rPr>
        <w:t>).</w:t>
      </w:r>
    </w:p>
    <w:p w14:paraId="1D3BDD48"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Consulta y Bloqueo de Producto:</w:t>
      </w:r>
      <w:r>
        <w:rPr>
          <w:rFonts w:ascii="Calibri" w:eastAsia="Times New Roman" w:hAnsi="Calibri" w:cs="Calibri"/>
          <w:color w:val="1E293B"/>
          <w:sz w:val="22"/>
          <w:szCs w:val="22"/>
          <w:lang w:val="es-ES"/>
        </w:rPr>
        <w:t xml:space="preserve"> Llama a </w:t>
      </w:r>
      <w:r>
        <w:rPr>
          <w:rStyle w:val="CdigoHTML"/>
          <w:color w:val="1E293B"/>
          <w:lang w:val="es-ES"/>
        </w:rPr>
        <w:t>productRepository.findByIdForUpdate(productId)</w:t>
      </w:r>
      <w:r>
        <w:rPr>
          <w:rFonts w:ascii="Calibri" w:eastAsia="Times New Roman" w:hAnsi="Calibri" w:cs="Calibri"/>
          <w:color w:val="1E293B"/>
          <w:sz w:val="22"/>
          <w:szCs w:val="22"/>
          <w:lang w:val="es-ES"/>
        </w:rPr>
        <w:t xml:space="preserve"> para cargar los datos del producto desde MySQL.</w:t>
      </w:r>
    </w:p>
    <w:p w14:paraId="1CA4CF1A"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Validación de Existencias:</w:t>
      </w:r>
      <w:r>
        <w:rPr>
          <w:rFonts w:ascii="Calibri" w:eastAsia="Times New Roman" w:hAnsi="Calibri" w:cs="Calibri"/>
          <w:color w:val="1E293B"/>
          <w:sz w:val="22"/>
          <w:szCs w:val="22"/>
          <w:lang w:val="es-ES"/>
        </w:rPr>
        <w:t xml:space="preserve"> Comprueba </w:t>
      </w:r>
      <w:r>
        <w:rPr>
          <w:rStyle w:val="CdigoHTML"/>
          <w:color w:val="1E293B"/>
          <w:lang w:val="es-ES"/>
        </w:rPr>
        <w:t>if (product.getStock() &lt; quantity)</w:t>
      </w:r>
      <w:r>
        <w:rPr>
          <w:rFonts w:ascii="Calibri" w:eastAsia="Times New Roman" w:hAnsi="Calibri" w:cs="Calibri"/>
          <w:color w:val="1E293B"/>
          <w:sz w:val="22"/>
          <w:szCs w:val="22"/>
          <w:lang w:val="es-ES"/>
        </w:rPr>
        <w:t xml:space="preserve">. Si no hay suficiente stock, lanza una </w:t>
      </w:r>
      <w:r>
        <w:rPr>
          <w:rStyle w:val="CdigoHTML"/>
          <w:color w:val="1E293B"/>
          <w:lang w:val="es-ES"/>
        </w:rPr>
        <w:t>BusinessException</w:t>
      </w:r>
      <w:r>
        <w:rPr>
          <w:rFonts w:ascii="Calibri" w:eastAsia="Times New Roman" w:hAnsi="Calibri" w:cs="Calibri"/>
          <w:color w:val="1E293B"/>
          <w:sz w:val="22"/>
          <w:szCs w:val="22"/>
          <w:lang w:val="es-ES"/>
        </w:rPr>
        <w:t xml:space="preserve"> y la venta se detiene protegiendo el negocio.</w:t>
      </w:r>
    </w:p>
    <w:p w14:paraId="79A9E368"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Descuento del Stock:</w:t>
      </w:r>
      <w:r>
        <w:rPr>
          <w:rFonts w:ascii="Calibri" w:eastAsia="Times New Roman" w:hAnsi="Calibri" w:cs="Calibri"/>
          <w:color w:val="1E293B"/>
          <w:sz w:val="22"/>
          <w:szCs w:val="22"/>
          <w:lang w:val="es-ES"/>
        </w:rPr>
        <w:t xml:space="preserve"> Calcula el nuevo stock (</w:t>
      </w:r>
      <w:r>
        <w:rPr>
          <w:rStyle w:val="CdigoHTML"/>
          <w:color w:val="1E293B"/>
          <w:lang w:val="es-ES"/>
        </w:rPr>
        <w:t>int updated = previous - quantity;</w:t>
      </w:r>
      <w:r>
        <w:rPr>
          <w:rFonts w:ascii="Calibri" w:eastAsia="Times New Roman" w:hAnsi="Calibri" w:cs="Calibri"/>
          <w:color w:val="1E293B"/>
          <w:sz w:val="22"/>
          <w:szCs w:val="22"/>
          <w:lang w:val="es-ES"/>
        </w:rPr>
        <w:t xml:space="preserve">) y actualiza la entidad en memoria: </w:t>
      </w:r>
      <w:r>
        <w:rPr>
          <w:rStyle w:val="CdigoHTML"/>
          <w:color w:val="1E293B"/>
          <w:lang w:val="es-ES"/>
        </w:rPr>
        <w:t>product.setStock(updated);</w:t>
      </w:r>
      <w:r>
        <w:rPr>
          <w:rFonts w:ascii="Calibri" w:eastAsia="Times New Roman" w:hAnsi="Calibri" w:cs="Calibri"/>
          <w:color w:val="1E293B"/>
          <w:sz w:val="22"/>
          <w:szCs w:val="22"/>
          <w:lang w:val="es-ES"/>
        </w:rPr>
        <w:t>.</w:t>
      </w:r>
    </w:p>
    <w:p w14:paraId="058615DE"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Cálculo de Totales:</w:t>
      </w:r>
      <w:r>
        <w:rPr>
          <w:rFonts w:ascii="Calibri" w:eastAsia="Times New Roman" w:hAnsi="Calibri" w:cs="Calibri"/>
          <w:color w:val="1E293B"/>
          <w:sz w:val="22"/>
          <w:szCs w:val="22"/>
          <w:lang w:val="es-ES"/>
        </w:rPr>
        <w:t xml:space="preserve"> </w:t>
      </w:r>
      <w:r>
        <w:rPr>
          <w:rFonts w:ascii="Calibri" w:eastAsia="Times New Roman" w:hAnsi="Calibri" w:cs="Calibri"/>
          <w:color w:val="1E293B"/>
          <w:sz w:val="22"/>
          <w:szCs w:val="22"/>
          <w:lang w:val="es-ES"/>
        </w:rPr>
        <w:t>Multiplica la cantidad por el precio de venta unitario y lo acumula en el total de la venta en Soles (S/).</w:t>
      </w:r>
    </w:p>
    <w:p w14:paraId="040191EF" w14:textId="77777777" w:rsidR="0041750C" w:rsidRDefault="0041750C">
      <w:pPr>
        <w:numPr>
          <w:ilvl w:val="0"/>
          <w:numId w:val="2"/>
        </w:numPr>
        <w:shd w:val="clear" w:color="auto" w:fill="F8FAFC"/>
        <w:spacing w:before="100" w:beforeAutospacing="1" w:after="100" w:afterAutospacing="1"/>
        <w:divId w:val="1139106171"/>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Registro en el Kardex:</w:t>
      </w:r>
      <w:r>
        <w:rPr>
          <w:rFonts w:ascii="Calibri" w:eastAsia="Times New Roman" w:hAnsi="Calibri" w:cs="Calibri"/>
          <w:color w:val="1E293B"/>
          <w:sz w:val="22"/>
          <w:szCs w:val="22"/>
          <w:lang w:val="es-ES"/>
        </w:rPr>
        <w:t xml:space="preserve"> Invoca a </w:t>
      </w:r>
      <w:r>
        <w:rPr>
          <w:rStyle w:val="CdigoHTML"/>
          <w:color w:val="1E293B"/>
          <w:lang w:val="es-ES"/>
        </w:rPr>
        <w:t>stockService.record(...)</w:t>
      </w:r>
      <w:r>
        <w:rPr>
          <w:rFonts w:ascii="Calibri" w:eastAsia="Times New Roman" w:hAnsi="Calibri" w:cs="Calibri"/>
          <w:color w:val="1E293B"/>
          <w:sz w:val="22"/>
          <w:szCs w:val="22"/>
          <w:lang w:val="es-ES"/>
        </w:rPr>
        <w:t xml:space="preserve"> para dejar constancia histórica de que salieron 2 unidades por motivo de "VENTA".</w:t>
      </w:r>
    </w:p>
    <w:p w14:paraId="4B483EB6" w14:textId="77777777" w:rsidR="0041750C" w:rsidRDefault="0041750C">
      <w:pPr>
        <w:shd w:val="clear" w:color="auto" w:fill="F8FAFC"/>
        <w:divId w:val="1500386790"/>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5: Capa de Persistencia y Generación de SQL (Hibernate / JPA)</w:t>
      </w:r>
    </w:p>
    <w:p w14:paraId="2D9AB17F" w14:textId="77777777" w:rsidR="0041750C" w:rsidRDefault="0041750C">
      <w:pPr>
        <w:pStyle w:val="NormalWeb"/>
        <w:shd w:val="clear" w:color="auto" w:fill="F8FAFC"/>
        <w:divId w:val="859199410"/>
        <w:rPr>
          <w:rFonts w:ascii="Calibri" w:hAnsi="Calibri" w:cs="Calibri"/>
          <w:color w:val="1E293B"/>
          <w:sz w:val="22"/>
          <w:szCs w:val="22"/>
          <w:lang w:val="es-ES"/>
        </w:rPr>
      </w:pPr>
      <w:r>
        <w:rPr>
          <w:rFonts w:ascii="Calibri" w:hAnsi="Calibri" w:cs="Calibri"/>
          <w:color w:val="1E293B"/>
          <w:sz w:val="22"/>
          <w:szCs w:val="22"/>
          <w:lang w:val="es-ES"/>
        </w:rPr>
        <w:t xml:space="preserve">Al finalizar el método, se ejecuta </w:t>
      </w:r>
      <w:r>
        <w:rPr>
          <w:rStyle w:val="CdigoHTML"/>
          <w:color w:val="1E293B"/>
          <w:lang w:val="es-ES"/>
        </w:rPr>
        <w:t>saleRepository.save(sale);</w:t>
      </w:r>
      <w:r>
        <w:rPr>
          <w:rFonts w:ascii="Calibri" w:hAnsi="Calibri" w:cs="Calibri"/>
          <w:color w:val="1E293B"/>
          <w:sz w:val="22"/>
          <w:szCs w:val="22"/>
          <w:lang w:val="es-ES"/>
        </w:rPr>
        <w:t xml:space="preserve">. Aquí entra en acción </w:t>
      </w:r>
      <w:r>
        <w:rPr>
          <w:rStyle w:val="Fuerte"/>
          <w:rFonts w:ascii="Calibri" w:hAnsi="Calibri" w:cs="Calibri"/>
          <w:color w:val="1E293B"/>
          <w:sz w:val="22"/>
          <w:szCs w:val="22"/>
          <w:lang w:val="es-ES"/>
        </w:rPr>
        <w:t>Hibernate</w:t>
      </w:r>
      <w:r>
        <w:rPr>
          <w:rFonts w:ascii="Calibri" w:hAnsi="Calibri" w:cs="Calibri"/>
          <w:color w:val="1E293B"/>
          <w:sz w:val="22"/>
          <w:szCs w:val="22"/>
          <w:lang w:val="es-ES"/>
        </w:rPr>
        <w:t xml:space="preserve">, el motor ORM de Spring Data JPA. Hibernate traduce los objetos Java a instrucciones SQL nativas para MySQL: </w:t>
      </w:r>
    </w:p>
    <w:p w14:paraId="229825C3" w14:textId="77777777" w:rsidR="0041750C" w:rsidRDefault="0041750C">
      <w:pPr>
        <w:shd w:val="clear" w:color="auto" w:fill="F8FAFC"/>
        <w:divId w:val="859199410"/>
        <w:rPr>
          <w:rFonts w:ascii="Calibri" w:eastAsia="Times New Roman" w:hAnsi="Calibri" w:cs="Calibri"/>
          <w:color w:val="1E293B"/>
          <w:sz w:val="22"/>
          <w:szCs w:val="22"/>
          <w:lang w:val="es-ES"/>
        </w:rPr>
      </w:pPr>
      <w:r>
        <w:rPr>
          <w:rStyle w:val="code-snippet1"/>
          <w:rFonts w:eastAsia="Times New Roman" w:cs="Calibri"/>
          <w:lang w:val="es-ES"/>
        </w:rPr>
        <w:t>INSERT INTO sales (sale_number, sale_date, customer_name, total, status, ...) VALUES (...);</w:t>
      </w:r>
      <w:r>
        <w:rPr>
          <w:rFonts w:ascii="Consolas" w:eastAsia="Times New Roman" w:hAnsi="Consolas" w:cs="Calibri"/>
          <w:color w:val="38BDF8"/>
          <w:sz w:val="18"/>
          <w:szCs w:val="18"/>
          <w:shd w:val="clear" w:color="auto" w:fill="1E293B"/>
          <w:lang w:val="es-ES"/>
        </w:rPr>
        <w:br/>
      </w:r>
      <w:r>
        <w:rPr>
          <w:rStyle w:val="code-snippet1"/>
          <w:rFonts w:eastAsia="Times New Roman" w:cs="Calibri"/>
          <w:lang w:val="es-ES"/>
        </w:rPr>
        <w:t>INSERT INTO sale_items (sale_id, product_id, quantity, unit_price, subtotal) VALUES (...);</w:t>
      </w:r>
      <w:r>
        <w:rPr>
          <w:rFonts w:ascii="Consolas" w:eastAsia="Times New Roman" w:hAnsi="Consolas" w:cs="Calibri"/>
          <w:color w:val="38BDF8"/>
          <w:sz w:val="18"/>
          <w:szCs w:val="18"/>
          <w:shd w:val="clear" w:color="auto" w:fill="1E293B"/>
          <w:lang w:val="es-ES"/>
        </w:rPr>
        <w:br/>
      </w:r>
      <w:r>
        <w:rPr>
          <w:rStyle w:val="code-snippet1"/>
          <w:rFonts w:eastAsia="Times New Roman" w:cs="Calibri"/>
          <w:lang w:val="es-ES"/>
        </w:rPr>
        <w:t>UPDATE products SET stock = 13, version = version + 1 WHERE id = 7 AND version = 0;</w:t>
      </w:r>
      <w:r>
        <w:rPr>
          <w:rFonts w:ascii="Consolas" w:eastAsia="Times New Roman" w:hAnsi="Consolas" w:cs="Calibri"/>
          <w:color w:val="38BDF8"/>
          <w:sz w:val="18"/>
          <w:szCs w:val="18"/>
          <w:shd w:val="clear" w:color="auto" w:fill="1E293B"/>
          <w:lang w:val="es-ES"/>
        </w:rPr>
        <w:br/>
      </w:r>
      <w:r>
        <w:rPr>
          <w:rStyle w:val="code-snippet1"/>
          <w:rFonts w:eastAsia="Times New Roman" w:cs="Calibri"/>
          <w:lang w:val="es-ES"/>
        </w:rPr>
        <w:t>INSERT INTO stock_movements (product_id, movement_type, quantity, previous_stock, new_stock, ...) VALUES (...);</w:t>
      </w:r>
      <w:r>
        <w:rPr>
          <w:rFonts w:ascii="Calibri" w:eastAsia="Times New Roman" w:hAnsi="Calibri" w:cs="Calibri"/>
          <w:color w:val="1E293B"/>
          <w:sz w:val="22"/>
          <w:szCs w:val="22"/>
          <w:lang w:val="es-ES"/>
        </w:rPr>
        <w:t xml:space="preserve"> </w:t>
      </w:r>
    </w:p>
    <w:p w14:paraId="41ED6E66" w14:textId="77777777" w:rsidR="0041750C" w:rsidRDefault="0041750C">
      <w:pPr>
        <w:pStyle w:val="NormalWeb"/>
        <w:shd w:val="clear" w:color="auto" w:fill="F8FAFC"/>
        <w:divId w:val="859199410"/>
        <w:rPr>
          <w:rFonts w:ascii="Calibri" w:hAnsi="Calibri" w:cs="Calibri"/>
          <w:color w:val="1E293B"/>
          <w:sz w:val="22"/>
          <w:szCs w:val="22"/>
          <w:lang w:val="es-ES"/>
        </w:rPr>
      </w:pPr>
      <w:r>
        <w:rPr>
          <w:rStyle w:val="Fuerte"/>
          <w:rFonts w:ascii="Calibri" w:hAnsi="Calibri" w:cs="Calibri"/>
          <w:color w:val="1E293B"/>
          <w:sz w:val="22"/>
          <w:szCs w:val="22"/>
          <w:lang w:val="es-ES"/>
        </w:rPr>
        <w:t>¡Fíjate en el UPDATE de productos!</w:t>
      </w:r>
      <w:r>
        <w:rPr>
          <w:rFonts w:ascii="Calibri" w:hAnsi="Calibri" w:cs="Calibri"/>
          <w:color w:val="1E293B"/>
          <w:sz w:val="22"/>
          <w:szCs w:val="22"/>
          <w:lang w:val="es-ES"/>
        </w:rPr>
        <w:t xml:space="preserve"> Al actualizar, incrementa el campo </w:t>
      </w:r>
      <w:r>
        <w:rPr>
          <w:rStyle w:val="CdigoHTML"/>
          <w:color w:val="1E293B"/>
          <w:lang w:val="es-ES"/>
        </w:rPr>
        <w:t>version = version + 1</w:t>
      </w:r>
      <w:r>
        <w:rPr>
          <w:rFonts w:ascii="Calibri" w:hAnsi="Calibri" w:cs="Calibri"/>
          <w:color w:val="1E293B"/>
          <w:sz w:val="22"/>
          <w:szCs w:val="22"/>
          <w:lang w:val="es-ES"/>
        </w:rPr>
        <w:t xml:space="preserve">. Ese es el </w:t>
      </w:r>
      <w:r>
        <w:rPr>
          <w:rStyle w:val="Fuerte"/>
          <w:rFonts w:ascii="Calibri" w:hAnsi="Calibri" w:cs="Calibri"/>
          <w:color w:val="1E293B"/>
          <w:sz w:val="22"/>
          <w:szCs w:val="22"/>
          <w:lang w:val="es-ES"/>
        </w:rPr>
        <w:t>bloqueo optimista</w:t>
      </w:r>
      <w:r>
        <w:rPr>
          <w:rFonts w:ascii="Calibri" w:hAnsi="Calibri" w:cs="Calibri"/>
          <w:color w:val="1E293B"/>
          <w:sz w:val="22"/>
          <w:szCs w:val="22"/>
          <w:lang w:val="es-ES"/>
        </w:rPr>
        <w:t xml:space="preserve"> que garantiza que nadie haya modificado el producto mientras nosotros realizábamos la venta. </w:t>
      </w:r>
    </w:p>
    <w:p w14:paraId="4CB1209C" w14:textId="77777777" w:rsidR="0041750C" w:rsidRDefault="0041750C">
      <w:pPr>
        <w:shd w:val="clear" w:color="auto" w:fill="F8FAFC"/>
        <w:divId w:val="1792820660"/>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6: Confirmación en la Base de Datos Cloud (TiDB Cloud)</w:t>
      </w:r>
    </w:p>
    <w:p w14:paraId="423CED8B" w14:textId="77777777" w:rsidR="0041750C" w:rsidRDefault="0041750C">
      <w:pPr>
        <w:pStyle w:val="NormalWeb"/>
        <w:shd w:val="clear" w:color="auto" w:fill="F8FAFC"/>
        <w:divId w:val="689381070"/>
        <w:rPr>
          <w:rFonts w:ascii="Calibri" w:hAnsi="Calibri" w:cs="Calibri"/>
          <w:color w:val="1E293B"/>
          <w:sz w:val="22"/>
          <w:szCs w:val="22"/>
          <w:lang w:val="es-ES"/>
        </w:rPr>
      </w:pPr>
      <w:r>
        <w:rPr>
          <w:rFonts w:ascii="Calibri" w:hAnsi="Calibri" w:cs="Calibri"/>
          <w:color w:val="1E293B"/>
          <w:sz w:val="22"/>
          <w:szCs w:val="22"/>
          <w:lang w:val="es-ES"/>
        </w:rPr>
        <w:t xml:space="preserve">Las sentencias SQL se transmiten por la red mediante el driver </w:t>
      </w:r>
      <w:r>
        <w:rPr>
          <w:rStyle w:val="CdigoHTML"/>
          <w:color w:val="1E293B"/>
          <w:lang w:val="es-ES"/>
        </w:rPr>
        <w:t>mysql-connector-j</w:t>
      </w:r>
      <w:r>
        <w:rPr>
          <w:rFonts w:ascii="Calibri" w:hAnsi="Calibri" w:cs="Calibri"/>
          <w:color w:val="1E293B"/>
          <w:sz w:val="22"/>
          <w:szCs w:val="22"/>
          <w:lang w:val="es-ES"/>
        </w:rPr>
        <w:t xml:space="preserve"> hacia nuestro cluster de </w:t>
      </w:r>
      <w:r>
        <w:rPr>
          <w:rStyle w:val="Fuerte"/>
          <w:rFonts w:ascii="Calibri" w:hAnsi="Calibri" w:cs="Calibri"/>
          <w:color w:val="1E293B"/>
          <w:sz w:val="22"/>
          <w:szCs w:val="22"/>
          <w:lang w:val="es-ES"/>
        </w:rPr>
        <w:t>TiDB Cloud en AWS</w:t>
      </w:r>
      <w:r>
        <w:rPr>
          <w:rFonts w:ascii="Calibri" w:hAnsi="Calibri" w:cs="Calibri"/>
          <w:color w:val="1E293B"/>
          <w:sz w:val="22"/>
          <w:szCs w:val="22"/>
          <w:lang w:val="es-ES"/>
        </w:rPr>
        <w:t xml:space="preserve">. El motor InnoDB ejecuta todas las inserciones y modificaciones de forma atómica y realiza el </w:t>
      </w:r>
      <w:r>
        <w:rPr>
          <w:rStyle w:val="Fuerte"/>
          <w:rFonts w:ascii="Calibri" w:hAnsi="Calibri" w:cs="Calibri"/>
          <w:color w:val="1E293B"/>
          <w:sz w:val="22"/>
          <w:szCs w:val="22"/>
          <w:lang w:val="es-ES"/>
        </w:rPr>
        <w:t>COMMIT</w:t>
      </w:r>
      <w:r>
        <w:rPr>
          <w:rFonts w:ascii="Calibri" w:hAnsi="Calibri" w:cs="Calibri"/>
          <w:color w:val="1E293B"/>
          <w:sz w:val="22"/>
          <w:szCs w:val="22"/>
          <w:lang w:val="es-ES"/>
        </w:rPr>
        <w:t xml:space="preserve">. </w:t>
      </w:r>
      <w:r>
        <w:rPr>
          <w:rFonts w:ascii="Calibri" w:hAnsi="Calibri" w:cs="Calibri"/>
          <w:color w:val="1E293B"/>
          <w:sz w:val="22"/>
          <w:szCs w:val="22"/>
          <w:lang w:val="es-ES"/>
        </w:rPr>
        <w:t xml:space="preserve">Los datos quedan guardados de forma indestructible en la nube. </w:t>
      </w:r>
    </w:p>
    <w:p w14:paraId="3671C46A" w14:textId="77777777" w:rsidR="0041750C" w:rsidRDefault="0041750C">
      <w:pPr>
        <w:shd w:val="clear" w:color="auto" w:fill="F8FAFC"/>
        <w:divId w:val="1309900480"/>
        <w:rPr>
          <w:rFonts w:ascii="Calibri" w:eastAsia="Times New Roman" w:hAnsi="Calibri" w:cs="Calibri"/>
          <w:b/>
          <w:bCs/>
          <w:color w:val="0F2B48"/>
          <w:sz w:val="21"/>
          <w:szCs w:val="21"/>
          <w:lang w:val="es-ES"/>
        </w:rPr>
      </w:pPr>
      <w:r>
        <w:rPr>
          <w:rFonts w:ascii="Calibri" w:eastAsia="Times New Roman" w:hAnsi="Calibri" w:cs="Calibri"/>
          <w:b/>
          <w:bCs/>
          <w:color w:val="0F2B48"/>
          <w:sz w:val="21"/>
          <w:szCs w:val="21"/>
          <w:lang w:val="es-ES"/>
        </w:rPr>
        <w:t>PASO 7: Respuesta al Navegador (Patrón Post-Redirect-Get)</w:t>
      </w:r>
    </w:p>
    <w:p w14:paraId="4588E4F5" w14:textId="77777777" w:rsidR="0041750C" w:rsidRDefault="0041750C">
      <w:pPr>
        <w:pStyle w:val="NormalWeb"/>
        <w:shd w:val="clear" w:color="auto" w:fill="F8FAFC"/>
        <w:divId w:val="989552245"/>
        <w:rPr>
          <w:rFonts w:ascii="Calibri" w:hAnsi="Calibri" w:cs="Calibri"/>
          <w:color w:val="1E293B"/>
          <w:sz w:val="22"/>
          <w:szCs w:val="22"/>
          <w:lang w:val="es-ES"/>
        </w:rPr>
      </w:pPr>
      <w:r>
        <w:rPr>
          <w:rFonts w:ascii="Calibri" w:hAnsi="Calibri" w:cs="Calibri"/>
          <w:color w:val="1E293B"/>
          <w:sz w:val="22"/>
          <w:szCs w:val="22"/>
          <w:lang w:val="es-ES"/>
        </w:rPr>
        <w:t xml:space="preserve">Una vez guardada la venta con ID = 4, el controlador no devuelve un HTML directamente, sino una redirección HTTP 302: </w:t>
      </w:r>
    </w:p>
    <w:p w14:paraId="2FC46BAA" w14:textId="77777777" w:rsidR="0041750C" w:rsidRDefault="0041750C">
      <w:pPr>
        <w:shd w:val="clear" w:color="auto" w:fill="F8FAFC"/>
        <w:divId w:val="989552245"/>
        <w:rPr>
          <w:rFonts w:ascii="Calibri" w:eastAsia="Times New Roman" w:hAnsi="Calibri" w:cs="Calibri"/>
          <w:color w:val="1E293B"/>
          <w:sz w:val="22"/>
          <w:szCs w:val="22"/>
          <w:lang w:val="es-ES"/>
        </w:rPr>
      </w:pPr>
      <w:r>
        <w:rPr>
          <w:rStyle w:val="code-snippet1"/>
          <w:rFonts w:eastAsia="Times New Roman" w:cs="Calibri"/>
          <w:lang w:val="es-ES"/>
        </w:rPr>
        <w:t>return "redirect:/ventas/" + sale.getId();</w:t>
      </w:r>
      <w:r>
        <w:rPr>
          <w:rFonts w:ascii="Calibri" w:eastAsia="Times New Roman" w:hAnsi="Calibri" w:cs="Calibri"/>
          <w:color w:val="1E293B"/>
          <w:sz w:val="22"/>
          <w:szCs w:val="22"/>
          <w:lang w:val="es-ES"/>
        </w:rPr>
        <w:t xml:space="preserve"> </w:t>
      </w:r>
    </w:p>
    <w:p w14:paraId="1D631860" w14:textId="77777777" w:rsidR="0041750C" w:rsidRDefault="0041750C">
      <w:pPr>
        <w:pStyle w:val="NormalWeb"/>
        <w:shd w:val="clear" w:color="auto" w:fill="F8FAFC"/>
        <w:divId w:val="989552245"/>
        <w:rPr>
          <w:rFonts w:ascii="Calibri" w:hAnsi="Calibri" w:cs="Calibri"/>
          <w:color w:val="1E293B"/>
          <w:sz w:val="22"/>
          <w:szCs w:val="22"/>
          <w:lang w:val="es-ES"/>
        </w:rPr>
      </w:pPr>
      <w:r>
        <w:rPr>
          <w:rFonts w:ascii="Calibri" w:hAnsi="Calibri" w:cs="Calibri"/>
          <w:color w:val="1E293B"/>
          <w:sz w:val="22"/>
          <w:szCs w:val="22"/>
          <w:lang w:val="es-ES"/>
        </w:rPr>
        <w:t xml:space="preserve">Esto implementa el estándar de la industria llamado </w:t>
      </w:r>
      <w:r>
        <w:rPr>
          <w:rStyle w:val="Fuerte"/>
          <w:rFonts w:ascii="Calibri" w:hAnsi="Calibri" w:cs="Calibri"/>
          <w:color w:val="1E293B"/>
          <w:sz w:val="22"/>
          <w:szCs w:val="22"/>
          <w:lang w:val="es-ES"/>
        </w:rPr>
        <w:t>Post-Redirect-Get (PRG)</w:t>
      </w:r>
      <w:r>
        <w:rPr>
          <w:rFonts w:ascii="Calibri" w:hAnsi="Calibri" w:cs="Calibri"/>
          <w:color w:val="1E293B"/>
          <w:sz w:val="22"/>
          <w:szCs w:val="22"/>
          <w:lang w:val="es-ES"/>
        </w:rPr>
        <w:t xml:space="preserve">. ¿Para qué sirve? Evita que si el cliente presiona F5 o recarga la página, la venta se vuelva a registrar por duplicado. </w:t>
      </w:r>
      <w:r>
        <w:rPr>
          <w:rFonts w:ascii="Calibri" w:hAnsi="Calibri" w:cs="Calibri"/>
          <w:color w:val="1E293B"/>
          <w:sz w:val="22"/>
          <w:szCs w:val="22"/>
          <w:lang w:val="es-ES"/>
        </w:rPr>
        <w:t xml:space="preserve">El navegador solicita automáticamente </w:t>
      </w:r>
      <w:r>
        <w:rPr>
          <w:rStyle w:val="CdigoHTML"/>
          <w:color w:val="1E293B"/>
          <w:lang w:val="es-ES"/>
        </w:rPr>
        <w:t>GET /ventas/4</w:t>
      </w:r>
      <w:r>
        <w:rPr>
          <w:rFonts w:ascii="Calibri" w:hAnsi="Calibri" w:cs="Calibri"/>
          <w:color w:val="1E293B"/>
          <w:sz w:val="22"/>
          <w:szCs w:val="22"/>
          <w:lang w:val="es-ES"/>
        </w:rPr>
        <w:t xml:space="preserve">, el servidor procesa la plantilla </w:t>
      </w:r>
      <w:r>
        <w:rPr>
          <w:rStyle w:val="CdigoHTML"/>
          <w:color w:val="1E293B"/>
          <w:lang w:val="es-ES"/>
        </w:rPr>
        <w:t>detail.html</w:t>
      </w:r>
      <w:r>
        <w:rPr>
          <w:rFonts w:ascii="Calibri" w:hAnsi="Calibri" w:cs="Calibri"/>
          <w:color w:val="1E293B"/>
          <w:sz w:val="22"/>
          <w:szCs w:val="22"/>
          <w:lang w:val="es-ES"/>
        </w:rPr>
        <w:t xml:space="preserve"> con Thymeleaf y el cajero ve en su pantalla el comprobante verde con los productos, el total cobrado y el stock actualizado. </w:t>
      </w:r>
      <w:r>
        <w:rPr>
          <w:rStyle w:val="Fuerte"/>
          <w:rFonts w:ascii="Calibri" w:hAnsi="Calibri" w:cs="Calibri"/>
          <w:color w:val="1E293B"/>
          <w:sz w:val="22"/>
          <w:szCs w:val="22"/>
          <w:lang w:val="es-ES"/>
        </w:rPr>
        <w:t>¡Todo este ciclo tomó menos de 400 milisegundos!</w:t>
      </w:r>
      <w:r>
        <w:rPr>
          <w:rFonts w:ascii="Calibri" w:hAnsi="Calibri" w:cs="Calibri"/>
          <w:color w:val="1E293B"/>
          <w:sz w:val="22"/>
          <w:szCs w:val="22"/>
          <w:lang w:val="es-ES"/>
        </w:rPr>
        <w:t xml:space="preserve"> </w:t>
      </w:r>
    </w:p>
    <w:p w14:paraId="7DAAD684" w14:textId="77777777" w:rsidR="0041750C" w:rsidRDefault="0041750C">
      <w:pPr>
        <w:pStyle w:val="Ttulo1"/>
        <w:divId w:val="1626735166"/>
        <w:rPr>
          <w:rFonts w:ascii="Calibri" w:eastAsia="Times New Roman" w:hAnsi="Calibri" w:cs="Calibri"/>
          <w:lang w:val="es-ES"/>
        </w:rPr>
      </w:pPr>
      <w:r>
        <w:rPr>
          <w:rFonts w:ascii="Calibri" w:eastAsia="Times New Roman" w:hAnsi="Calibri" w:cs="Calibri"/>
          <w:lang w:val="es-ES"/>
        </w:rPr>
        <w:t>SECCIÓN 5: BANCO DE PREGUNTAS DIFÍCILES DEL DOCENTE</w:t>
      </w:r>
    </w:p>
    <w:p w14:paraId="1DF47646" w14:textId="77777777" w:rsidR="0041750C" w:rsidRDefault="0041750C">
      <w:pPr>
        <w:pStyle w:val="NormalWeb"/>
        <w:divId w:val="1626735166"/>
        <w:rPr>
          <w:rFonts w:ascii="Calibri" w:hAnsi="Calibri" w:cs="Calibri"/>
          <w:color w:val="1E293B"/>
          <w:sz w:val="22"/>
          <w:szCs w:val="22"/>
          <w:lang w:val="es-ES"/>
        </w:rPr>
      </w:pPr>
      <w:r>
        <w:rPr>
          <w:rFonts w:ascii="Calibri" w:hAnsi="Calibri" w:cs="Calibri"/>
          <w:color w:val="1E293B"/>
          <w:sz w:val="22"/>
          <w:szCs w:val="22"/>
          <w:lang w:val="es-ES"/>
        </w:rPr>
        <w:t xml:space="preserve">Los profesores suelen hacer preguntas técnicas para comprobar si los estudiantes realmente entienden el código o si solo copiaron una plantilla. Aquí tienen las respuestas exactas: </w:t>
      </w:r>
    </w:p>
    <w:p w14:paraId="466A19B2" w14:textId="77777777" w:rsidR="0041750C" w:rsidRDefault="0041750C">
      <w:pPr>
        <w:shd w:val="clear" w:color="auto" w:fill="FEF2F2"/>
        <w:divId w:val="1691906130"/>
        <w:rPr>
          <w:rFonts w:ascii="Calibri" w:eastAsia="Times New Roman" w:hAnsi="Calibri" w:cs="Calibri"/>
          <w:color w:val="1E293B"/>
          <w:sz w:val="22"/>
          <w:szCs w:val="22"/>
          <w:lang w:val="es-ES"/>
        </w:rPr>
      </w:pPr>
      <w:r>
        <w:rPr>
          <w:rFonts w:ascii="Calibri" w:eastAsia="Times New Roman" w:hAnsi="Calibri" w:cs="Calibri"/>
          <w:b/>
          <w:bCs/>
          <w:color w:val="991B1B"/>
          <w:sz w:val="20"/>
          <w:szCs w:val="20"/>
          <w:lang w:val="es-ES"/>
        </w:rPr>
        <w:t>Pregunta 1: "¿Por qué colocaron @Transactional en los servicios y no en los controladores?"</w:t>
      </w:r>
      <w:r>
        <w:rPr>
          <w:rFonts w:ascii="Calibri" w:eastAsia="Times New Roman" w:hAnsi="Calibri" w:cs="Calibri"/>
          <w:color w:val="1E293B"/>
          <w:sz w:val="22"/>
          <w:szCs w:val="22"/>
          <w:lang w:val="es-ES"/>
        </w:rPr>
        <w:t xml:space="preserve"> </w:t>
      </w:r>
    </w:p>
    <w:p w14:paraId="6F689954" w14:textId="77777777" w:rsidR="0041750C" w:rsidRDefault="0041750C">
      <w:pPr>
        <w:shd w:val="clear" w:color="auto" w:fill="FEF2F2"/>
        <w:jc w:val="both"/>
        <w:divId w:val="1691906130"/>
        <w:rPr>
          <w:rFonts w:ascii="Calibri" w:hAnsi="Calibri" w:cs="Calibri"/>
          <w:color w:val="1E293B"/>
          <w:sz w:val="19"/>
          <w:szCs w:val="19"/>
          <w:lang w:val="es-ES"/>
        </w:rPr>
      </w:pPr>
      <w:r>
        <w:rPr>
          <w:rFonts w:ascii="Calibri" w:hAnsi="Calibri" w:cs="Calibri"/>
          <w:b/>
          <w:bCs/>
          <w:color w:val="991B1B"/>
          <w:sz w:val="20"/>
          <w:szCs w:val="20"/>
          <w:lang w:val="es-ES"/>
        </w:rPr>
        <w:t>Respuesta perfecta:</w:t>
      </w:r>
      <w:r>
        <w:rPr>
          <w:rFonts w:ascii="Calibri" w:hAnsi="Calibri" w:cs="Calibri"/>
          <w:color w:val="1E293B"/>
          <w:sz w:val="19"/>
          <w:szCs w:val="19"/>
          <w:lang w:val="es-ES"/>
        </w:rPr>
        <w:t xml:space="preserve"> "Porque los controladores pertenecen a la capa de presentación web, mientras que las transacciones pertenecen a la lógica de negocio. Una operación comercial puede involucrar guardar la venta, descontar stock de varios productos y crear registros en el Kardex. Si colocáramos la transacción en el controlador, estaríamos acoplando la tecnología HTTP con la lógica de base de datos. Al tener </w:t>
      </w:r>
      <w:r>
        <w:rPr>
          <w:rStyle w:val="CdigoHTML"/>
          <w:color w:val="1E293B"/>
          <w:lang w:val="es-ES"/>
        </w:rPr>
        <w:t>@Transactional</w:t>
      </w:r>
      <w:r>
        <w:rPr>
          <w:rFonts w:ascii="Calibri" w:hAnsi="Calibri" w:cs="Calibri"/>
          <w:color w:val="1E293B"/>
          <w:sz w:val="19"/>
          <w:szCs w:val="19"/>
          <w:lang w:val="es-ES"/>
        </w:rPr>
        <w:t xml:space="preserve"> en el Service, aseguramos que si cualquier producto falla, toda la transacción se revierte con un Rollback atómico sin importar desde dónde se invoque el servicio." </w:t>
      </w:r>
    </w:p>
    <w:p w14:paraId="1ACF194A" w14:textId="77777777" w:rsidR="0041750C" w:rsidRDefault="0041750C">
      <w:pPr>
        <w:shd w:val="clear" w:color="auto" w:fill="FEF2F2"/>
        <w:divId w:val="908732817"/>
        <w:rPr>
          <w:rFonts w:ascii="Calibri" w:eastAsia="Times New Roman" w:hAnsi="Calibri" w:cs="Calibri"/>
          <w:color w:val="1E293B"/>
          <w:sz w:val="22"/>
          <w:szCs w:val="22"/>
          <w:lang w:val="es-ES"/>
        </w:rPr>
      </w:pPr>
      <w:r>
        <w:rPr>
          <w:rFonts w:ascii="Calibri" w:eastAsia="Times New Roman" w:hAnsi="Calibri" w:cs="Calibri"/>
          <w:b/>
          <w:bCs/>
          <w:color w:val="991B1B"/>
          <w:sz w:val="20"/>
          <w:szCs w:val="20"/>
          <w:lang w:val="es-ES"/>
        </w:rPr>
        <w:t>Pregunta 2: "¿Qué pasa si dos personas intentan comprar el último cuaderno al mismo tiempo?"</w:t>
      </w:r>
      <w:r>
        <w:rPr>
          <w:rFonts w:ascii="Calibri" w:eastAsia="Times New Roman" w:hAnsi="Calibri" w:cs="Calibri"/>
          <w:color w:val="1E293B"/>
          <w:sz w:val="22"/>
          <w:szCs w:val="22"/>
          <w:lang w:val="es-ES"/>
        </w:rPr>
        <w:t xml:space="preserve"> </w:t>
      </w:r>
    </w:p>
    <w:p w14:paraId="1609E368" w14:textId="77777777" w:rsidR="0041750C" w:rsidRDefault="0041750C">
      <w:pPr>
        <w:shd w:val="clear" w:color="auto" w:fill="FEF2F2"/>
        <w:jc w:val="both"/>
        <w:divId w:val="908732817"/>
        <w:rPr>
          <w:rFonts w:ascii="Calibri" w:hAnsi="Calibri" w:cs="Calibri"/>
          <w:color w:val="1E293B"/>
          <w:sz w:val="19"/>
          <w:szCs w:val="19"/>
          <w:lang w:val="es-ES"/>
        </w:rPr>
      </w:pPr>
      <w:r>
        <w:rPr>
          <w:rFonts w:ascii="Calibri" w:hAnsi="Calibri" w:cs="Calibri"/>
          <w:b/>
          <w:bCs/>
          <w:color w:val="991B1B"/>
          <w:sz w:val="20"/>
          <w:szCs w:val="20"/>
          <w:lang w:val="es-ES"/>
        </w:rPr>
        <w:t>Respuesta perfecta:</w:t>
      </w:r>
      <w:r>
        <w:rPr>
          <w:rFonts w:ascii="Calibri" w:hAnsi="Calibri" w:cs="Calibri"/>
          <w:color w:val="1E293B"/>
          <w:sz w:val="19"/>
          <w:szCs w:val="19"/>
          <w:lang w:val="es-ES"/>
        </w:rPr>
        <w:t xml:space="preserve"> "Para solucionar eso implementamos </w:t>
      </w:r>
      <w:r>
        <w:rPr>
          <w:rFonts w:ascii="Calibri" w:hAnsi="Calibri" w:cs="Calibri"/>
          <w:b/>
          <w:bCs/>
          <w:color w:val="991B1B"/>
          <w:sz w:val="20"/>
          <w:szCs w:val="20"/>
          <w:lang w:val="es-ES"/>
        </w:rPr>
        <w:t>Control de Concurrencia Optimista</w:t>
      </w:r>
      <w:r>
        <w:rPr>
          <w:rFonts w:ascii="Calibri" w:hAnsi="Calibri" w:cs="Calibri"/>
          <w:color w:val="1E293B"/>
          <w:sz w:val="19"/>
          <w:szCs w:val="19"/>
          <w:lang w:val="es-ES"/>
        </w:rPr>
        <w:t xml:space="preserve"> mediante la anotación </w:t>
      </w:r>
      <w:r>
        <w:rPr>
          <w:rStyle w:val="CdigoHTML"/>
          <w:color w:val="1E293B"/>
          <w:lang w:val="es-ES"/>
        </w:rPr>
        <w:t>@Version</w:t>
      </w:r>
      <w:r>
        <w:rPr>
          <w:rFonts w:ascii="Calibri" w:hAnsi="Calibri" w:cs="Calibri"/>
          <w:color w:val="1E293B"/>
          <w:sz w:val="19"/>
          <w:szCs w:val="19"/>
          <w:lang w:val="es-ES"/>
        </w:rPr>
        <w:t xml:space="preserve"> en la entidad </w:t>
      </w:r>
      <w:r>
        <w:rPr>
          <w:rStyle w:val="CdigoHTML"/>
          <w:color w:val="1E293B"/>
          <w:lang w:val="es-ES"/>
        </w:rPr>
        <w:t>Product</w:t>
      </w:r>
      <w:r>
        <w:rPr>
          <w:rFonts w:ascii="Calibri" w:hAnsi="Calibri" w:cs="Calibri"/>
          <w:color w:val="1E293B"/>
          <w:sz w:val="19"/>
          <w:szCs w:val="19"/>
          <w:lang w:val="es-ES"/>
        </w:rPr>
        <w:t xml:space="preserve">. Cada vez que se descuenta el stock, Hibernate ejecuta un </w:t>
      </w:r>
      <w:r>
        <w:rPr>
          <w:rStyle w:val="CdigoHTML"/>
          <w:color w:val="1E293B"/>
          <w:lang w:val="es-ES"/>
        </w:rPr>
        <w:t>UPDATE</w:t>
      </w:r>
      <w:r>
        <w:rPr>
          <w:rFonts w:ascii="Calibri" w:hAnsi="Calibri" w:cs="Calibri"/>
          <w:color w:val="1E293B"/>
          <w:sz w:val="19"/>
          <w:szCs w:val="19"/>
          <w:lang w:val="es-ES"/>
        </w:rPr>
        <w:t xml:space="preserve"> </w:t>
      </w:r>
      <w:r>
        <w:rPr>
          <w:rFonts w:ascii="Calibri" w:hAnsi="Calibri" w:cs="Calibri"/>
          <w:color w:val="1E293B"/>
          <w:sz w:val="19"/>
          <w:szCs w:val="19"/>
          <w:lang w:val="es-ES"/>
        </w:rPr>
        <w:t xml:space="preserve">verificando que la versión coincida con la que se leyó inicialmente. El primer cajero que confirme actualizará el registro e incrementará la versión a 1; cuando el segundo cajero intente confirmar, Hibernate detectará que la versión ya no coincide, lanzará una excepción de concurrencia y no permitirá la venta de stock inexistente, protegiendo al negocio de inventarios negativos." </w:t>
      </w:r>
    </w:p>
    <w:p w14:paraId="1465D71D" w14:textId="77777777" w:rsidR="0041750C" w:rsidRDefault="0041750C">
      <w:pPr>
        <w:shd w:val="clear" w:color="auto" w:fill="FEF2F2"/>
        <w:divId w:val="885872536"/>
        <w:rPr>
          <w:rFonts w:ascii="Calibri" w:eastAsia="Times New Roman" w:hAnsi="Calibri" w:cs="Calibri"/>
          <w:color w:val="1E293B"/>
          <w:sz w:val="22"/>
          <w:szCs w:val="22"/>
          <w:lang w:val="es-ES"/>
        </w:rPr>
      </w:pPr>
      <w:r>
        <w:rPr>
          <w:rFonts w:ascii="Calibri" w:eastAsia="Times New Roman" w:hAnsi="Calibri" w:cs="Calibri"/>
          <w:b/>
          <w:bCs/>
          <w:color w:val="991B1B"/>
          <w:sz w:val="20"/>
          <w:szCs w:val="20"/>
          <w:lang w:val="es-ES"/>
        </w:rPr>
        <w:t>Pregunta 3: "¿Por qué el controlador nunca debe llamar a un repositorio directamente?"</w:t>
      </w:r>
      <w:r>
        <w:rPr>
          <w:rFonts w:ascii="Calibri" w:eastAsia="Times New Roman" w:hAnsi="Calibri" w:cs="Calibri"/>
          <w:color w:val="1E293B"/>
          <w:sz w:val="22"/>
          <w:szCs w:val="22"/>
          <w:lang w:val="es-ES"/>
        </w:rPr>
        <w:t xml:space="preserve"> </w:t>
      </w:r>
    </w:p>
    <w:p w14:paraId="21FA2E35" w14:textId="77777777" w:rsidR="0041750C" w:rsidRDefault="0041750C">
      <w:pPr>
        <w:shd w:val="clear" w:color="auto" w:fill="FEF2F2"/>
        <w:jc w:val="both"/>
        <w:divId w:val="885872536"/>
        <w:rPr>
          <w:rFonts w:ascii="Calibri" w:hAnsi="Calibri" w:cs="Calibri"/>
          <w:color w:val="1E293B"/>
          <w:sz w:val="19"/>
          <w:szCs w:val="19"/>
          <w:lang w:val="es-ES"/>
        </w:rPr>
      </w:pPr>
      <w:r>
        <w:rPr>
          <w:rFonts w:ascii="Calibri" w:hAnsi="Calibri" w:cs="Calibri"/>
          <w:b/>
          <w:bCs/>
          <w:color w:val="991B1B"/>
          <w:sz w:val="20"/>
          <w:szCs w:val="20"/>
          <w:lang w:val="es-ES"/>
        </w:rPr>
        <w:t>Respuesta perfecta:</w:t>
      </w:r>
      <w:r>
        <w:rPr>
          <w:rFonts w:ascii="Calibri" w:hAnsi="Calibri" w:cs="Calibri"/>
          <w:color w:val="1E293B"/>
          <w:sz w:val="19"/>
          <w:szCs w:val="19"/>
          <w:lang w:val="es-ES"/>
        </w:rPr>
        <w:t xml:space="preserve"> </w:t>
      </w:r>
      <w:r>
        <w:rPr>
          <w:rFonts w:ascii="Calibri" w:hAnsi="Calibri" w:cs="Calibri"/>
          <w:color w:val="1E293B"/>
          <w:sz w:val="19"/>
          <w:szCs w:val="19"/>
          <w:lang w:val="es-ES"/>
        </w:rPr>
        <w:t xml:space="preserve">"Porque violaría el principio de responsabilidad única de la arquitectura MVC y de los principios SOLID. Si un controlador consulta directamente el repositorio, se saltaría las validaciones de negocio, los límites transaccionales y las reglas de seguridad. Toda interacción con los datos debe pasar por la capa de servicio para garantizar la coherencia de la información." </w:t>
      </w:r>
    </w:p>
    <w:p w14:paraId="15CB6359" w14:textId="77777777" w:rsidR="0041750C" w:rsidRDefault="0041750C">
      <w:pPr>
        <w:shd w:val="clear" w:color="auto" w:fill="FEF2F2"/>
        <w:divId w:val="359548315"/>
        <w:rPr>
          <w:rFonts w:ascii="Calibri" w:eastAsia="Times New Roman" w:hAnsi="Calibri" w:cs="Calibri"/>
          <w:color w:val="1E293B"/>
          <w:sz w:val="22"/>
          <w:szCs w:val="22"/>
          <w:lang w:val="es-ES"/>
        </w:rPr>
      </w:pPr>
      <w:r>
        <w:rPr>
          <w:rFonts w:ascii="Calibri" w:eastAsia="Times New Roman" w:hAnsi="Calibri" w:cs="Calibri"/>
          <w:b/>
          <w:bCs/>
          <w:color w:val="991B1B"/>
          <w:sz w:val="20"/>
          <w:szCs w:val="20"/>
          <w:lang w:val="es-ES"/>
        </w:rPr>
        <w:t>Pregunta 4: "¿Cómo funciona JasperReports y por qué no usaron una librería JavaScript de PDF como jsPDF?"</w:t>
      </w:r>
      <w:r>
        <w:rPr>
          <w:rFonts w:ascii="Calibri" w:eastAsia="Times New Roman" w:hAnsi="Calibri" w:cs="Calibri"/>
          <w:color w:val="1E293B"/>
          <w:sz w:val="22"/>
          <w:szCs w:val="22"/>
          <w:lang w:val="es-ES"/>
        </w:rPr>
        <w:t xml:space="preserve"> </w:t>
      </w:r>
    </w:p>
    <w:p w14:paraId="36AF1ABC" w14:textId="77777777" w:rsidR="0041750C" w:rsidRDefault="0041750C">
      <w:pPr>
        <w:shd w:val="clear" w:color="auto" w:fill="FEF2F2"/>
        <w:jc w:val="both"/>
        <w:divId w:val="359548315"/>
        <w:rPr>
          <w:rFonts w:ascii="Calibri" w:hAnsi="Calibri" w:cs="Calibri"/>
          <w:color w:val="1E293B"/>
          <w:sz w:val="19"/>
          <w:szCs w:val="19"/>
          <w:lang w:val="es-ES"/>
        </w:rPr>
      </w:pPr>
      <w:r>
        <w:rPr>
          <w:rFonts w:ascii="Calibri" w:hAnsi="Calibri" w:cs="Calibri"/>
          <w:b/>
          <w:bCs/>
          <w:color w:val="991B1B"/>
          <w:sz w:val="20"/>
          <w:szCs w:val="20"/>
          <w:lang w:val="es-ES"/>
        </w:rPr>
        <w:t>Respuesta perfecta:</w:t>
      </w:r>
      <w:r>
        <w:rPr>
          <w:rFonts w:ascii="Calibri" w:hAnsi="Calibri" w:cs="Calibri"/>
          <w:color w:val="1E293B"/>
          <w:sz w:val="19"/>
          <w:szCs w:val="19"/>
          <w:lang w:val="es-ES"/>
        </w:rPr>
        <w:t xml:space="preserve"> </w:t>
      </w:r>
      <w:r>
        <w:rPr>
          <w:rFonts w:ascii="Calibri" w:hAnsi="Calibri" w:cs="Calibri"/>
          <w:color w:val="1E293B"/>
          <w:sz w:val="19"/>
          <w:szCs w:val="19"/>
          <w:lang w:val="es-ES"/>
        </w:rPr>
        <w:t xml:space="preserve">"Librerías de frontend como jsPDF generan el documento en el navegador del cliente basándose en capturas HTML, lo cual puede ser manipulado alterando el DOM con las herramientas de desarrollador. En cambio, </w:t>
      </w:r>
      <w:r>
        <w:rPr>
          <w:rFonts w:ascii="Calibri" w:hAnsi="Calibri" w:cs="Calibri"/>
          <w:b/>
          <w:bCs/>
          <w:color w:val="991B1B"/>
          <w:sz w:val="20"/>
          <w:szCs w:val="20"/>
          <w:lang w:val="es-ES"/>
        </w:rPr>
        <w:t>JasperReports</w:t>
      </w:r>
      <w:r>
        <w:rPr>
          <w:rFonts w:ascii="Calibri" w:hAnsi="Calibri" w:cs="Calibri"/>
          <w:color w:val="1E293B"/>
          <w:sz w:val="19"/>
          <w:szCs w:val="19"/>
          <w:lang w:val="es-ES"/>
        </w:rPr>
        <w:t xml:space="preserve"> es un motor empresarial compilado del lado del servidor en Java: consulta directamente los datos auditados desde el servicio, compila la plantilla con la API </w:t>
      </w:r>
      <w:r>
        <w:rPr>
          <w:rStyle w:val="CdigoHTML"/>
          <w:color w:val="1E293B"/>
          <w:lang w:val="es-ES"/>
        </w:rPr>
        <w:t>JasperDesign</w:t>
      </w:r>
      <w:r>
        <w:rPr>
          <w:rFonts w:ascii="Calibri" w:hAnsi="Calibri" w:cs="Calibri"/>
          <w:color w:val="1E293B"/>
          <w:sz w:val="19"/>
          <w:szCs w:val="19"/>
          <w:lang w:val="es-ES"/>
        </w:rPr>
        <w:t xml:space="preserve">, inyecta fuentes tipográficas DejaVu Sans y genera un flujo de bytes PDF inmutable y fidedigno, ideal para auditorías comerciales y contables." </w:t>
      </w:r>
    </w:p>
    <w:p w14:paraId="76A16A1F" w14:textId="77777777" w:rsidR="0041750C" w:rsidRDefault="0041750C">
      <w:pPr>
        <w:shd w:val="clear" w:color="auto" w:fill="FEF2F2"/>
        <w:divId w:val="1456825586"/>
        <w:rPr>
          <w:rFonts w:ascii="Calibri" w:eastAsia="Times New Roman" w:hAnsi="Calibri" w:cs="Calibri"/>
          <w:color w:val="1E293B"/>
          <w:sz w:val="22"/>
          <w:szCs w:val="22"/>
          <w:lang w:val="es-ES"/>
        </w:rPr>
      </w:pPr>
      <w:r>
        <w:rPr>
          <w:rFonts w:ascii="Calibri" w:eastAsia="Times New Roman" w:hAnsi="Calibri" w:cs="Calibri"/>
          <w:b/>
          <w:bCs/>
          <w:color w:val="991B1B"/>
          <w:sz w:val="20"/>
          <w:szCs w:val="20"/>
          <w:lang w:val="es-ES"/>
        </w:rPr>
        <w:t>Pregunta 5: "¿Por qué eligieron TiDB Cloud y no una base de datos local o PostgreSQL?"</w:t>
      </w:r>
      <w:r>
        <w:rPr>
          <w:rFonts w:ascii="Calibri" w:eastAsia="Times New Roman" w:hAnsi="Calibri" w:cs="Calibri"/>
          <w:color w:val="1E293B"/>
          <w:sz w:val="22"/>
          <w:szCs w:val="22"/>
          <w:lang w:val="es-ES"/>
        </w:rPr>
        <w:t xml:space="preserve"> </w:t>
      </w:r>
    </w:p>
    <w:p w14:paraId="29712093" w14:textId="77777777" w:rsidR="0041750C" w:rsidRDefault="0041750C">
      <w:pPr>
        <w:shd w:val="clear" w:color="auto" w:fill="FEF2F2"/>
        <w:jc w:val="both"/>
        <w:divId w:val="1456825586"/>
        <w:rPr>
          <w:rFonts w:ascii="Calibri" w:hAnsi="Calibri" w:cs="Calibri"/>
          <w:color w:val="1E293B"/>
          <w:sz w:val="19"/>
          <w:szCs w:val="19"/>
          <w:lang w:val="es-ES"/>
        </w:rPr>
      </w:pPr>
      <w:r>
        <w:rPr>
          <w:rFonts w:ascii="Calibri" w:hAnsi="Calibri" w:cs="Calibri"/>
          <w:b/>
          <w:bCs/>
          <w:color w:val="991B1B"/>
          <w:sz w:val="20"/>
          <w:szCs w:val="20"/>
          <w:lang w:val="es-ES"/>
        </w:rPr>
        <w:t>Respuesta perfecta:</w:t>
      </w:r>
      <w:r>
        <w:rPr>
          <w:rFonts w:ascii="Calibri" w:hAnsi="Calibri" w:cs="Calibri"/>
          <w:color w:val="1E293B"/>
          <w:sz w:val="19"/>
          <w:szCs w:val="19"/>
          <w:lang w:val="es-ES"/>
        </w:rPr>
        <w:t xml:space="preserve"> </w:t>
      </w:r>
      <w:r>
        <w:rPr>
          <w:rFonts w:ascii="Calibri" w:hAnsi="Calibri" w:cs="Calibri"/>
          <w:color w:val="1E293B"/>
          <w:sz w:val="19"/>
          <w:szCs w:val="19"/>
          <w:lang w:val="es-ES"/>
        </w:rPr>
        <w:t xml:space="preserve">"Porque TiDB Cloud es una base de datos distribuida de última generación nativa en la nube, con cumplimiento estricto de estándares ACID y 100% compatible con el protocolo y dialecto de MySQL 8. Al ser Serverless, nos permite tener alta disponibilidad 24/7 en internet sin costo mensual de infraestructura y sin depender de que nuestra computadora personal esté encendida para que el sistema funcione." </w:t>
      </w:r>
    </w:p>
    <w:p w14:paraId="73FB5DDF" w14:textId="77777777" w:rsidR="0041750C" w:rsidRDefault="0041750C">
      <w:pPr>
        <w:shd w:val="clear" w:color="auto" w:fill="FEF2F2"/>
        <w:divId w:val="1245187278"/>
        <w:rPr>
          <w:rFonts w:ascii="Calibri" w:eastAsia="Times New Roman" w:hAnsi="Calibri" w:cs="Calibri"/>
          <w:color w:val="1E293B"/>
          <w:sz w:val="22"/>
          <w:szCs w:val="22"/>
          <w:lang w:val="es-ES"/>
        </w:rPr>
      </w:pPr>
      <w:r>
        <w:rPr>
          <w:rFonts w:ascii="Calibri" w:eastAsia="Times New Roman" w:hAnsi="Calibri" w:cs="Calibri"/>
          <w:b/>
          <w:bCs/>
          <w:color w:val="991B1B"/>
          <w:sz w:val="20"/>
          <w:szCs w:val="20"/>
          <w:lang w:val="es-ES"/>
        </w:rPr>
        <w:t>Pregunta 6: "¿Dónde está la pantalla de Login con usuarios y contraseñas?"</w:t>
      </w:r>
      <w:r>
        <w:rPr>
          <w:rFonts w:ascii="Calibri" w:eastAsia="Times New Roman" w:hAnsi="Calibri" w:cs="Calibri"/>
          <w:color w:val="1E293B"/>
          <w:sz w:val="22"/>
          <w:szCs w:val="22"/>
          <w:lang w:val="es-ES"/>
        </w:rPr>
        <w:t xml:space="preserve"> </w:t>
      </w:r>
    </w:p>
    <w:p w14:paraId="0D4D363E" w14:textId="77777777" w:rsidR="0041750C" w:rsidRDefault="0041750C">
      <w:pPr>
        <w:shd w:val="clear" w:color="auto" w:fill="FEF2F2"/>
        <w:jc w:val="both"/>
        <w:divId w:val="1245187278"/>
        <w:rPr>
          <w:rFonts w:ascii="Calibri" w:hAnsi="Calibri" w:cs="Calibri"/>
          <w:color w:val="1E293B"/>
          <w:sz w:val="19"/>
          <w:szCs w:val="19"/>
          <w:lang w:val="es-ES"/>
        </w:rPr>
      </w:pPr>
      <w:r>
        <w:rPr>
          <w:rFonts w:ascii="Calibri" w:hAnsi="Calibri" w:cs="Calibri"/>
          <w:b/>
          <w:bCs/>
          <w:color w:val="991B1B"/>
          <w:sz w:val="20"/>
          <w:szCs w:val="20"/>
          <w:lang w:val="es-ES"/>
        </w:rPr>
        <w:t>Respuesta perfecta:</w:t>
      </w:r>
      <w:r>
        <w:rPr>
          <w:rFonts w:ascii="Calibri" w:hAnsi="Calibri" w:cs="Calibri"/>
          <w:color w:val="1E293B"/>
          <w:sz w:val="19"/>
          <w:szCs w:val="19"/>
          <w:lang w:val="es-ES"/>
        </w:rPr>
        <w:t xml:space="preserve"> </w:t>
      </w:r>
      <w:r>
        <w:rPr>
          <w:rFonts w:ascii="Calibri" w:hAnsi="Calibri" w:cs="Calibri"/>
          <w:color w:val="1E293B"/>
          <w:sz w:val="19"/>
          <w:szCs w:val="19"/>
          <w:lang w:val="es-ES"/>
        </w:rPr>
        <w:t xml:space="preserve">"Profesor, en esta entrega académica priorizamos el núcleo transaccional del negocio: control estricto de existencias, punto de venta reactivo, trazabilidad tipo Kardex, generación de reportes con JasperReports y despliegue continuo en la nube con Docker. La separación funcional entre los perfiles de Administrador y Vendedor ya está establecida a nivel de arquitectura, y la integración de </w:t>
      </w:r>
      <w:r>
        <w:rPr>
          <w:rFonts w:ascii="Calibri" w:hAnsi="Calibri" w:cs="Calibri"/>
          <w:b/>
          <w:bCs/>
          <w:color w:val="991B1B"/>
          <w:sz w:val="20"/>
          <w:szCs w:val="20"/>
          <w:lang w:val="es-ES"/>
        </w:rPr>
        <w:t>Spring Security con tokens JWT y encriptación BCrypt</w:t>
      </w:r>
      <w:r>
        <w:rPr>
          <w:rFonts w:ascii="Calibri" w:hAnsi="Calibri" w:cs="Calibri"/>
          <w:color w:val="1E293B"/>
          <w:sz w:val="19"/>
          <w:szCs w:val="19"/>
          <w:lang w:val="es-ES"/>
        </w:rPr>
        <w:t xml:space="preserve"> es la primera línea de escalabilidad para la siguiente fase." </w:t>
      </w:r>
    </w:p>
    <w:p w14:paraId="6626904F" w14:textId="77777777" w:rsidR="0041750C" w:rsidRDefault="0041750C">
      <w:pPr>
        <w:pStyle w:val="Ttulo1"/>
        <w:divId w:val="1626735166"/>
        <w:rPr>
          <w:rFonts w:ascii="Calibri" w:eastAsia="Times New Roman" w:hAnsi="Calibri" w:cs="Calibri"/>
          <w:lang w:val="es-ES"/>
        </w:rPr>
      </w:pPr>
      <w:r>
        <w:rPr>
          <w:rFonts w:ascii="Calibri" w:eastAsia="Times New Roman" w:hAnsi="Calibri" w:cs="Calibri"/>
          <w:lang w:val="es-ES"/>
        </w:rPr>
        <w:t>SECCIÓN 6: CONSEJOS CLAVE PARA EL DÍA DE LA EXPOSICIÓN</w:t>
      </w:r>
    </w:p>
    <w:p w14:paraId="707B11D8" w14:textId="77777777" w:rsidR="0041750C" w:rsidRDefault="0041750C">
      <w:pPr>
        <w:numPr>
          <w:ilvl w:val="0"/>
          <w:numId w:val="3"/>
        </w:numPr>
        <w:spacing w:before="100" w:beforeAutospacing="1" w:after="100" w:afterAutospacing="1"/>
        <w:divId w:val="1626735166"/>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El calentamiento del servidor:</w:t>
      </w:r>
      <w:r>
        <w:rPr>
          <w:rFonts w:ascii="Calibri" w:eastAsia="Times New Roman" w:hAnsi="Calibri" w:cs="Calibri"/>
          <w:color w:val="1E293B"/>
          <w:sz w:val="22"/>
          <w:szCs w:val="22"/>
          <w:lang w:val="es-ES"/>
        </w:rPr>
        <w:t xml:space="preserve"> Entra al link </w:t>
      </w:r>
      <w:r>
        <w:rPr>
          <w:rStyle w:val="CdigoHTML"/>
          <w:color w:val="1E293B"/>
          <w:lang w:val="es-ES"/>
        </w:rPr>
        <w:t>https://proyecto-examen.onrender.com/</w:t>
      </w:r>
      <w:r>
        <w:rPr>
          <w:rFonts w:ascii="Calibri" w:eastAsia="Times New Roman" w:hAnsi="Calibri" w:cs="Calibri"/>
          <w:color w:val="1E293B"/>
          <w:sz w:val="22"/>
          <w:szCs w:val="22"/>
          <w:lang w:val="es-ES"/>
        </w:rPr>
        <w:t xml:space="preserve"> unos 2 o 3 minutos antes de que empiece la exposición para que el servidor de Render se active y responda al instante en la demo en vivo.</w:t>
      </w:r>
    </w:p>
    <w:p w14:paraId="3C6881EE" w14:textId="77777777" w:rsidR="0041750C" w:rsidRDefault="0041750C">
      <w:pPr>
        <w:numPr>
          <w:ilvl w:val="0"/>
          <w:numId w:val="3"/>
        </w:numPr>
        <w:spacing w:before="100" w:beforeAutospacing="1" w:after="100" w:afterAutospacing="1"/>
        <w:divId w:val="1626735166"/>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Reparto equitativo del tiempo:</w:t>
      </w:r>
      <w:r>
        <w:rPr>
          <w:rFonts w:ascii="Calibri" w:eastAsia="Times New Roman" w:hAnsi="Calibri" w:cs="Calibri"/>
          <w:color w:val="1E293B"/>
          <w:sz w:val="22"/>
          <w:szCs w:val="22"/>
          <w:lang w:val="es-ES"/>
        </w:rPr>
        <w:t xml:space="preserve"> Tienen 7 diapositivas y 4 integrantes. Cada integrante debe exponer entre 1 y 2 diapositivas con voz clara y mirando al docente.</w:t>
      </w:r>
    </w:p>
    <w:p w14:paraId="104D680C" w14:textId="77777777" w:rsidR="0041750C" w:rsidRDefault="0041750C">
      <w:pPr>
        <w:numPr>
          <w:ilvl w:val="0"/>
          <w:numId w:val="3"/>
        </w:numPr>
        <w:spacing w:before="100" w:beforeAutospacing="1" w:after="100" w:afterAutospacing="1"/>
        <w:divId w:val="1626735166"/>
        <w:rPr>
          <w:rFonts w:ascii="Calibri" w:eastAsia="Times New Roman" w:hAnsi="Calibri" w:cs="Calibri"/>
          <w:color w:val="1E293B"/>
          <w:sz w:val="22"/>
          <w:szCs w:val="22"/>
          <w:lang w:val="es-ES"/>
        </w:rPr>
      </w:pPr>
      <w:r>
        <w:rPr>
          <w:rStyle w:val="Fuerte"/>
          <w:rFonts w:ascii="Calibri" w:eastAsia="Times New Roman" w:hAnsi="Calibri" w:cs="Calibri"/>
          <w:color w:val="1E293B"/>
          <w:sz w:val="22"/>
          <w:szCs w:val="22"/>
          <w:lang w:val="es-ES"/>
        </w:rPr>
        <w:t>La prueba de fuego en vivo:</w:t>
      </w:r>
      <w:r>
        <w:rPr>
          <w:rFonts w:ascii="Calibri" w:eastAsia="Times New Roman" w:hAnsi="Calibri" w:cs="Calibri"/>
          <w:color w:val="1E293B"/>
          <w:sz w:val="22"/>
          <w:szCs w:val="22"/>
          <w:lang w:val="es-ES"/>
        </w:rPr>
        <w:t xml:space="preserve"> </w:t>
      </w:r>
      <w:r>
        <w:rPr>
          <w:rFonts w:ascii="Calibri" w:eastAsia="Times New Roman" w:hAnsi="Calibri" w:cs="Calibri"/>
          <w:color w:val="1E293B"/>
          <w:sz w:val="22"/>
          <w:szCs w:val="22"/>
          <w:lang w:val="es-ES"/>
        </w:rPr>
        <w:t xml:space="preserve">En la Diapositiva 5 o 7, cambien a la ventana del navegador con </w:t>
      </w:r>
      <w:r>
        <w:rPr>
          <w:rStyle w:val="CdigoHTML"/>
          <w:color w:val="1E293B"/>
          <w:lang w:val="es-ES"/>
        </w:rPr>
        <w:t>Alt + Tab</w:t>
      </w:r>
      <w:r>
        <w:rPr>
          <w:rFonts w:ascii="Calibri" w:eastAsia="Times New Roman" w:hAnsi="Calibri" w:cs="Calibri"/>
          <w:color w:val="1E293B"/>
          <w:sz w:val="22"/>
          <w:szCs w:val="22"/>
          <w:lang w:val="es-ES"/>
        </w:rPr>
        <w:t>. Registren una venta en vivo de un cuaderno, muestren cómo el stock disminuye en el catálogo y descarguen el PDF de inventario para que el docente vea que no es una simulación estática, sino un software real en producción.</w:t>
      </w:r>
    </w:p>
    <w:p w14:paraId="049D4D02" w14:textId="77777777" w:rsidR="0041750C" w:rsidRDefault="0041750C">
      <w:pPr>
        <w:pStyle w:val="NormalWeb"/>
        <w:spacing w:before="400" w:beforeAutospacing="0"/>
        <w:jc w:val="center"/>
        <w:divId w:val="1626735166"/>
        <w:rPr>
          <w:rFonts w:ascii="Calibri" w:hAnsi="Calibri" w:cs="Calibri"/>
          <w:b/>
          <w:bCs/>
          <w:color w:val="0F766E"/>
          <w:sz w:val="22"/>
          <w:szCs w:val="22"/>
          <w:lang w:val="es-ES"/>
        </w:rPr>
      </w:pPr>
      <w:r>
        <w:rPr>
          <w:rFonts w:ascii="Calibri" w:hAnsi="Calibri" w:cs="Calibri"/>
          <w:b/>
          <w:bCs/>
          <w:color w:val="0F766E"/>
          <w:sz w:val="22"/>
          <w:szCs w:val="22"/>
          <w:lang w:val="es-ES"/>
        </w:rPr>
        <w:t xml:space="preserve">¡Muchos éxitos en la sustentación del proyecto! Trabajo en equipo garantizado para la máxima calificación. </w:t>
      </w:r>
    </w:p>
    <w:sectPr w:rsidR="004175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001E"/>
    <w:multiLevelType w:val="multilevel"/>
    <w:tmpl w:val="539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D5490"/>
    <w:multiLevelType w:val="multilevel"/>
    <w:tmpl w:val="BDC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C5AAA"/>
    <w:multiLevelType w:val="multilevel"/>
    <w:tmpl w:val="03C2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04544">
    <w:abstractNumId w:val="0"/>
  </w:num>
  <w:num w:numId="2" w16cid:durableId="1610506454">
    <w:abstractNumId w:val="2"/>
  </w:num>
  <w:num w:numId="3" w16cid:durableId="239145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D23"/>
    <w:rsid w:val="0041750C"/>
    <w:rsid w:val="00553D23"/>
    <w:rsid w:val="00586D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2B6E0"/>
  <w15:chartTrackingRefBased/>
  <w15:docId w15:val="{D2D35EF7-0A43-4411-95AD-FDC114BB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4" w:color="0F766E"/>
      </w:pBdr>
      <w:spacing w:before="360" w:after="240"/>
      <w:outlineLvl w:val="0"/>
    </w:pPr>
    <w:rPr>
      <w:b/>
      <w:bCs/>
      <w:color w:val="0F2B48"/>
      <w:kern w:val="36"/>
      <w:sz w:val="40"/>
      <w:szCs w:val="40"/>
    </w:rPr>
  </w:style>
  <w:style w:type="paragraph" w:styleId="Ttulo2">
    <w:name w:val="heading 2"/>
    <w:basedOn w:val="Normal"/>
    <w:link w:val="Ttulo2Car"/>
    <w:uiPriority w:val="9"/>
    <w:qFormat/>
    <w:pPr>
      <w:pBdr>
        <w:bottom w:val="single" w:sz="8" w:space="2" w:color="CBD5E1"/>
      </w:pBdr>
      <w:spacing w:before="280" w:after="160"/>
      <w:outlineLvl w:val="1"/>
    </w:pPr>
    <w:rPr>
      <w:b/>
      <w:bCs/>
      <w:color w:val="0F766E"/>
      <w:sz w:val="28"/>
      <w:szCs w:val="28"/>
    </w:rPr>
  </w:style>
  <w:style w:type="paragraph" w:styleId="Ttulo3">
    <w:name w:val="heading 3"/>
    <w:basedOn w:val="Normal"/>
    <w:link w:val="Ttulo3Car"/>
    <w:uiPriority w:val="9"/>
    <w:qFormat/>
    <w:pPr>
      <w:spacing w:before="200" w:after="80"/>
      <w:outlineLvl w:val="2"/>
    </w:pPr>
    <w:rPr>
      <w:b/>
      <w:bCs/>
      <w:color w:val="1E293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styleId="Fuerte">
    <w:name w:val="Strong"/>
    <w:basedOn w:val="Fuentedeprrafopredeter"/>
    <w:uiPriority w:val="22"/>
    <w:qFormat/>
    <w:rPr>
      <w:b/>
      <w:bCs/>
    </w:rPr>
  </w:style>
  <w:style w:type="paragraph" w:customStyle="1" w:styleId="msonormal0">
    <w:name w:val="msonormal"/>
    <w:basedOn w:val="Normal"/>
    <w:pPr>
      <w:spacing w:before="100" w:beforeAutospacing="1" w:after="160"/>
      <w:jc w:val="both"/>
    </w:pPr>
  </w:style>
  <w:style w:type="paragraph" w:styleId="NormalWeb">
    <w:name w:val="Normal (Web)"/>
    <w:basedOn w:val="Normal"/>
    <w:uiPriority w:val="99"/>
    <w:semiHidden/>
    <w:unhideWhenUsed/>
    <w:pPr>
      <w:spacing w:before="100" w:beforeAutospacing="1" w:after="160"/>
      <w:jc w:val="both"/>
    </w:pPr>
  </w:style>
  <w:style w:type="paragraph" w:customStyle="1" w:styleId="cover-box">
    <w:name w:val="cover-box"/>
    <w:basedOn w:val="Normal"/>
    <w:pPr>
      <w:pBdr>
        <w:top w:val="single" w:sz="18" w:space="18" w:color="0F766E"/>
        <w:left w:val="single" w:sz="18" w:space="18" w:color="0F766E"/>
        <w:bottom w:val="single" w:sz="18" w:space="18" w:color="0F766E"/>
        <w:right w:val="single" w:sz="18" w:space="18" w:color="0F766E"/>
      </w:pBdr>
      <w:shd w:val="clear" w:color="auto" w:fill="F8FAFC"/>
      <w:spacing w:before="100" w:beforeAutospacing="1" w:after="480"/>
      <w:jc w:val="center"/>
    </w:pPr>
  </w:style>
  <w:style w:type="paragraph" w:customStyle="1" w:styleId="cover-inst">
    <w:name w:val="cover-inst"/>
    <w:basedOn w:val="Normal"/>
    <w:pPr>
      <w:spacing w:before="100" w:beforeAutospacing="1" w:after="100" w:afterAutospacing="1"/>
    </w:pPr>
    <w:rPr>
      <w:b/>
      <w:bCs/>
      <w:caps/>
      <w:color w:val="0F766E"/>
      <w:spacing w:val="30"/>
    </w:rPr>
  </w:style>
  <w:style w:type="paragraph" w:customStyle="1" w:styleId="cover-career">
    <w:name w:val="cover-career"/>
    <w:basedOn w:val="Normal"/>
    <w:pPr>
      <w:spacing w:before="40" w:after="280"/>
    </w:pPr>
    <w:rPr>
      <w:color w:val="64748B"/>
      <w:sz w:val="20"/>
      <w:szCs w:val="20"/>
    </w:rPr>
  </w:style>
  <w:style w:type="paragraph" w:customStyle="1" w:styleId="cover-main-title">
    <w:name w:val="cover-main-title"/>
    <w:basedOn w:val="Normal"/>
    <w:pPr>
      <w:spacing w:before="100" w:beforeAutospacing="1" w:after="120"/>
    </w:pPr>
    <w:rPr>
      <w:b/>
      <w:bCs/>
      <w:color w:val="0F2B48"/>
      <w:sz w:val="48"/>
      <w:szCs w:val="48"/>
    </w:rPr>
  </w:style>
  <w:style w:type="paragraph" w:customStyle="1" w:styleId="cover-sub-title">
    <w:name w:val="cover-sub-title"/>
    <w:basedOn w:val="Normal"/>
    <w:pPr>
      <w:spacing w:before="100" w:beforeAutospacing="1" w:after="320"/>
    </w:pPr>
    <w:rPr>
      <w:color w:val="334155"/>
      <w:sz w:val="26"/>
      <w:szCs w:val="26"/>
    </w:rPr>
  </w:style>
  <w:style w:type="paragraph" w:customStyle="1" w:styleId="cover-team">
    <w:name w:val="cover-team"/>
    <w:basedOn w:val="Normal"/>
    <w:pPr>
      <w:pBdr>
        <w:top w:val="single" w:sz="8" w:space="10" w:color="E2E8F0"/>
        <w:left w:val="single" w:sz="8" w:space="10" w:color="E2E8F0"/>
        <w:bottom w:val="single" w:sz="8" w:space="10" w:color="E2E8F0"/>
        <w:right w:val="single" w:sz="8" w:space="10" w:color="E2E8F0"/>
      </w:pBdr>
      <w:shd w:val="clear" w:color="auto" w:fill="FFFFFF"/>
      <w:spacing w:before="240" w:after="100" w:afterAutospacing="1"/>
    </w:pPr>
  </w:style>
  <w:style w:type="paragraph" w:customStyle="1" w:styleId="speech-box">
    <w:name w:val="speech-box"/>
    <w:basedOn w:val="Normal"/>
    <w:pPr>
      <w:pBdr>
        <w:left w:val="single" w:sz="36" w:space="12" w:color="0F766E"/>
      </w:pBdr>
      <w:shd w:val="clear" w:color="auto" w:fill="F0FDF4"/>
      <w:spacing w:before="200" w:after="200"/>
    </w:pPr>
  </w:style>
  <w:style w:type="paragraph" w:customStyle="1" w:styleId="tip-box">
    <w:name w:val="tip-box"/>
    <w:basedOn w:val="Normal"/>
    <w:pPr>
      <w:pBdr>
        <w:left w:val="single" w:sz="36" w:space="12" w:color="2563EB"/>
      </w:pBdr>
      <w:shd w:val="clear" w:color="auto" w:fill="EFF6FF"/>
      <w:spacing w:before="200" w:after="200"/>
    </w:pPr>
  </w:style>
  <w:style w:type="paragraph" w:customStyle="1" w:styleId="danger-box">
    <w:name w:val="danger-box"/>
    <w:basedOn w:val="Normal"/>
    <w:pPr>
      <w:pBdr>
        <w:left w:val="single" w:sz="36" w:space="12" w:color="EF4444"/>
      </w:pBdr>
      <w:shd w:val="clear" w:color="auto" w:fill="FEF2F2"/>
      <w:spacing w:before="200" w:after="200"/>
    </w:pPr>
  </w:style>
  <w:style w:type="paragraph" w:customStyle="1" w:styleId="step-container">
    <w:name w:val="step-container"/>
    <w:basedOn w:val="Normal"/>
    <w:pPr>
      <w:pBdr>
        <w:top w:val="single" w:sz="8" w:space="8" w:color="E2E8F0"/>
        <w:left w:val="single" w:sz="8" w:space="8" w:color="E2E8F0"/>
        <w:bottom w:val="single" w:sz="8" w:space="8" w:color="E2E8F0"/>
        <w:right w:val="single" w:sz="8" w:space="8" w:color="E2E8F0"/>
      </w:pBdr>
      <w:shd w:val="clear" w:color="auto" w:fill="F8FAFC"/>
      <w:spacing w:before="160" w:after="160"/>
    </w:pPr>
  </w:style>
  <w:style w:type="paragraph" w:customStyle="1" w:styleId="step-title">
    <w:name w:val="step-title"/>
    <w:basedOn w:val="Normal"/>
    <w:pPr>
      <w:spacing w:before="100" w:beforeAutospacing="1" w:after="60"/>
    </w:pPr>
    <w:rPr>
      <w:b/>
      <w:bCs/>
      <w:color w:val="0F2B48"/>
      <w:sz w:val="21"/>
      <w:szCs w:val="21"/>
    </w:rPr>
  </w:style>
  <w:style w:type="paragraph" w:customStyle="1" w:styleId="code-snippet">
    <w:name w:val="code-snippet"/>
    <w:basedOn w:val="Normal"/>
    <w:pPr>
      <w:shd w:val="clear" w:color="auto" w:fill="1E293B"/>
      <w:spacing w:before="80" w:after="80"/>
    </w:pPr>
    <w:rPr>
      <w:rFonts w:ascii="Consolas" w:hAnsi="Consolas"/>
      <w:color w:val="38BDF8"/>
      <w:sz w:val="18"/>
      <w:szCs w:val="18"/>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styleId="nfasis">
    <w:name w:val="Emphasis"/>
    <w:basedOn w:val="Fuentedeprrafopredeter"/>
    <w:uiPriority w:val="20"/>
    <w:qFormat/>
    <w:rPr>
      <w:i/>
      <w:iCs/>
    </w:rPr>
  </w:style>
  <w:style w:type="character" w:customStyle="1" w:styleId="code-snippet1">
    <w:name w:val="code-snippet1"/>
    <w:basedOn w:val="Fuentedeprrafopredeter"/>
    <w:rPr>
      <w:rFonts w:ascii="Consolas" w:hAnsi="Consolas" w:hint="default"/>
      <w:vanish w:val="0"/>
      <w:webHidden w:val="0"/>
      <w:color w:val="38BDF8"/>
      <w:sz w:val="18"/>
      <w:szCs w:val="18"/>
      <w:shd w:val="clear" w:color="auto" w:fill="1E293B"/>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35166">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1584335975">
          <w:marLeft w:val="0"/>
          <w:marRight w:val="0"/>
          <w:marTop w:val="0"/>
          <w:marBottom w:val="480"/>
          <w:divBdr>
            <w:top w:val="single" w:sz="18" w:space="18" w:color="0F766E"/>
            <w:left w:val="single" w:sz="18" w:space="18" w:color="0F766E"/>
            <w:bottom w:val="single" w:sz="18" w:space="18" w:color="0F766E"/>
            <w:right w:val="single" w:sz="18" w:space="18" w:color="0F766E"/>
          </w:divBdr>
          <w:divsChild>
            <w:div w:id="1570992008">
              <w:marLeft w:val="0"/>
              <w:marRight w:val="0"/>
              <w:marTop w:val="0"/>
              <w:marBottom w:val="0"/>
              <w:divBdr>
                <w:top w:val="none" w:sz="0" w:space="0" w:color="auto"/>
                <w:left w:val="none" w:sz="0" w:space="0" w:color="auto"/>
                <w:bottom w:val="none" w:sz="0" w:space="0" w:color="auto"/>
                <w:right w:val="none" w:sz="0" w:space="0" w:color="auto"/>
              </w:divBdr>
            </w:div>
            <w:div w:id="1751809603">
              <w:marLeft w:val="0"/>
              <w:marRight w:val="0"/>
              <w:marTop w:val="40"/>
              <w:marBottom w:val="280"/>
              <w:divBdr>
                <w:top w:val="none" w:sz="0" w:space="0" w:color="auto"/>
                <w:left w:val="none" w:sz="0" w:space="0" w:color="auto"/>
                <w:bottom w:val="none" w:sz="0" w:space="0" w:color="auto"/>
                <w:right w:val="none" w:sz="0" w:space="0" w:color="auto"/>
              </w:divBdr>
            </w:div>
            <w:div w:id="1996832211">
              <w:marLeft w:val="0"/>
              <w:marRight w:val="0"/>
              <w:marTop w:val="0"/>
              <w:marBottom w:val="120"/>
              <w:divBdr>
                <w:top w:val="none" w:sz="0" w:space="0" w:color="auto"/>
                <w:left w:val="none" w:sz="0" w:space="0" w:color="auto"/>
                <w:bottom w:val="none" w:sz="0" w:space="0" w:color="auto"/>
                <w:right w:val="none" w:sz="0" w:space="0" w:color="auto"/>
              </w:divBdr>
            </w:div>
            <w:div w:id="1432431590">
              <w:marLeft w:val="0"/>
              <w:marRight w:val="0"/>
              <w:marTop w:val="0"/>
              <w:marBottom w:val="320"/>
              <w:divBdr>
                <w:top w:val="none" w:sz="0" w:space="0" w:color="auto"/>
                <w:left w:val="none" w:sz="0" w:space="0" w:color="auto"/>
                <w:bottom w:val="none" w:sz="0" w:space="0" w:color="auto"/>
                <w:right w:val="none" w:sz="0" w:space="0" w:color="auto"/>
              </w:divBdr>
            </w:div>
            <w:div w:id="668674161">
              <w:marLeft w:val="0"/>
              <w:marRight w:val="0"/>
              <w:marTop w:val="0"/>
              <w:marBottom w:val="0"/>
              <w:divBdr>
                <w:top w:val="none" w:sz="0" w:space="0" w:color="auto"/>
                <w:left w:val="none" w:sz="0" w:space="0" w:color="auto"/>
                <w:bottom w:val="none" w:sz="0" w:space="0" w:color="auto"/>
                <w:right w:val="none" w:sz="0" w:space="0" w:color="auto"/>
              </w:divBdr>
            </w:div>
            <w:div w:id="1943688378">
              <w:marLeft w:val="0"/>
              <w:marRight w:val="0"/>
              <w:marTop w:val="240"/>
              <w:marBottom w:val="0"/>
              <w:divBdr>
                <w:top w:val="single" w:sz="8" w:space="10" w:color="E2E8F0"/>
                <w:left w:val="single" w:sz="8" w:space="10" w:color="E2E8F0"/>
                <w:bottom w:val="single" w:sz="8" w:space="10" w:color="E2E8F0"/>
                <w:right w:val="single" w:sz="8" w:space="10" w:color="E2E8F0"/>
              </w:divBdr>
            </w:div>
            <w:div w:id="213080096">
              <w:marLeft w:val="0"/>
              <w:marRight w:val="0"/>
              <w:marTop w:val="200"/>
              <w:marBottom w:val="0"/>
              <w:divBdr>
                <w:top w:val="none" w:sz="0" w:space="0" w:color="auto"/>
                <w:left w:val="none" w:sz="0" w:space="0" w:color="auto"/>
                <w:bottom w:val="none" w:sz="0" w:space="0" w:color="auto"/>
                <w:right w:val="none" w:sz="0" w:space="0" w:color="auto"/>
              </w:divBdr>
            </w:div>
          </w:divsChild>
        </w:div>
        <w:div w:id="1737585398">
          <w:marLeft w:val="0"/>
          <w:marRight w:val="0"/>
          <w:marTop w:val="200"/>
          <w:marBottom w:val="200"/>
          <w:divBdr>
            <w:top w:val="none" w:sz="0" w:space="0" w:color="auto"/>
            <w:left w:val="single" w:sz="36" w:space="12" w:color="2563EB"/>
            <w:bottom w:val="none" w:sz="0" w:space="0" w:color="auto"/>
            <w:right w:val="none" w:sz="0" w:space="0" w:color="auto"/>
          </w:divBdr>
        </w:div>
        <w:div w:id="1875116176">
          <w:marLeft w:val="0"/>
          <w:marRight w:val="0"/>
          <w:marTop w:val="200"/>
          <w:marBottom w:val="200"/>
          <w:divBdr>
            <w:top w:val="none" w:sz="0" w:space="0" w:color="auto"/>
            <w:left w:val="single" w:sz="36" w:space="12" w:color="0F766E"/>
            <w:bottom w:val="none" w:sz="0" w:space="0" w:color="auto"/>
            <w:right w:val="none" w:sz="0" w:space="0" w:color="auto"/>
          </w:divBdr>
        </w:div>
        <w:div w:id="362638400">
          <w:marLeft w:val="0"/>
          <w:marRight w:val="0"/>
          <w:marTop w:val="200"/>
          <w:marBottom w:val="200"/>
          <w:divBdr>
            <w:top w:val="none" w:sz="0" w:space="0" w:color="auto"/>
            <w:left w:val="single" w:sz="36" w:space="12" w:color="2563EB"/>
            <w:bottom w:val="none" w:sz="0" w:space="0" w:color="auto"/>
            <w:right w:val="none" w:sz="0" w:space="0" w:color="auto"/>
          </w:divBdr>
        </w:div>
        <w:div w:id="2025545804">
          <w:marLeft w:val="0"/>
          <w:marRight w:val="0"/>
          <w:marTop w:val="200"/>
          <w:marBottom w:val="200"/>
          <w:divBdr>
            <w:top w:val="none" w:sz="0" w:space="0" w:color="auto"/>
            <w:left w:val="single" w:sz="36" w:space="12" w:color="0F766E"/>
            <w:bottom w:val="none" w:sz="0" w:space="0" w:color="auto"/>
            <w:right w:val="none" w:sz="0" w:space="0" w:color="auto"/>
          </w:divBdr>
        </w:div>
        <w:div w:id="1748724488">
          <w:marLeft w:val="0"/>
          <w:marRight w:val="0"/>
          <w:marTop w:val="200"/>
          <w:marBottom w:val="200"/>
          <w:divBdr>
            <w:top w:val="none" w:sz="0" w:space="0" w:color="auto"/>
            <w:left w:val="single" w:sz="36" w:space="12" w:color="2563EB"/>
            <w:bottom w:val="none" w:sz="0" w:space="0" w:color="auto"/>
            <w:right w:val="none" w:sz="0" w:space="0" w:color="auto"/>
          </w:divBdr>
        </w:div>
        <w:div w:id="1230504330">
          <w:marLeft w:val="0"/>
          <w:marRight w:val="0"/>
          <w:marTop w:val="200"/>
          <w:marBottom w:val="200"/>
          <w:divBdr>
            <w:top w:val="none" w:sz="0" w:space="0" w:color="auto"/>
            <w:left w:val="single" w:sz="36" w:space="12" w:color="0F766E"/>
            <w:bottom w:val="none" w:sz="0" w:space="0" w:color="auto"/>
            <w:right w:val="none" w:sz="0" w:space="0" w:color="auto"/>
          </w:divBdr>
        </w:div>
        <w:div w:id="207689366">
          <w:marLeft w:val="0"/>
          <w:marRight w:val="0"/>
          <w:marTop w:val="200"/>
          <w:marBottom w:val="200"/>
          <w:divBdr>
            <w:top w:val="none" w:sz="0" w:space="0" w:color="auto"/>
            <w:left w:val="single" w:sz="36" w:space="12" w:color="2563EB"/>
            <w:bottom w:val="none" w:sz="0" w:space="0" w:color="auto"/>
            <w:right w:val="none" w:sz="0" w:space="0" w:color="auto"/>
          </w:divBdr>
        </w:div>
        <w:div w:id="2095472546">
          <w:marLeft w:val="0"/>
          <w:marRight w:val="0"/>
          <w:marTop w:val="200"/>
          <w:marBottom w:val="200"/>
          <w:divBdr>
            <w:top w:val="none" w:sz="0" w:space="0" w:color="auto"/>
            <w:left w:val="single" w:sz="36" w:space="12" w:color="0F766E"/>
            <w:bottom w:val="none" w:sz="0" w:space="0" w:color="auto"/>
            <w:right w:val="none" w:sz="0" w:space="0" w:color="auto"/>
          </w:divBdr>
        </w:div>
        <w:div w:id="1834103720">
          <w:marLeft w:val="0"/>
          <w:marRight w:val="0"/>
          <w:marTop w:val="200"/>
          <w:marBottom w:val="200"/>
          <w:divBdr>
            <w:top w:val="none" w:sz="0" w:space="0" w:color="auto"/>
            <w:left w:val="single" w:sz="36" w:space="12" w:color="2563EB"/>
            <w:bottom w:val="none" w:sz="0" w:space="0" w:color="auto"/>
            <w:right w:val="none" w:sz="0" w:space="0" w:color="auto"/>
          </w:divBdr>
        </w:div>
        <w:div w:id="1437215666">
          <w:marLeft w:val="0"/>
          <w:marRight w:val="0"/>
          <w:marTop w:val="200"/>
          <w:marBottom w:val="200"/>
          <w:divBdr>
            <w:top w:val="none" w:sz="0" w:space="0" w:color="auto"/>
            <w:left w:val="single" w:sz="36" w:space="12" w:color="0F766E"/>
            <w:bottom w:val="none" w:sz="0" w:space="0" w:color="auto"/>
            <w:right w:val="none" w:sz="0" w:space="0" w:color="auto"/>
          </w:divBdr>
        </w:div>
        <w:div w:id="1650091191">
          <w:marLeft w:val="0"/>
          <w:marRight w:val="0"/>
          <w:marTop w:val="200"/>
          <w:marBottom w:val="200"/>
          <w:divBdr>
            <w:top w:val="none" w:sz="0" w:space="0" w:color="auto"/>
            <w:left w:val="single" w:sz="36" w:space="12" w:color="2563EB"/>
            <w:bottom w:val="none" w:sz="0" w:space="0" w:color="auto"/>
            <w:right w:val="none" w:sz="0" w:space="0" w:color="auto"/>
          </w:divBdr>
        </w:div>
        <w:div w:id="1539779068">
          <w:marLeft w:val="0"/>
          <w:marRight w:val="0"/>
          <w:marTop w:val="200"/>
          <w:marBottom w:val="200"/>
          <w:divBdr>
            <w:top w:val="none" w:sz="0" w:space="0" w:color="auto"/>
            <w:left w:val="single" w:sz="36" w:space="12" w:color="0F766E"/>
            <w:bottom w:val="none" w:sz="0" w:space="0" w:color="auto"/>
            <w:right w:val="none" w:sz="0" w:space="0" w:color="auto"/>
          </w:divBdr>
        </w:div>
        <w:div w:id="1341152845">
          <w:marLeft w:val="0"/>
          <w:marRight w:val="0"/>
          <w:marTop w:val="200"/>
          <w:marBottom w:val="200"/>
          <w:divBdr>
            <w:top w:val="none" w:sz="0" w:space="0" w:color="auto"/>
            <w:left w:val="single" w:sz="36" w:space="12" w:color="2563EB"/>
            <w:bottom w:val="none" w:sz="0" w:space="0" w:color="auto"/>
            <w:right w:val="none" w:sz="0" w:space="0" w:color="auto"/>
          </w:divBdr>
        </w:div>
        <w:div w:id="1462068783">
          <w:marLeft w:val="0"/>
          <w:marRight w:val="0"/>
          <w:marTop w:val="200"/>
          <w:marBottom w:val="200"/>
          <w:divBdr>
            <w:top w:val="none" w:sz="0" w:space="0" w:color="auto"/>
            <w:left w:val="single" w:sz="36" w:space="12" w:color="0F766E"/>
            <w:bottom w:val="none" w:sz="0" w:space="0" w:color="auto"/>
            <w:right w:val="none" w:sz="0" w:space="0" w:color="auto"/>
          </w:divBdr>
        </w:div>
        <w:div w:id="2015450067">
          <w:marLeft w:val="0"/>
          <w:marRight w:val="0"/>
          <w:marTop w:val="160"/>
          <w:marBottom w:val="160"/>
          <w:divBdr>
            <w:top w:val="single" w:sz="8" w:space="8" w:color="E2E8F0"/>
            <w:left w:val="single" w:sz="8" w:space="8" w:color="E2E8F0"/>
            <w:bottom w:val="single" w:sz="8" w:space="8" w:color="E2E8F0"/>
            <w:right w:val="single" w:sz="8" w:space="8" w:color="E2E8F0"/>
          </w:divBdr>
          <w:divsChild>
            <w:div w:id="670912254">
              <w:marLeft w:val="0"/>
              <w:marRight w:val="0"/>
              <w:marTop w:val="0"/>
              <w:marBottom w:val="60"/>
              <w:divBdr>
                <w:top w:val="none" w:sz="0" w:space="0" w:color="auto"/>
                <w:left w:val="none" w:sz="0" w:space="0" w:color="auto"/>
                <w:bottom w:val="none" w:sz="0" w:space="0" w:color="auto"/>
                <w:right w:val="none" w:sz="0" w:space="0" w:color="auto"/>
              </w:divBdr>
            </w:div>
          </w:divsChild>
        </w:div>
        <w:div w:id="1805152859">
          <w:marLeft w:val="0"/>
          <w:marRight w:val="0"/>
          <w:marTop w:val="160"/>
          <w:marBottom w:val="160"/>
          <w:divBdr>
            <w:top w:val="single" w:sz="8" w:space="8" w:color="E2E8F0"/>
            <w:left w:val="single" w:sz="8" w:space="8" w:color="E2E8F0"/>
            <w:bottom w:val="single" w:sz="8" w:space="8" w:color="E2E8F0"/>
            <w:right w:val="single" w:sz="8" w:space="8" w:color="E2E8F0"/>
          </w:divBdr>
          <w:divsChild>
            <w:div w:id="2025131462">
              <w:marLeft w:val="0"/>
              <w:marRight w:val="0"/>
              <w:marTop w:val="0"/>
              <w:marBottom w:val="60"/>
              <w:divBdr>
                <w:top w:val="none" w:sz="0" w:space="0" w:color="auto"/>
                <w:left w:val="none" w:sz="0" w:space="0" w:color="auto"/>
                <w:bottom w:val="none" w:sz="0" w:space="0" w:color="auto"/>
                <w:right w:val="none" w:sz="0" w:space="0" w:color="auto"/>
              </w:divBdr>
            </w:div>
          </w:divsChild>
        </w:div>
        <w:div w:id="1174148282">
          <w:marLeft w:val="0"/>
          <w:marRight w:val="0"/>
          <w:marTop w:val="160"/>
          <w:marBottom w:val="160"/>
          <w:divBdr>
            <w:top w:val="single" w:sz="8" w:space="8" w:color="E2E8F0"/>
            <w:left w:val="single" w:sz="8" w:space="8" w:color="E2E8F0"/>
            <w:bottom w:val="single" w:sz="8" w:space="8" w:color="E2E8F0"/>
            <w:right w:val="single" w:sz="8" w:space="8" w:color="E2E8F0"/>
          </w:divBdr>
          <w:divsChild>
            <w:div w:id="1235318070">
              <w:marLeft w:val="0"/>
              <w:marRight w:val="0"/>
              <w:marTop w:val="0"/>
              <w:marBottom w:val="60"/>
              <w:divBdr>
                <w:top w:val="none" w:sz="0" w:space="0" w:color="auto"/>
                <w:left w:val="none" w:sz="0" w:space="0" w:color="auto"/>
                <w:bottom w:val="none" w:sz="0" w:space="0" w:color="auto"/>
                <w:right w:val="none" w:sz="0" w:space="0" w:color="auto"/>
              </w:divBdr>
            </w:div>
          </w:divsChild>
        </w:div>
        <w:div w:id="1188370007">
          <w:marLeft w:val="0"/>
          <w:marRight w:val="0"/>
          <w:marTop w:val="160"/>
          <w:marBottom w:val="160"/>
          <w:divBdr>
            <w:top w:val="single" w:sz="8" w:space="8" w:color="E2E8F0"/>
            <w:left w:val="single" w:sz="8" w:space="8" w:color="E2E8F0"/>
            <w:bottom w:val="single" w:sz="8" w:space="8" w:color="E2E8F0"/>
            <w:right w:val="single" w:sz="8" w:space="8" w:color="E2E8F0"/>
          </w:divBdr>
          <w:divsChild>
            <w:div w:id="970749849">
              <w:marLeft w:val="0"/>
              <w:marRight w:val="0"/>
              <w:marTop w:val="0"/>
              <w:marBottom w:val="60"/>
              <w:divBdr>
                <w:top w:val="none" w:sz="0" w:space="0" w:color="auto"/>
                <w:left w:val="none" w:sz="0" w:space="0" w:color="auto"/>
                <w:bottom w:val="none" w:sz="0" w:space="0" w:color="auto"/>
                <w:right w:val="none" w:sz="0" w:space="0" w:color="auto"/>
              </w:divBdr>
            </w:div>
          </w:divsChild>
        </w:div>
        <w:div w:id="1339386348">
          <w:marLeft w:val="0"/>
          <w:marRight w:val="0"/>
          <w:marTop w:val="160"/>
          <w:marBottom w:val="160"/>
          <w:divBdr>
            <w:top w:val="single" w:sz="8" w:space="8" w:color="E2E8F0"/>
            <w:left w:val="single" w:sz="8" w:space="8" w:color="E2E8F0"/>
            <w:bottom w:val="single" w:sz="8" w:space="8" w:color="E2E8F0"/>
            <w:right w:val="single" w:sz="8" w:space="8" w:color="E2E8F0"/>
          </w:divBdr>
          <w:divsChild>
            <w:div w:id="499083413">
              <w:marLeft w:val="0"/>
              <w:marRight w:val="0"/>
              <w:marTop w:val="0"/>
              <w:marBottom w:val="60"/>
              <w:divBdr>
                <w:top w:val="none" w:sz="0" w:space="0" w:color="auto"/>
                <w:left w:val="none" w:sz="0" w:space="0" w:color="auto"/>
                <w:bottom w:val="none" w:sz="0" w:space="0" w:color="auto"/>
                <w:right w:val="none" w:sz="0" w:space="0" w:color="auto"/>
              </w:divBdr>
            </w:div>
          </w:divsChild>
        </w:div>
        <w:div w:id="2036226733">
          <w:marLeft w:val="0"/>
          <w:marRight w:val="0"/>
          <w:marTop w:val="160"/>
          <w:marBottom w:val="160"/>
          <w:divBdr>
            <w:top w:val="single" w:sz="8" w:space="8" w:color="E2E8F0"/>
            <w:left w:val="single" w:sz="8" w:space="8" w:color="E2E8F0"/>
            <w:bottom w:val="single" w:sz="8" w:space="8" w:color="E2E8F0"/>
            <w:right w:val="single" w:sz="8" w:space="8" w:color="E2E8F0"/>
          </w:divBdr>
          <w:divsChild>
            <w:div w:id="853423651">
              <w:marLeft w:val="0"/>
              <w:marRight w:val="0"/>
              <w:marTop w:val="0"/>
              <w:marBottom w:val="60"/>
              <w:divBdr>
                <w:top w:val="none" w:sz="0" w:space="0" w:color="auto"/>
                <w:left w:val="none" w:sz="0" w:space="0" w:color="auto"/>
                <w:bottom w:val="none" w:sz="0" w:space="0" w:color="auto"/>
                <w:right w:val="none" w:sz="0" w:space="0" w:color="auto"/>
              </w:divBdr>
            </w:div>
          </w:divsChild>
        </w:div>
        <w:div w:id="1914242615">
          <w:marLeft w:val="0"/>
          <w:marRight w:val="0"/>
          <w:marTop w:val="160"/>
          <w:marBottom w:val="160"/>
          <w:divBdr>
            <w:top w:val="single" w:sz="8" w:space="8" w:color="E2E8F0"/>
            <w:left w:val="single" w:sz="8" w:space="8" w:color="E2E8F0"/>
            <w:bottom w:val="single" w:sz="8" w:space="8" w:color="E2E8F0"/>
            <w:right w:val="single" w:sz="8" w:space="8" w:color="E2E8F0"/>
          </w:divBdr>
          <w:divsChild>
            <w:div w:id="951284233">
              <w:marLeft w:val="0"/>
              <w:marRight w:val="0"/>
              <w:marTop w:val="0"/>
              <w:marBottom w:val="60"/>
              <w:divBdr>
                <w:top w:val="none" w:sz="0" w:space="0" w:color="auto"/>
                <w:left w:val="none" w:sz="0" w:space="0" w:color="auto"/>
                <w:bottom w:val="none" w:sz="0" w:space="0" w:color="auto"/>
                <w:right w:val="none" w:sz="0" w:space="0" w:color="auto"/>
              </w:divBdr>
            </w:div>
          </w:divsChild>
        </w:div>
        <w:div w:id="683241720">
          <w:marLeft w:val="0"/>
          <w:marRight w:val="0"/>
          <w:marTop w:val="160"/>
          <w:marBottom w:val="160"/>
          <w:divBdr>
            <w:top w:val="single" w:sz="8" w:space="8" w:color="E2E8F0"/>
            <w:left w:val="single" w:sz="8" w:space="8" w:color="E2E8F0"/>
            <w:bottom w:val="single" w:sz="8" w:space="8" w:color="E2E8F0"/>
            <w:right w:val="single" w:sz="8" w:space="8" w:color="E2E8F0"/>
          </w:divBdr>
          <w:divsChild>
            <w:div w:id="2056737131">
              <w:marLeft w:val="0"/>
              <w:marRight w:val="0"/>
              <w:marTop w:val="0"/>
              <w:marBottom w:val="60"/>
              <w:divBdr>
                <w:top w:val="none" w:sz="0" w:space="0" w:color="auto"/>
                <w:left w:val="none" w:sz="0" w:space="0" w:color="auto"/>
                <w:bottom w:val="none" w:sz="0" w:space="0" w:color="auto"/>
                <w:right w:val="none" w:sz="0" w:space="0" w:color="auto"/>
              </w:divBdr>
            </w:div>
          </w:divsChild>
        </w:div>
        <w:div w:id="2005937504">
          <w:marLeft w:val="0"/>
          <w:marRight w:val="0"/>
          <w:marTop w:val="160"/>
          <w:marBottom w:val="160"/>
          <w:divBdr>
            <w:top w:val="single" w:sz="8" w:space="8" w:color="E2E8F0"/>
            <w:left w:val="single" w:sz="8" w:space="8" w:color="E2E8F0"/>
            <w:bottom w:val="single" w:sz="8" w:space="8" w:color="E2E8F0"/>
            <w:right w:val="single" w:sz="8" w:space="8" w:color="E2E8F0"/>
          </w:divBdr>
          <w:divsChild>
            <w:div w:id="262955188">
              <w:marLeft w:val="0"/>
              <w:marRight w:val="0"/>
              <w:marTop w:val="0"/>
              <w:marBottom w:val="60"/>
              <w:divBdr>
                <w:top w:val="none" w:sz="0" w:space="0" w:color="auto"/>
                <w:left w:val="none" w:sz="0" w:space="0" w:color="auto"/>
                <w:bottom w:val="none" w:sz="0" w:space="0" w:color="auto"/>
                <w:right w:val="none" w:sz="0" w:space="0" w:color="auto"/>
              </w:divBdr>
            </w:div>
          </w:divsChild>
        </w:div>
        <w:div w:id="1139106171">
          <w:marLeft w:val="0"/>
          <w:marRight w:val="0"/>
          <w:marTop w:val="160"/>
          <w:marBottom w:val="160"/>
          <w:divBdr>
            <w:top w:val="single" w:sz="8" w:space="8" w:color="E2E8F0"/>
            <w:left w:val="single" w:sz="8" w:space="8" w:color="E2E8F0"/>
            <w:bottom w:val="single" w:sz="8" w:space="8" w:color="E2E8F0"/>
            <w:right w:val="single" w:sz="8" w:space="8" w:color="E2E8F0"/>
          </w:divBdr>
          <w:divsChild>
            <w:div w:id="1395734975">
              <w:marLeft w:val="0"/>
              <w:marRight w:val="0"/>
              <w:marTop w:val="0"/>
              <w:marBottom w:val="60"/>
              <w:divBdr>
                <w:top w:val="none" w:sz="0" w:space="0" w:color="auto"/>
                <w:left w:val="none" w:sz="0" w:space="0" w:color="auto"/>
                <w:bottom w:val="none" w:sz="0" w:space="0" w:color="auto"/>
                <w:right w:val="none" w:sz="0" w:space="0" w:color="auto"/>
              </w:divBdr>
            </w:div>
          </w:divsChild>
        </w:div>
        <w:div w:id="859199410">
          <w:marLeft w:val="0"/>
          <w:marRight w:val="0"/>
          <w:marTop w:val="160"/>
          <w:marBottom w:val="160"/>
          <w:divBdr>
            <w:top w:val="single" w:sz="8" w:space="8" w:color="E2E8F0"/>
            <w:left w:val="single" w:sz="8" w:space="8" w:color="E2E8F0"/>
            <w:bottom w:val="single" w:sz="8" w:space="8" w:color="E2E8F0"/>
            <w:right w:val="single" w:sz="8" w:space="8" w:color="E2E8F0"/>
          </w:divBdr>
          <w:divsChild>
            <w:div w:id="1500386790">
              <w:marLeft w:val="0"/>
              <w:marRight w:val="0"/>
              <w:marTop w:val="0"/>
              <w:marBottom w:val="60"/>
              <w:divBdr>
                <w:top w:val="none" w:sz="0" w:space="0" w:color="auto"/>
                <w:left w:val="none" w:sz="0" w:space="0" w:color="auto"/>
                <w:bottom w:val="none" w:sz="0" w:space="0" w:color="auto"/>
                <w:right w:val="none" w:sz="0" w:space="0" w:color="auto"/>
              </w:divBdr>
            </w:div>
          </w:divsChild>
        </w:div>
        <w:div w:id="689381070">
          <w:marLeft w:val="0"/>
          <w:marRight w:val="0"/>
          <w:marTop w:val="160"/>
          <w:marBottom w:val="160"/>
          <w:divBdr>
            <w:top w:val="single" w:sz="8" w:space="8" w:color="E2E8F0"/>
            <w:left w:val="single" w:sz="8" w:space="8" w:color="E2E8F0"/>
            <w:bottom w:val="single" w:sz="8" w:space="8" w:color="E2E8F0"/>
            <w:right w:val="single" w:sz="8" w:space="8" w:color="E2E8F0"/>
          </w:divBdr>
          <w:divsChild>
            <w:div w:id="1792820660">
              <w:marLeft w:val="0"/>
              <w:marRight w:val="0"/>
              <w:marTop w:val="0"/>
              <w:marBottom w:val="60"/>
              <w:divBdr>
                <w:top w:val="none" w:sz="0" w:space="0" w:color="auto"/>
                <w:left w:val="none" w:sz="0" w:space="0" w:color="auto"/>
                <w:bottom w:val="none" w:sz="0" w:space="0" w:color="auto"/>
                <w:right w:val="none" w:sz="0" w:space="0" w:color="auto"/>
              </w:divBdr>
            </w:div>
          </w:divsChild>
        </w:div>
        <w:div w:id="989552245">
          <w:marLeft w:val="0"/>
          <w:marRight w:val="0"/>
          <w:marTop w:val="160"/>
          <w:marBottom w:val="160"/>
          <w:divBdr>
            <w:top w:val="single" w:sz="8" w:space="8" w:color="E2E8F0"/>
            <w:left w:val="single" w:sz="8" w:space="8" w:color="E2E8F0"/>
            <w:bottom w:val="single" w:sz="8" w:space="8" w:color="E2E8F0"/>
            <w:right w:val="single" w:sz="8" w:space="8" w:color="E2E8F0"/>
          </w:divBdr>
          <w:divsChild>
            <w:div w:id="1309900480">
              <w:marLeft w:val="0"/>
              <w:marRight w:val="0"/>
              <w:marTop w:val="0"/>
              <w:marBottom w:val="60"/>
              <w:divBdr>
                <w:top w:val="none" w:sz="0" w:space="0" w:color="auto"/>
                <w:left w:val="none" w:sz="0" w:space="0" w:color="auto"/>
                <w:bottom w:val="none" w:sz="0" w:space="0" w:color="auto"/>
                <w:right w:val="none" w:sz="0" w:space="0" w:color="auto"/>
              </w:divBdr>
            </w:div>
          </w:divsChild>
        </w:div>
        <w:div w:id="1691906130">
          <w:marLeft w:val="0"/>
          <w:marRight w:val="0"/>
          <w:marTop w:val="200"/>
          <w:marBottom w:val="200"/>
          <w:divBdr>
            <w:top w:val="none" w:sz="0" w:space="0" w:color="auto"/>
            <w:left w:val="single" w:sz="36" w:space="12" w:color="EF4444"/>
            <w:bottom w:val="none" w:sz="0" w:space="0" w:color="auto"/>
            <w:right w:val="none" w:sz="0" w:space="0" w:color="auto"/>
          </w:divBdr>
        </w:div>
        <w:div w:id="908732817">
          <w:marLeft w:val="0"/>
          <w:marRight w:val="0"/>
          <w:marTop w:val="200"/>
          <w:marBottom w:val="200"/>
          <w:divBdr>
            <w:top w:val="none" w:sz="0" w:space="0" w:color="auto"/>
            <w:left w:val="single" w:sz="36" w:space="12" w:color="EF4444"/>
            <w:bottom w:val="none" w:sz="0" w:space="0" w:color="auto"/>
            <w:right w:val="none" w:sz="0" w:space="0" w:color="auto"/>
          </w:divBdr>
        </w:div>
        <w:div w:id="885872536">
          <w:marLeft w:val="0"/>
          <w:marRight w:val="0"/>
          <w:marTop w:val="200"/>
          <w:marBottom w:val="200"/>
          <w:divBdr>
            <w:top w:val="none" w:sz="0" w:space="0" w:color="auto"/>
            <w:left w:val="single" w:sz="36" w:space="12" w:color="EF4444"/>
            <w:bottom w:val="none" w:sz="0" w:space="0" w:color="auto"/>
            <w:right w:val="none" w:sz="0" w:space="0" w:color="auto"/>
          </w:divBdr>
        </w:div>
        <w:div w:id="359548315">
          <w:marLeft w:val="0"/>
          <w:marRight w:val="0"/>
          <w:marTop w:val="200"/>
          <w:marBottom w:val="200"/>
          <w:divBdr>
            <w:top w:val="none" w:sz="0" w:space="0" w:color="auto"/>
            <w:left w:val="single" w:sz="36" w:space="12" w:color="EF4444"/>
            <w:bottom w:val="none" w:sz="0" w:space="0" w:color="auto"/>
            <w:right w:val="none" w:sz="0" w:space="0" w:color="auto"/>
          </w:divBdr>
        </w:div>
        <w:div w:id="1456825586">
          <w:marLeft w:val="0"/>
          <w:marRight w:val="0"/>
          <w:marTop w:val="200"/>
          <w:marBottom w:val="200"/>
          <w:divBdr>
            <w:top w:val="none" w:sz="0" w:space="0" w:color="auto"/>
            <w:left w:val="single" w:sz="36" w:space="12" w:color="EF4444"/>
            <w:bottom w:val="none" w:sz="0" w:space="0" w:color="auto"/>
            <w:right w:val="none" w:sz="0" w:space="0" w:color="auto"/>
          </w:divBdr>
        </w:div>
        <w:div w:id="1245187278">
          <w:marLeft w:val="0"/>
          <w:marRight w:val="0"/>
          <w:marTop w:val="200"/>
          <w:marBottom w:val="200"/>
          <w:divBdr>
            <w:top w:val="none" w:sz="0" w:space="0" w:color="auto"/>
            <w:left w:val="single" w:sz="36" w:space="12" w:color="EF4444"/>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3356</Words>
  <Characters>18461</Characters>
  <Application>Microsoft Office Word</Application>
  <DocSecurity>0</DocSecurity>
  <Lines>153</Lines>
  <Paragraphs>43</Paragraphs>
  <ScaleCrop>false</ScaleCrop>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Maestra de Exposición - Librería Vico</dc:title>
  <dc:subject/>
  <dc:creator>Tedy Camasca</dc:creator>
  <cp:keywords/>
  <dc:description/>
  <cp:lastModifiedBy>Tedy Camasca</cp:lastModifiedBy>
  <cp:revision>2</cp:revision>
  <dcterms:created xsi:type="dcterms:W3CDTF">2026-10-22T16:49:00Z</dcterms:created>
  <dcterms:modified xsi:type="dcterms:W3CDTF">2026-10-22T16:49:00Z</dcterms:modified>
</cp:coreProperties>
</file>