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sz w:val="36"/>
          <w:szCs w:val="36"/>
          <w:rtl w:val="0"/>
        </w:rPr>
        <w:t xml:space="preserve">MOVIE </w:t>
      </w:r>
      <w:r w:rsidDel="00000000" w:rsidR="00000000" w:rsidRPr="00000000">
        <w:rPr>
          <w:rFonts w:ascii="Arial" w:cs="Arial" w:eastAsia="Arial" w:hAnsi="Arial"/>
          <w:b w:val="1"/>
          <w:sz w:val="36"/>
          <w:szCs w:val="36"/>
          <w:rtl w:val="0"/>
        </w:rPr>
        <w:t xml:space="preserve">STREAMING</w:t>
      </w:r>
      <w:r w:rsidDel="00000000" w:rsidR="00000000" w:rsidRPr="00000000">
        <w:rPr>
          <w:rFonts w:ascii="Arial" w:cs="Arial" w:eastAsia="Arial" w:hAnsi="Arial"/>
          <w:b w:val="1"/>
          <w:sz w:val="36"/>
          <w:szCs w:val="36"/>
          <w:rtl w:val="0"/>
        </w:rPr>
        <w:t xml:space="preserve"> WEBSITE</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&lt;Iteration/ Master&gt; Test Plan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&lt;1.0&gt;</w:t>
      </w:r>
    </w:p>
    <w:p w:rsidR="00000000" w:rsidDel="00000000" w:rsidP="00000000" w:rsidRDefault="00000000" w:rsidRPr="00000000" w14:paraId="00000005">
      <w:pPr>
        <w:pStyle w:val="Title"/>
        <w:rPr>
          <w:sz w:val="28"/>
          <w:szCs w:val="28"/>
        </w:rPr>
      </w:pPr>
      <w:r w:rsidDel="00000000" w:rsidR="00000000" w:rsidRPr="00000000">
        <w:rPr>
          <w:rtl w:val="0"/>
        </w:rPr>
      </w:r>
    </w:p>
    <w:p w:rsidR="00000000" w:rsidDel="00000000" w:rsidP="00000000" w:rsidRDefault="00000000" w:rsidRPr="00000000" w14:paraId="00000006">
      <w:pPr>
        <w:jc w:val="right"/>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381"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w:t>
      </w:r>
    </w:p>
    <w:p w:rsidR="00000000" w:rsidDel="00000000" w:rsidP="00000000" w:rsidRDefault="00000000" w:rsidRPr="00000000" w14:paraId="00000008">
      <w:pPr>
        <w:pStyle w:val="Title"/>
        <w:rPr/>
      </w:pPr>
      <w:r w:rsidDel="00000000" w:rsidR="00000000" w:rsidRPr="00000000">
        <w:rPr>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shd w:fill="f2f2f2" w:val="clear"/>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shd w:fill="f2f2f2" w:val="clear"/>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shd w:fill="f2f2f2" w:val="clear"/>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shd w:fill="f2f2f2" w:val="clear"/>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1"/>
          <w:tblHeader w:val="0"/>
        </w:trPr>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 thg 7, 2022</w:t>
            </w:r>
            <w:r w:rsidDel="00000000" w:rsidR="00000000" w:rsidRPr="00000000">
              <w:rPr>
                <w:rtl w:val="0"/>
              </w:rPr>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Fill out all details in this document.</w:t>
            </w:r>
            <w:r w:rsidDel="00000000" w:rsidR="00000000" w:rsidRPr="00000000">
              <w:rPr>
                <w:rtl w:val="0"/>
              </w:rPr>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Nguyên, Thịnh</w:t>
            </w:r>
            <w:r w:rsidDel="00000000" w:rsidR="00000000" w:rsidRPr="00000000">
              <w:rPr>
                <w:rtl w:val="0"/>
              </w:rPr>
            </w:r>
          </w:p>
        </w:tc>
      </w:tr>
      <w:tr>
        <w:trPr>
          <w:cantSplit w:val="1"/>
          <w:tblHeader w:val="0"/>
        </w:trPr>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F">
          <w:pPr>
            <w:tabs>
              <w:tab w:val="right" w:pos="9360"/>
            </w:tabs>
            <w:spacing w:before="80" w:line="240" w:lineRule="auto"/>
            <w:ind w:left="0" w:firstLine="0"/>
            <w:rPr>
              <w:rFonts w:ascii="Calibri" w:cs="Calibri" w:eastAsia="Calibri" w:hAnsi="Calibri"/>
              <w:sz w:val="22"/>
              <w:szCs w:val="22"/>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1"/>
                <w:sz w:val="22"/>
                <w:szCs w:val="22"/>
                <w:rtl w:val="0"/>
              </w:rPr>
              <w:t xml:space="preserve">Introduction</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Calibri" w:cs="Calibri" w:eastAsia="Calibri" w:hAnsi="Calibri"/>
              <w:sz w:val="22"/>
              <w:szCs w:val="22"/>
            </w:rPr>
          </w:pPr>
          <w:hyperlink w:anchor="_heading=h.30j0zll">
            <w:r w:rsidDel="00000000" w:rsidR="00000000" w:rsidRPr="00000000">
              <w:rPr>
                <w:rFonts w:ascii="Calibri" w:cs="Calibri" w:eastAsia="Calibri" w:hAnsi="Calibri"/>
                <w:sz w:val="22"/>
                <w:szCs w:val="22"/>
                <w:rtl w:val="0"/>
              </w:rPr>
              <w:t xml:space="preserve">Purpose</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rFonts w:ascii="Calibri" w:cs="Calibri" w:eastAsia="Calibri" w:hAnsi="Calibri"/>
              <w:sz w:val="22"/>
              <w:szCs w:val="22"/>
            </w:rPr>
          </w:pPr>
          <w:hyperlink w:anchor="_heading=h.1fob9te">
            <w:r w:rsidDel="00000000" w:rsidR="00000000" w:rsidRPr="00000000">
              <w:rPr>
                <w:rFonts w:ascii="Calibri" w:cs="Calibri" w:eastAsia="Calibri" w:hAnsi="Calibri"/>
                <w:b w:val="1"/>
                <w:sz w:val="22"/>
                <w:szCs w:val="22"/>
                <w:rtl w:val="0"/>
              </w:rPr>
              <w:t xml:space="preserve">Target Test Items</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Calibri" w:cs="Calibri" w:eastAsia="Calibri" w:hAnsi="Calibri"/>
              <w:sz w:val="22"/>
              <w:szCs w:val="22"/>
            </w:rPr>
          </w:pPr>
          <w:hyperlink w:anchor="_heading=h.3znysh7">
            <w:r w:rsidDel="00000000" w:rsidR="00000000" w:rsidRPr="00000000">
              <w:rPr>
                <w:rFonts w:ascii="Calibri" w:cs="Calibri" w:eastAsia="Calibri" w:hAnsi="Calibri"/>
                <w:b w:val="1"/>
                <w:sz w:val="22"/>
                <w:szCs w:val="22"/>
                <w:rtl w:val="0"/>
              </w:rPr>
              <w:t xml:space="preserve">Environmental Needs</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Calibri" w:cs="Calibri" w:eastAsia="Calibri" w:hAnsi="Calibri"/>
              <w:sz w:val="22"/>
              <w:szCs w:val="22"/>
            </w:rPr>
          </w:pPr>
          <w:hyperlink w:anchor="_heading=h.2et92p0">
            <w:r w:rsidDel="00000000" w:rsidR="00000000" w:rsidRPr="00000000">
              <w:rPr>
                <w:rFonts w:ascii="Calibri" w:cs="Calibri" w:eastAsia="Calibri" w:hAnsi="Calibri"/>
                <w:sz w:val="22"/>
                <w:szCs w:val="22"/>
                <w:rtl w:val="0"/>
              </w:rPr>
              <w:t xml:space="preserve">Hardware Requirements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Calibri" w:cs="Calibri" w:eastAsia="Calibri" w:hAnsi="Calibri"/>
              <w:sz w:val="22"/>
              <w:szCs w:val="22"/>
            </w:rPr>
          </w:pPr>
          <w:hyperlink w:anchor="_heading=h.tyjcwt">
            <w:r w:rsidDel="00000000" w:rsidR="00000000" w:rsidRPr="00000000">
              <w:rPr>
                <w:rFonts w:ascii="Calibri" w:cs="Calibri" w:eastAsia="Calibri" w:hAnsi="Calibri"/>
                <w:sz w:val="22"/>
                <w:szCs w:val="22"/>
                <w:rtl w:val="0"/>
              </w:rPr>
              <w:t xml:space="preserve">Software in the Test Environment</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Calibri" w:cs="Calibri" w:eastAsia="Calibri" w:hAnsi="Calibri"/>
              <w:sz w:val="22"/>
              <w:szCs w:val="22"/>
            </w:rPr>
          </w:pPr>
          <w:hyperlink w:anchor="_heading=h.3dy6vkm">
            <w:r w:rsidDel="00000000" w:rsidR="00000000" w:rsidRPr="00000000">
              <w:rPr>
                <w:rFonts w:ascii="Calibri" w:cs="Calibri" w:eastAsia="Calibri" w:hAnsi="Calibri"/>
                <w:sz w:val="22"/>
                <w:szCs w:val="22"/>
                <w:rtl w:val="0"/>
              </w:rPr>
              <w:t xml:space="preserve">Productivity and Support Tools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rFonts w:ascii="Calibri" w:cs="Calibri" w:eastAsia="Calibri" w:hAnsi="Calibri"/>
              <w:sz w:val="22"/>
              <w:szCs w:val="22"/>
            </w:rPr>
          </w:pPr>
          <w:hyperlink w:anchor="_heading=h.1t3h5sf">
            <w:r w:rsidDel="00000000" w:rsidR="00000000" w:rsidRPr="00000000">
              <w:rPr>
                <w:rFonts w:ascii="Calibri" w:cs="Calibri" w:eastAsia="Calibri" w:hAnsi="Calibri"/>
                <w:b w:val="1"/>
                <w:sz w:val="22"/>
                <w:szCs w:val="22"/>
                <w:rtl w:val="0"/>
              </w:rPr>
              <w:t xml:space="preserve">Responsibilities, Staffing, and Training Needs</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after="80" w:before="60" w:line="240" w:lineRule="auto"/>
            <w:ind w:left="360" w:firstLine="0"/>
            <w:rPr>
              <w:rFonts w:ascii="Calibri" w:cs="Calibri" w:eastAsia="Calibri" w:hAnsi="Calibri"/>
              <w:sz w:val="22"/>
              <w:szCs w:val="22"/>
            </w:rPr>
          </w:pPr>
          <w:hyperlink w:anchor="_heading=h.4d34og8">
            <w:r w:rsidDel="00000000" w:rsidR="00000000" w:rsidRPr="00000000">
              <w:rPr>
                <w:rFonts w:ascii="Calibri" w:cs="Calibri" w:eastAsia="Calibri" w:hAnsi="Calibri"/>
                <w:sz w:val="22"/>
                <w:szCs w:val="22"/>
                <w:rtl w:val="0"/>
              </w:rPr>
              <w:t xml:space="preserve">People and Roles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sz w:val="22"/>
              <w:szCs w:val="22"/>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480" w:line="240" w:lineRule="auto"/>
        <w:ind w:left="450" w:right="0" w:firstLine="45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&lt;Iteration/ Master&gt; Test Plan</w:t>
      </w:r>
    </w:p>
    <w:p w:rsidR="00000000" w:rsidDel="00000000" w:rsidP="00000000" w:rsidRDefault="00000000" w:rsidRPr="00000000" w14:paraId="00000029">
      <w:pPr>
        <w:pStyle w:val="Heading1"/>
        <w:numPr>
          <w:ilvl w:val="0"/>
          <w:numId w:val="1"/>
        </w:numPr>
        <w:ind w:left="0" w:firstLine="0"/>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2A">
      <w:pPr>
        <w:pStyle w:val="Heading2"/>
        <w:numPr>
          <w:ilvl w:val="1"/>
          <w:numId w:val="1"/>
        </w:numPr>
        <w:ind w:left="0" w:firstLine="0"/>
        <w:rPr/>
      </w:pPr>
      <w:bookmarkStart w:colFirst="0" w:colLast="0" w:name="_heading=h.30j0zll" w:id="1"/>
      <w:bookmarkEnd w:id="1"/>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0" w:right="0" w:firstLine="0"/>
        <w:jc w:val="left"/>
        <w:rPr/>
      </w:pPr>
      <w:r w:rsidDel="00000000" w:rsidR="00000000" w:rsidRPr="00000000">
        <w:rPr>
          <w:rtl w:val="0"/>
        </w:rPr>
        <w:t xml:space="preserve">This document will be used to test the website for defects. I believe that developers should use this document as soon as possible to check for faults and resolve errors. This document should also be provided to stakeholders to verify that the product is properly executed. The key features of this document are the target testing features and areas to test.</w:t>
      </w:r>
    </w:p>
    <w:p w:rsidR="00000000" w:rsidDel="00000000" w:rsidP="00000000" w:rsidRDefault="00000000" w:rsidRPr="00000000" w14:paraId="0000002C">
      <w:pPr>
        <w:pStyle w:val="Heading1"/>
        <w:numPr>
          <w:ilvl w:val="0"/>
          <w:numId w:val="1"/>
        </w:numPr>
        <w:ind w:left="0" w:firstLine="0"/>
        <w:rPr/>
      </w:pPr>
      <w:bookmarkStart w:colFirst="0" w:colLast="0" w:name="_heading=h.1fob9te" w:id="2"/>
      <w:bookmarkEnd w:id="2"/>
      <w:r w:rsidDel="00000000" w:rsidR="00000000" w:rsidRPr="00000000">
        <w:rPr>
          <w:rtl w:val="0"/>
        </w:rPr>
        <w:t xml:space="preserve">Target Test Items</w:t>
      </w: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381"/>
        </w:tabs>
        <w:spacing w:after="0" w:afterAutospacing="0" w:before="0" w:line="240" w:lineRule="auto"/>
        <w:ind w:left="720" w:right="0" w:hanging="360"/>
        <w:jc w:val="left"/>
        <w:rPr>
          <w:u w:val="none"/>
        </w:rPr>
      </w:pPr>
      <w:r w:rsidDel="00000000" w:rsidR="00000000" w:rsidRPr="00000000">
        <w:rPr>
          <w:rtl w:val="0"/>
        </w:rPr>
        <w:t xml:space="preserve">Stream film</w:t>
      </w: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381"/>
        </w:tabs>
        <w:spacing w:after="0" w:afterAutospacing="0" w:before="0" w:line="240" w:lineRule="auto"/>
        <w:ind w:left="720" w:right="0" w:hanging="360"/>
        <w:jc w:val="left"/>
        <w:rPr>
          <w:u w:val="none"/>
        </w:rPr>
      </w:pPr>
      <w:r w:rsidDel="00000000" w:rsidR="00000000" w:rsidRPr="00000000">
        <w:rPr>
          <w:rtl w:val="0"/>
        </w:rPr>
        <w:t xml:space="preserve">Sign up</w:t>
      </w:r>
    </w:p>
    <w:p w:rsidR="00000000" w:rsidDel="00000000" w:rsidP="00000000" w:rsidRDefault="00000000" w:rsidRPr="00000000" w14:paraId="0000002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381"/>
        </w:tabs>
        <w:spacing w:after="0" w:afterAutospacing="0" w:before="0" w:line="240" w:lineRule="auto"/>
        <w:ind w:left="720" w:right="0" w:hanging="360"/>
        <w:jc w:val="left"/>
        <w:rPr>
          <w:u w:val="none"/>
        </w:rPr>
      </w:pPr>
      <w:r w:rsidDel="00000000" w:rsidR="00000000" w:rsidRPr="00000000">
        <w:rPr>
          <w:rtl w:val="0"/>
        </w:rPr>
        <w:t xml:space="preserve">Log in</w:t>
      </w:r>
    </w:p>
    <w:p w:rsidR="00000000" w:rsidDel="00000000" w:rsidP="00000000" w:rsidRDefault="00000000" w:rsidRPr="00000000" w14:paraId="0000003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381"/>
        </w:tabs>
        <w:spacing w:after="0" w:afterAutospacing="0" w:before="0" w:line="240" w:lineRule="auto"/>
        <w:ind w:left="720" w:right="0" w:hanging="360"/>
        <w:jc w:val="left"/>
        <w:rPr>
          <w:u w:val="none"/>
        </w:rPr>
      </w:pPr>
      <w:r w:rsidDel="00000000" w:rsidR="00000000" w:rsidRPr="00000000">
        <w:rPr>
          <w:rtl w:val="0"/>
        </w:rPr>
        <w:t xml:space="preserve">User Interface</w:t>
      </w:r>
    </w:p>
    <w:p w:rsidR="00000000" w:rsidDel="00000000" w:rsidP="00000000" w:rsidRDefault="00000000" w:rsidRPr="00000000" w14:paraId="0000003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381"/>
        </w:tabs>
        <w:spacing w:after="120" w:before="0" w:line="240" w:lineRule="auto"/>
        <w:ind w:left="720" w:right="0" w:hanging="360"/>
        <w:jc w:val="left"/>
        <w:rPr>
          <w:u w:val="none"/>
        </w:rPr>
      </w:pPr>
      <w:r w:rsidDel="00000000" w:rsidR="00000000" w:rsidRPr="00000000">
        <w:rPr>
          <w:rtl w:val="0"/>
        </w:rPr>
        <w:t xml:space="preserve">Password encryption</w:t>
      </w:r>
    </w:p>
    <w:p w:rsidR="00000000" w:rsidDel="00000000" w:rsidP="00000000" w:rsidRDefault="00000000" w:rsidRPr="00000000" w14:paraId="00000032">
      <w:pPr>
        <w:pStyle w:val="Heading1"/>
        <w:numPr>
          <w:ilvl w:val="0"/>
          <w:numId w:val="1"/>
        </w:numPr>
        <w:ind w:left="0" w:firstLine="0"/>
        <w:rPr/>
      </w:pPr>
      <w:bookmarkStart w:colFirst="0" w:colLast="0" w:name="_heading=h.3znysh7" w:id="3"/>
      <w:bookmarkEnd w:id="3"/>
      <w:r w:rsidDel="00000000" w:rsidR="00000000" w:rsidRPr="00000000">
        <w:rPr>
          <w:rtl w:val="0"/>
        </w:rPr>
        <w:t xml:space="preserve">Environmental Needs</w:t>
      </w:r>
      <w:r w:rsidDel="00000000" w:rsidR="00000000" w:rsidRPr="00000000">
        <w:rPr>
          <w:rtl w:val="0"/>
        </w:rPr>
      </w:r>
    </w:p>
    <w:p w:rsidR="00000000" w:rsidDel="00000000" w:rsidP="00000000" w:rsidRDefault="00000000" w:rsidRPr="00000000" w14:paraId="00000033">
      <w:pPr>
        <w:pStyle w:val="Heading2"/>
        <w:keepNext w:val="0"/>
        <w:numPr>
          <w:ilvl w:val="1"/>
          <w:numId w:val="1"/>
        </w:numPr>
        <w:ind w:left="0" w:firstLine="0"/>
        <w:rPr/>
      </w:pPr>
      <w:bookmarkStart w:colFirst="0" w:colLast="0" w:name="_heading=h.2et92p0" w:id="4"/>
      <w:bookmarkEnd w:id="4"/>
      <w:r w:rsidDel="00000000" w:rsidR="00000000" w:rsidRPr="00000000">
        <w:rPr>
          <w:rtl w:val="0"/>
        </w:rPr>
        <w:t xml:space="preserve">Hardware Requirements</w:t>
      </w:r>
      <w:r w:rsidDel="00000000" w:rsidR="00000000" w:rsidRPr="00000000">
        <w:rPr>
          <w:rtl w:val="0"/>
        </w:rPr>
      </w:r>
    </w:p>
    <w:p w:rsidR="00000000" w:rsidDel="00000000" w:rsidP="00000000" w:rsidRDefault="00000000" w:rsidRPr="00000000" w14:paraId="00000034">
      <w:pPr>
        <w:tabs>
          <w:tab w:val="left" w:pos="381"/>
        </w:tabs>
        <w:rPr/>
      </w:pPr>
      <w:r w:rsidDel="00000000" w:rsidR="00000000" w:rsidRPr="00000000">
        <w:rPr>
          <w:rtl w:val="0"/>
        </w:rPr>
        <w:tab/>
      </w:r>
    </w:p>
    <w:tbl>
      <w:tblPr>
        <w:tblStyle w:val="Table2"/>
        <w:tblW w:w="9757.46472336653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1851.5905511811025"/>
        <w:gridCol w:w="1636.4503311258277"/>
        <w:gridCol w:w="5504.423841059603"/>
        <w:tblGridChange w:id="0">
          <w:tblGrid>
            <w:gridCol w:w="765"/>
            <w:gridCol w:w="1851.5905511811025"/>
            <w:gridCol w:w="1636.4503311258277"/>
            <w:gridCol w:w="5504.42384105960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Manufacturer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Screen Configuration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Thinkpad T570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Lenovo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15.6 inch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Aspire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15.6 inch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Asus Vivobook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 inch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D">
      <w:pPr>
        <w:tabs>
          <w:tab w:val="left" w:pos="381"/>
        </w:tabs>
        <w:rPr/>
      </w:pPr>
      <w:r w:rsidDel="00000000" w:rsidR="00000000" w:rsidRPr="00000000">
        <w:rPr>
          <w:rtl w:val="0"/>
        </w:rPr>
      </w:r>
    </w:p>
    <w:p w:rsidR="00000000" w:rsidDel="00000000" w:rsidP="00000000" w:rsidRDefault="00000000" w:rsidRPr="00000000" w14:paraId="0000004E">
      <w:pPr>
        <w:pStyle w:val="Heading2"/>
        <w:numPr>
          <w:ilvl w:val="1"/>
          <w:numId w:val="1"/>
        </w:numPr>
        <w:ind w:left="0" w:firstLine="0"/>
        <w:rPr/>
      </w:pPr>
      <w:bookmarkStart w:colFirst="0" w:colLast="0" w:name="_heading=h.tyjcwt" w:id="5"/>
      <w:bookmarkEnd w:id="5"/>
      <w:r w:rsidDel="00000000" w:rsidR="00000000" w:rsidRPr="00000000">
        <w:rPr>
          <w:rtl w:val="0"/>
        </w:rPr>
        <w:t xml:space="preserve">Software in the Test Environment</w:t>
      </w:r>
    </w:p>
    <w:p w:rsidR="00000000" w:rsidDel="00000000" w:rsidP="00000000" w:rsidRDefault="00000000" w:rsidRPr="00000000" w14:paraId="0000004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following base software elements are required in the test environment for this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Test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r>
    </w:p>
    <w:tbl>
      <w:tblPr>
        <w:tblStyle w:val="Table3"/>
        <w:tblW w:w="94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358"/>
        <w:gridCol w:w="3240"/>
        <w:gridCol w:w="1530"/>
        <w:gridCol w:w="2340"/>
        <w:tblGridChange w:id="0">
          <w:tblGrid>
            <w:gridCol w:w="2358"/>
            <w:gridCol w:w="3240"/>
            <w:gridCol w:w="1530"/>
            <w:gridCol w:w="2340"/>
          </w:tblGrid>
        </w:tblGridChange>
      </w:tblGrid>
      <w:tr>
        <w:trPr>
          <w:cantSplit w:val="1"/>
          <w:tblHeader w:val="1"/>
        </w:trPr>
        <w:tc>
          <w:tcPr>
            <w:tcBorders>
              <w:top w:color="000000" w:space="0" w:sz="6" w:val="single"/>
              <w:left w:color="000000" w:space="0" w:sz="6" w:val="single"/>
              <w:bottom w:color="000000" w:space="0" w:sz="6" w:val="single"/>
            </w:tcBorders>
            <w:shd w:fill="f2f2f2" w:val="clear"/>
          </w:tcPr>
          <w:p w:rsidR="00000000" w:rsidDel="00000000" w:rsidP="00000000" w:rsidRDefault="00000000" w:rsidRPr="00000000" w14:paraId="0000005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Software Name</w:t>
            </w:r>
          </w:p>
        </w:tc>
        <w:tc>
          <w:tcPr>
            <w:tcBorders>
              <w:top w:color="000000" w:space="0" w:sz="6" w:val="single"/>
              <w:bottom w:color="000000" w:space="0" w:sz="6" w:val="single"/>
            </w:tcBorders>
            <w:shd w:fill="f2f2f2" w:val="clear"/>
          </w:tcPr>
          <w:p w:rsidR="00000000" w:rsidDel="00000000" w:rsidP="00000000" w:rsidRDefault="00000000" w:rsidRPr="00000000" w14:paraId="0000005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Purpose</w:t>
            </w:r>
          </w:p>
        </w:tc>
        <w:tc>
          <w:tcPr>
            <w:tcBorders>
              <w:top w:color="000000" w:space="0" w:sz="6" w:val="single"/>
              <w:bottom w:color="000000" w:space="0" w:sz="6" w:val="single"/>
            </w:tcBorders>
            <w:shd w:fill="f2f2f2" w:val="clear"/>
          </w:tcPr>
          <w:p w:rsidR="00000000" w:rsidDel="00000000" w:rsidP="00000000" w:rsidRDefault="00000000" w:rsidRPr="00000000" w14:paraId="0000005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w:t>
            </w:r>
          </w:p>
        </w:tc>
        <w:tc>
          <w:tcPr>
            <w:tcBorders>
              <w:top w:color="000000" w:space="0" w:sz="6" w:val="single"/>
              <w:bottom w:color="000000" w:space="0" w:sz="6" w:val="single"/>
              <w:right w:color="000000" w:space="0" w:sz="6" w:val="single"/>
            </w:tcBorders>
            <w:shd w:fill="f2f2f2" w:val="clear"/>
          </w:tcPr>
          <w:p w:rsidR="00000000" w:rsidDel="00000000" w:rsidP="00000000" w:rsidRDefault="00000000" w:rsidRPr="00000000" w14:paraId="0000005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Type and Other Notes</w:t>
            </w:r>
          </w:p>
        </w:tc>
      </w:tr>
      <w:tr>
        <w:trPr>
          <w:cantSplit w:val="1"/>
          <w:tblHeader w:val="0"/>
        </w:trPr>
        <w:tc>
          <w:tcPr>
            <w:tcBorders>
              <w:top w:color="000000" w:space="0" w:sz="6" w:val="single"/>
              <w:left w:color="000000" w:space="0" w:sz="6" w:val="single"/>
              <w:bottom w:color="000000" w:space="0" w:sz="6" w:val="single"/>
            </w:tcBorders>
          </w:tcPr>
          <w:p w:rsidR="00000000" w:rsidDel="00000000" w:rsidP="00000000" w:rsidRDefault="00000000" w:rsidRPr="00000000" w14:paraId="0000005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Google Chrome</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5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Check entire website</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5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103.0.5060.134</w:t>
            </w:r>
            <w:r w:rsidDel="00000000" w:rsidR="00000000" w:rsidRPr="00000000">
              <w:rPr>
                <w:rtl w:val="0"/>
              </w:rPr>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5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Internet Browser</w:t>
            </w:r>
          </w:p>
        </w:tc>
      </w:tr>
      <w:tr>
        <w:trPr>
          <w:cantSplit w:val="1"/>
          <w:tblHeader w:val="0"/>
        </w:trPr>
        <w:tc>
          <w:tcPr>
            <w:tcBorders>
              <w:top w:color="000000" w:space="0" w:sz="6" w:val="single"/>
              <w:left w:color="000000" w:space="0" w:sz="6" w:val="single"/>
              <w:bottom w:color="000000" w:space="0" w:sz="6" w:val="single"/>
            </w:tcBorders>
          </w:tcPr>
          <w:p w:rsidR="00000000" w:rsidDel="00000000" w:rsidP="00000000" w:rsidRDefault="00000000" w:rsidRPr="00000000" w14:paraId="0000005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Microsoft Edge</w:t>
            </w:r>
          </w:p>
        </w:tc>
        <w:tc>
          <w:tcPr>
            <w:tcBorders>
              <w:top w:color="000000" w:space="0" w:sz="6" w:val="single"/>
              <w:bottom w:color="000000" w:space="0" w:sz="6" w:val="single"/>
            </w:tcBorders>
          </w:tcPr>
          <w:p w:rsidR="00000000" w:rsidDel="00000000" w:rsidP="00000000" w:rsidRDefault="00000000" w:rsidRPr="00000000" w14:paraId="0000005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Check entire website</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5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103.0.1264.62</w:t>
            </w:r>
            <w:r w:rsidDel="00000000" w:rsidR="00000000" w:rsidRPr="00000000">
              <w:rPr>
                <w:rtl w:val="0"/>
              </w:rPr>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5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Internet Browser</w:t>
            </w: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tcBorders>
          </w:tcPr>
          <w:p w:rsidR="00000000" w:rsidDel="00000000" w:rsidP="00000000" w:rsidRDefault="00000000" w:rsidRPr="00000000" w14:paraId="0000005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Firefox</w:t>
            </w:r>
          </w:p>
        </w:tc>
        <w:tc>
          <w:tcPr>
            <w:tcBorders>
              <w:top w:color="000000" w:space="0" w:sz="6" w:val="single"/>
              <w:bottom w:color="000000" w:space="0" w:sz="6" w:val="single"/>
            </w:tcBorders>
          </w:tcPr>
          <w:p w:rsidR="00000000" w:rsidDel="00000000" w:rsidP="00000000" w:rsidRDefault="00000000" w:rsidRPr="00000000" w14:paraId="0000005D">
            <w:pPr>
              <w:keepLines w:val="1"/>
              <w:widowControl w:val="1"/>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Check entire website</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5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102.0.1 (64-bit)</w:t>
            </w:r>
            <w:r w:rsidDel="00000000" w:rsidR="00000000" w:rsidRPr="00000000">
              <w:rPr>
                <w:rtl w:val="0"/>
              </w:rPr>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5F">
            <w:pPr>
              <w:keepLines w:val="1"/>
              <w:widowControl w:val="1"/>
              <w:spacing w:after="120" w:lineRule="auto"/>
              <w:rPr/>
            </w:pPr>
            <w:r w:rsidDel="00000000" w:rsidR="00000000" w:rsidRPr="00000000">
              <w:rPr>
                <w:rtl w:val="0"/>
              </w:rPr>
              <w:t xml:space="preserve">Internet Browser</w:t>
            </w:r>
          </w:p>
        </w:tc>
      </w:tr>
      <w:tr>
        <w:trPr>
          <w:cantSplit w:val="1"/>
          <w:tblHeader w:val="0"/>
        </w:trPr>
        <w:tc>
          <w:tcPr>
            <w:tcBorders>
              <w:top w:color="000000" w:space="0" w:sz="6" w:val="single"/>
              <w:left w:color="000000" w:space="0" w:sz="6" w:val="single"/>
              <w:bottom w:color="000000" w:space="0" w:sz="6" w:val="single"/>
            </w:tcBorders>
          </w:tcPr>
          <w:p w:rsidR="00000000" w:rsidDel="00000000" w:rsidP="00000000" w:rsidRDefault="00000000" w:rsidRPr="00000000" w14:paraId="0000006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Windows </w:t>
            </w:r>
            <w:r w:rsidDel="00000000" w:rsidR="00000000" w:rsidRPr="00000000">
              <w:rPr>
                <w:rtl w:val="0"/>
              </w:rPr>
              <w:t xml:space="preserve">10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64</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bit</w:t>
            </w:r>
          </w:p>
        </w:tc>
        <w:tc>
          <w:tcPr>
            <w:tcBorders>
              <w:top w:color="000000" w:space="0" w:sz="6" w:val="single"/>
              <w:bottom w:color="000000" w:space="0" w:sz="6" w:val="single"/>
            </w:tcBorders>
          </w:tcPr>
          <w:p w:rsidR="00000000" w:rsidDel="00000000" w:rsidP="00000000" w:rsidRDefault="00000000" w:rsidRPr="00000000" w14:paraId="0000006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Compatibility check</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6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21H2</w:t>
            </w:r>
            <w:r w:rsidDel="00000000" w:rsidR="00000000" w:rsidRPr="00000000">
              <w:rPr>
                <w:rtl w:val="0"/>
              </w:rPr>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6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Operating System</w:t>
            </w:r>
          </w:p>
        </w:tc>
      </w:tr>
      <w:tr>
        <w:trPr>
          <w:cantSplit w:val="1"/>
          <w:tblHeader w:val="0"/>
        </w:trPr>
        <w:tc>
          <w:tcPr>
            <w:tcBorders>
              <w:top w:color="000000" w:space="0" w:sz="6" w:val="single"/>
              <w:left w:color="000000" w:space="0" w:sz="6" w:val="single"/>
              <w:bottom w:color="000000" w:space="0" w:sz="6" w:val="single"/>
            </w:tcBorders>
          </w:tcPr>
          <w:p w:rsidR="00000000" w:rsidDel="00000000" w:rsidP="00000000" w:rsidRDefault="00000000" w:rsidRPr="00000000" w14:paraId="0000006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Windows 11, 64-bit</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6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Compatibility check</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6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21H2</w:t>
            </w:r>
            <w:r w:rsidDel="00000000" w:rsidR="00000000" w:rsidRPr="00000000">
              <w:rPr>
                <w:rtl w:val="0"/>
              </w:rPr>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6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Operating System</w:t>
            </w: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tcBorders>
          </w:tcPr>
          <w:p w:rsidR="00000000" w:rsidDel="00000000" w:rsidP="00000000" w:rsidRDefault="00000000" w:rsidRPr="00000000" w14:paraId="0000006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Gmail</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6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Check the confirm account function</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6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2022</w:t>
            </w:r>
            <w:r w:rsidDel="00000000" w:rsidR="00000000" w:rsidRPr="00000000">
              <w:rPr>
                <w:rtl w:val="0"/>
              </w:rPr>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6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 Client software</w:t>
            </w:r>
          </w:p>
        </w:tc>
      </w:tr>
    </w:tbl>
    <w:p w:rsidR="00000000" w:rsidDel="00000000" w:rsidP="00000000" w:rsidRDefault="00000000" w:rsidRPr="00000000" w14:paraId="0000006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pStyle w:val="Heading2"/>
        <w:numPr>
          <w:ilvl w:val="1"/>
          <w:numId w:val="1"/>
        </w:numPr>
        <w:ind w:left="0" w:firstLine="0"/>
        <w:rPr/>
      </w:pPr>
      <w:bookmarkStart w:colFirst="0" w:colLast="0" w:name="_heading=h.3dy6vkm" w:id="6"/>
      <w:bookmarkEnd w:id="6"/>
      <w:r w:rsidDel="00000000" w:rsidR="00000000" w:rsidRPr="00000000">
        <w:rPr>
          <w:rtl w:val="0"/>
        </w:rPr>
        <w:t xml:space="preserve">Productivity and Support Tools</w:t>
      </w:r>
    </w:p>
    <w:p w:rsidR="00000000" w:rsidDel="00000000" w:rsidP="00000000" w:rsidRDefault="00000000" w:rsidRPr="00000000" w14:paraId="0000006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following tools will be employed to support the test process for this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Test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r>
    </w:p>
    <w:tbl>
      <w:tblPr>
        <w:tblStyle w:val="Table4"/>
        <w:tblW w:w="94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3060"/>
        <w:gridCol w:w="2358"/>
        <w:gridCol w:w="2790"/>
        <w:gridCol w:w="1260"/>
        <w:tblGridChange w:id="0">
          <w:tblGrid>
            <w:gridCol w:w="3060"/>
            <w:gridCol w:w="2358"/>
            <w:gridCol w:w="2790"/>
            <w:gridCol w:w="1260"/>
          </w:tblGrid>
        </w:tblGridChange>
      </w:tblGrid>
      <w:tr>
        <w:trPr>
          <w:cantSplit w:val="1"/>
          <w:tblHeader w:val="1"/>
        </w:trPr>
        <w:tc>
          <w:tcPr>
            <w:tcBorders>
              <w:top w:color="000000" w:space="0" w:sz="6" w:val="single"/>
              <w:left w:color="000000" w:space="0" w:sz="6" w:val="single"/>
              <w:bottom w:color="000000" w:space="0" w:sz="6" w:val="single"/>
            </w:tcBorders>
            <w:shd w:fill="f2f2f2" w:val="clear"/>
          </w:tcPr>
          <w:p w:rsidR="00000000" w:rsidDel="00000000" w:rsidP="00000000" w:rsidRDefault="00000000" w:rsidRPr="00000000" w14:paraId="0000006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Tool Category or Type</w:t>
            </w:r>
          </w:p>
        </w:tc>
        <w:tc>
          <w:tcPr>
            <w:tcBorders>
              <w:top w:color="000000" w:space="0" w:sz="6" w:val="single"/>
              <w:bottom w:color="000000" w:space="0" w:sz="6" w:val="single"/>
            </w:tcBorders>
            <w:shd w:fill="f2f2f2" w:val="clear"/>
          </w:tcPr>
          <w:p w:rsidR="00000000" w:rsidDel="00000000" w:rsidP="00000000" w:rsidRDefault="00000000" w:rsidRPr="00000000" w14:paraId="0000007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Tool Brand Name</w:t>
            </w:r>
          </w:p>
        </w:tc>
        <w:tc>
          <w:tcPr>
            <w:tcBorders>
              <w:top w:color="000000" w:space="0" w:sz="6" w:val="single"/>
              <w:bottom w:color="000000" w:space="0" w:sz="6" w:val="single"/>
            </w:tcBorders>
            <w:shd w:fill="f2f2f2" w:val="clear"/>
          </w:tcPr>
          <w:p w:rsidR="00000000" w:rsidDel="00000000" w:rsidP="00000000" w:rsidRDefault="00000000" w:rsidRPr="00000000" w14:paraId="0000007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Vendor or In-house</w:t>
            </w:r>
          </w:p>
        </w:tc>
        <w:tc>
          <w:tcPr>
            <w:tcBorders>
              <w:top w:color="000000" w:space="0" w:sz="6" w:val="single"/>
              <w:bottom w:color="000000" w:space="0" w:sz="6" w:val="single"/>
              <w:right w:color="000000" w:space="0" w:sz="6" w:val="single"/>
            </w:tcBorders>
            <w:shd w:fill="f2f2f2" w:val="clear"/>
          </w:tcPr>
          <w:p w:rsidR="00000000" w:rsidDel="00000000" w:rsidP="00000000" w:rsidRDefault="00000000" w:rsidRPr="00000000" w14:paraId="0000007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w:t>
            </w:r>
          </w:p>
        </w:tc>
      </w:tr>
      <w:tr>
        <w:trPr>
          <w:cantSplit w:val="1"/>
          <w:tblHeader w:val="0"/>
        </w:trPr>
        <w:tc>
          <w:tcPr>
            <w:tcBorders>
              <w:top w:color="000000" w:space="0" w:sz="6" w:val="single"/>
              <w:left w:color="000000" w:space="0" w:sz="6" w:val="single"/>
              <w:bottom w:color="000000" w:space="0" w:sz="6" w:val="single"/>
            </w:tcBorders>
          </w:tcPr>
          <w:p w:rsidR="00000000" w:rsidDel="00000000" w:rsidP="00000000" w:rsidRDefault="00000000" w:rsidRPr="00000000" w14:paraId="0000007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Defect Tracking</w:t>
            </w:r>
          </w:p>
        </w:tc>
        <w:tc>
          <w:tcPr>
            <w:tcBorders>
              <w:top w:color="000000" w:space="0" w:sz="6" w:val="single"/>
              <w:bottom w:color="000000" w:space="0" w:sz="6" w:val="single"/>
            </w:tcBorders>
          </w:tcPr>
          <w:p w:rsidR="00000000" w:rsidDel="00000000" w:rsidP="00000000" w:rsidRDefault="00000000" w:rsidRPr="00000000" w14:paraId="0000007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MS Excel 2010</w:t>
            </w:r>
          </w:p>
        </w:tc>
        <w:tc>
          <w:tcPr>
            <w:tcBorders>
              <w:top w:color="000000" w:space="0" w:sz="6" w:val="single"/>
              <w:bottom w:color="000000" w:space="0" w:sz="6" w:val="single"/>
            </w:tcBorders>
          </w:tcPr>
          <w:p w:rsidR="00000000" w:rsidDel="00000000" w:rsidP="00000000" w:rsidRDefault="00000000" w:rsidRPr="00000000" w14:paraId="0000007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w:t>
            </w:r>
            <w:r w:rsidDel="00000000" w:rsidR="00000000" w:rsidRPr="00000000">
              <w:rPr>
                <w:rtl w:val="0"/>
              </w:rPr>
              <w:t xml:space="preserve">icrosoft</w:t>
            </w:r>
            <w:r w:rsidDel="00000000" w:rsidR="00000000" w:rsidRPr="00000000">
              <w:rPr>
                <w:rtl w:val="0"/>
              </w:rPr>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7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2010</w:t>
            </w:r>
          </w:p>
        </w:tc>
      </w:tr>
      <w:tr>
        <w:trPr>
          <w:cantSplit w:val="1"/>
          <w:tblHeader w:val="0"/>
        </w:trPr>
        <w:tc>
          <w:tcPr>
            <w:tcBorders>
              <w:top w:color="000000" w:space="0" w:sz="6" w:val="single"/>
              <w:left w:color="000000" w:space="0" w:sz="6" w:val="single"/>
              <w:bottom w:color="000000" w:space="0" w:sz="6" w:val="single"/>
            </w:tcBorders>
          </w:tcPr>
          <w:p w:rsidR="00000000" w:rsidDel="00000000" w:rsidP="00000000" w:rsidRDefault="00000000" w:rsidRPr="00000000" w14:paraId="0000007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Automatic Testing</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7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Kalaton Studio</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7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Katalon</w:t>
            </w:r>
            <w:r w:rsidDel="00000000" w:rsidR="00000000" w:rsidRPr="00000000">
              <w:rPr>
                <w:rtl w:val="0"/>
              </w:rPr>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7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2022</w:t>
            </w: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tcBorders>
          </w:tcPr>
          <w:p w:rsidR="00000000" w:rsidDel="00000000" w:rsidP="00000000" w:rsidRDefault="00000000" w:rsidRPr="00000000" w14:paraId="0000007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API testing </w:t>
            </w:r>
          </w:p>
        </w:tc>
        <w:tc>
          <w:tcPr>
            <w:tcBorders>
              <w:top w:color="000000" w:space="0" w:sz="6" w:val="single"/>
              <w:bottom w:color="000000" w:space="0" w:sz="6" w:val="single"/>
            </w:tcBorders>
          </w:tcPr>
          <w:p w:rsidR="00000000" w:rsidDel="00000000" w:rsidP="00000000" w:rsidRDefault="00000000" w:rsidRPr="00000000" w14:paraId="0000007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Insomnia</w:t>
            </w:r>
          </w:p>
        </w:tc>
        <w:tc>
          <w:tcPr>
            <w:tcBorders>
              <w:top w:color="000000" w:space="0" w:sz="6" w:val="single"/>
              <w:bottom w:color="000000" w:space="0" w:sz="6" w:val="single"/>
            </w:tcBorders>
          </w:tcPr>
          <w:p w:rsidR="00000000" w:rsidDel="00000000" w:rsidP="00000000" w:rsidRDefault="00000000" w:rsidRPr="00000000" w14:paraId="0000007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Insomnia</w:t>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7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2022</w:t>
            </w:r>
            <w:r w:rsidDel="00000000" w:rsidR="00000000" w:rsidRPr="00000000">
              <w:rPr>
                <w:rtl w:val="0"/>
              </w:rPr>
            </w:r>
          </w:p>
        </w:tc>
      </w:tr>
    </w:tbl>
    <w:p w:rsidR="00000000" w:rsidDel="00000000" w:rsidP="00000000" w:rsidRDefault="00000000" w:rsidRPr="00000000" w14:paraId="0000007F">
      <w:pPr>
        <w:pStyle w:val="Heading1"/>
        <w:numPr>
          <w:ilvl w:val="0"/>
          <w:numId w:val="1"/>
        </w:numPr>
        <w:ind w:left="0" w:firstLine="0"/>
        <w:rPr/>
      </w:pPr>
      <w:bookmarkStart w:colFirst="0" w:colLast="0" w:name="_heading=h.1t3h5sf" w:id="7"/>
      <w:bookmarkEnd w:id="7"/>
      <w:r w:rsidDel="00000000" w:rsidR="00000000" w:rsidRPr="00000000">
        <w:rPr>
          <w:rtl w:val="0"/>
        </w:rPr>
        <w:t xml:space="preserve">Responsibilities, Staffing, and Training Needs</w:t>
      </w:r>
    </w:p>
    <w:p w:rsidR="00000000" w:rsidDel="00000000" w:rsidP="00000000" w:rsidRDefault="00000000" w:rsidRPr="00000000" w14:paraId="00000080">
      <w:pPr>
        <w:pStyle w:val="Heading2"/>
        <w:numPr>
          <w:ilvl w:val="1"/>
          <w:numId w:val="1"/>
        </w:numPr>
        <w:ind w:left="0" w:firstLine="0"/>
        <w:rPr/>
      </w:pPr>
      <w:bookmarkStart w:colFirst="0" w:colLast="0" w:name="_heading=h.4d34og8" w:id="8"/>
      <w:bookmarkEnd w:id="8"/>
      <w:r w:rsidDel="00000000" w:rsidR="00000000" w:rsidRPr="00000000">
        <w:rPr>
          <w:rtl w:val="0"/>
        </w:rPr>
        <w:t xml:space="preserve">People and Roles</w:t>
      </w:r>
    </w:p>
    <w:p w:rsidR="00000000" w:rsidDel="00000000" w:rsidP="00000000" w:rsidRDefault="00000000" w:rsidRPr="00000000" w14:paraId="0000008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45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table shows the staffing assumptions for the test effort.</w:t>
      </w:r>
      <w:r w:rsidDel="00000000" w:rsidR="00000000" w:rsidRPr="00000000">
        <w:rPr>
          <w:rtl w:val="0"/>
        </w:rPr>
      </w:r>
    </w:p>
    <w:tbl>
      <w:tblPr>
        <w:tblStyle w:val="Table5"/>
        <w:tblW w:w="9288.0" w:type="dxa"/>
        <w:jc w:val="left"/>
        <w:tblInd w:w="0.0" w:type="dxa"/>
        <w:tblLayout w:type="fixed"/>
        <w:tblLook w:val="0000"/>
      </w:tblPr>
      <w:tblGrid>
        <w:gridCol w:w="2448"/>
        <w:gridCol w:w="2700"/>
        <w:gridCol w:w="4140"/>
        <w:tblGridChange w:id="0">
          <w:tblGrid>
            <w:gridCol w:w="2448"/>
            <w:gridCol w:w="2700"/>
            <w:gridCol w:w="4140"/>
          </w:tblGrid>
        </w:tblGridChange>
      </w:tblGrid>
      <w:tr>
        <w:trPr>
          <w:cantSplit w:val="1"/>
          <w:tblHeader w:val="1"/>
        </w:trPr>
        <w:tc>
          <w:tcPr>
            <w:gridSpan w:val="3"/>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8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Human Resources</w:t>
            </w:r>
          </w:p>
        </w:tc>
      </w:tr>
      <w:tr>
        <w:trPr>
          <w:cantSplit w:val="1"/>
          <w:tblHeader w:val="1"/>
        </w:trPr>
        <w:tc>
          <w:tcPr>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8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Role</w:t>
            </w:r>
          </w:p>
        </w:tc>
        <w:tc>
          <w:tcPr>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8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Minimum Resources Recommended</w:t>
            </w:r>
          </w:p>
          <w:p w:rsidR="00000000" w:rsidDel="00000000" w:rsidP="00000000" w:rsidRDefault="00000000" w:rsidRPr="00000000" w14:paraId="0000008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(number of full-time roles allocated)</w:t>
            </w:r>
          </w:p>
        </w:tc>
        <w:tc>
          <w:tcPr>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8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Specific Responsibilities or Comments</w:t>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Manager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Thịnh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Provides management oversight. </w:t>
            </w:r>
          </w:p>
          <w:p w:rsidR="00000000" w:rsidDel="00000000" w:rsidP="00000000" w:rsidRDefault="00000000" w:rsidRPr="00000000" w14:paraId="0000008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Responsibilities include:</w:t>
            </w:r>
          </w:p>
          <w:p w:rsidR="00000000" w:rsidDel="00000000" w:rsidP="00000000" w:rsidRDefault="00000000" w:rsidRPr="00000000" w14:paraId="0000008D">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planning and logistics</w:t>
            </w:r>
          </w:p>
          <w:p w:rsidR="00000000" w:rsidDel="00000000" w:rsidP="00000000" w:rsidRDefault="00000000" w:rsidRPr="00000000" w14:paraId="0000008E">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agree mission </w:t>
            </w:r>
          </w:p>
          <w:p w:rsidR="00000000" w:rsidDel="00000000" w:rsidP="00000000" w:rsidRDefault="00000000" w:rsidRPr="00000000" w14:paraId="0000008F">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identify motivators</w:t>
            </w:r>
          </w:p>
          <w:p w:rsidR="00000000" w:rsidDel="00000000" w:rsidP="00000000" w:rsidRDefault="00000000" w:rsidRPr="00000000" w14:paraId="00000090">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acquire appropriate resources</w:t>
            </w:r>
          </w:p>
          <w:p w:rsidR="00000000" w:rsidDel="00000000" w:rsidP="00000000" w:rsidRDefault="00000000" w:rsidRPr="00000000" w14:paraId="00000091">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present management reporting</w:t>
            </w:r>
          </w:p>
          <w:p w:rsidR="00000000" w:rsidDel="00000000" w:rsidP="00000000" w:rsidRDefault="00000000" w:rsidRPr="00000000" w14:paraId="00000092">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advocate the interests of test</w:t>
            </w:r>
          </w:p>
          <w:p w:rsidR="00000000" w:rsidDel="00000000" w:rsidP="00000000" w:rsidRDefault="00000000" w:rsidRPr="00000000" w14:paraId="00000093">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evaluate effectiveness of test effort</w:t>
            </w:r>
          </w:p>
        </w:tc>
      </w:tr>
      <w:tr>
        <w:trPr>
          <w:cantSplit w:val="1"/>
          <w:trHeight w:val="2349.2578125" w:hRule="atLeast"/>
          <w:tblHeader w:val="0"/>
        </w:trPr>
        <w:tc>
          <w:tcPr>
            <w:tcBorders>
              <w:top w:color="000000" w:space="0" w:sz="6" w:val="single"/>
              <w:left w:color="000000" w:space="0" w:sz="6" w:val="single"/>
              <w:bottom w:color="000000" w:space="0" w:sz="4" w:val="single"/>
              <w:right w:color="000000" w:space="0" w:sz="6" w:val="single"/>
            </w:tcBorders>
          </w:tcPr>
          <w:p w:rsidR="00000000" w:rsidDel="00000000" w:rsidP="00000000" w:rsidRDefault="00000000" w:rsidRPr="00000000" w14:paraId="0000009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Tester</w:t>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9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Thịnh, Nguyên, Khôi, Khanh, Lam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Implements and executes the tests.</w:t>
            </w:r>
          </w:p>
          <w:p w:rsidR="00000000" w:rsidDel="00000000" w:rsidP="00000000" w:rsidRDefault="00000000" w:rsidRPr="00000000" w14:paraId="0000009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Responsibilities include:</w:t>
            </w:r>
          </w:p>
          <w:p w:rsidR="00000000" w:rsidDel="00000000" w:rsidP="00000000" w:rsidRDefault="00000000" w:rsidRPr="00000000" w14:paraId="00000098">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implement tests and test suites</w:t>
            </w:r>
          </w:p>
          <w:p w:rsidR="00000000" w:rsidDel="00000000" w:rsidP="00000000" w:rsidRDefault="00000000" w:rsidRPr="00000000" w14:paraId="00000099">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execute test suites</w:t>
            </w:r>
          </w:p>
          <w:p w:rsidR="00000000" w:rsidDel="00000000" w:rsidP="00000000" w:rsidRDefault="00000000" w:rsidRPr="00000000" w14:paraId="0000009A">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log results</w:t>
            </w:r>
          </w:p>
          <w:p w:rsidR="00000000" w:rsidDel="00000000" w:rsidP="00000000" w:rsidRDefault="00000000" w:rsidRPr="00000000" w14:paraId="0000009B">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analyze and recover from test failures</w:t>
            </w:r>
          </w:p>
          <w:p w:rsidR="00000000" w:rsidDel="00000000" w:rsidP="00000000" w:rsidRDefault="00000000" w:rsidRPr="00000000" w14:paraId="0000009C">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document incidents</w:t>
            </w:r>
          </w:p>
        </w:tc>
      </w:tr>
    </w:tbl>
    <w:p w:rsidR="00000000" w:rsidDel="00000000" w:rsidP="00000000" w:rsidRDefault="00000000" w:rsidRPr="00000000" w14:paraId="0000009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9" w:type="default"/>
      <w:headerReference r:id="rId10" w:type="first"/>
      <w:footerReference r:id="rId11" w:type="default"/>
      <w:footerReference r:id="rId12"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0">
          <w:pPr>
            <w:ind w:right="36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1">
          <w:pPr>
            <w:jc w:val="center"/>
            <w:rPr/>
          </w:pPr>
          <w:r w:rsidDel="00000000" w:rsidR="00000000" w:rsidRPr="00000000">
            <w:rPr>
              <w:rtl w:val="0"/>
            </w:rPr>
            <w:t xml:space="preserve">©Group 08, 2015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2">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A0">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Group 08</w:t>
    </w:r>
  </w:p>
  <w:p w:rsidR="00000000" w:rsidDel="00000000" w:rsidP="00000000" w:rsidRDefault="00000000" w:rsidRPr="00000000" w14:paraId="000000A1">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A5">
          <w:pPr>
            <w:rPr/>
          </w:pPr>
          <w:r w:rsidDel="00000000" w:rsidR="00000000" w:rsidRPr="00000000">
            <w:rPr>
              <w:rtl w:val="0"/>
            </w:rPr>
            <w:t xml:space="preserve">MOVIE STREAMING WEBSITE</w:t>
          </w:r>
          <w:r w:rsidDel="00000000" w:rsidR="00000000" w:rsidRPr="00000000">
            <w:rPr>
              <w:rtl w:val="0"/>
            </w:rPr>
          </w:r>
        </w:p>
      </w:tc>
      <w:tc>
        <w:tcPr/>
        <w:p w:rsidR="00000000" w:rsidDel="00000000" w:rsidP="00000000" w:rsidRDefault="00000000" w:rsidRPr="00000000" w14:paraId="000000A6">
          <w:pPr>
            <w:tabs>
              <w:tab w:val="left" w:pos="1135"/>
            </w:tabs>
            <w:spacing w:before="40" w:lineRule="auto"/>
            <w:ind w:right="68"/>
            <w:rPr/>
          </w:pPr>
          <w:r w:rsidDel="00000000" w:rsidR="00000000" w:rsidRPr="00000000">
            <w:rPr>
              <w:rtl w:val="0"/>
            </w:rPr>
            <w:t xml:space="preserve">  Version:           &lt;1.0&gt;</w:t>
          </w:r>
        </w:p>
      </w:tc>
    </w:tr>
    <w:tr>
      <w:trPr>
        <w:cantSplit w:val="0"/>
        <w:tblHeader w:val="0"/>
      </w:trPr>
      <w:tc>
        <w:tcPr/>
        <w:p w:rsidR="00000000" w:rsidDel="00000000" w:rsidP="00000000" w:rsidRDefault="00000000" w:rsidRPr="00000000" w14:paraId="000000A7">
          <w:pPr>
            <w:rPr/>
          </w:pPr>
          <w:r w:rsidDel="00000000" w:rsidR="00000000" w:rsidRPr="00000000">
            <w:rPr>
              <w:rtl w:val="0"/>
            </w:rPr>
            <w:t xml:space="preserve">&lt;Iteration/ Master&gt; Test Plan</w:t>
          </w:r>
        </w:p>
      </w:tc>
      <w:tc>
        <w:tcPr/>
        <w:p w:rsidR="00000000" w:rsidDel="00000000" w:rsidP="00000000" w:rsidRDefault="00000000" w:rsidRPr="00000000" w14:paraId="000000A8">
          <w:pPr>
            <w:rPr/>
          </w:pPr>
          <w:r w:rsidDel="00000000" w:rsidR="00000000" w:rsidRPr="00000000">
            <w:rPr>
              <w:rtl w:val="0"/>
            </w:rPr>
            <w:t xml:space="preserve">  Date:  </w:t>
          </w:r>
          <w:r w:rsidDel="00000000" w:rsidR="00000000" w:rsidRPr="00000000">
            <w:rPr>
              <w:rtl w:val="0"/>
            </w:rPr>
            <w:t xml:space="preserve">20 thg 7, 2022</w:t>
          </w:r>
          <w:r w:rsidDel="00000000" w:rsidR="00000000" w:rsidRPr="00000000">
            <w:rPr>
              <w:rtl w:val="0"/>
            </w:rPr>
          </w:r>
        </w:p>
      </w:tc>
    </w:tr>
    <w:tr>
      <w:trPr>
        <w:cantSplit w:val="0"/>
        <w:tblHeader w:val="0"/>
      </w:trPr>
      <w:tc>
        <w:tcPr>
          <w:gridSpan w:val="2"/>
        </w:tcPr>
        <w:p w:rsidR="00000000" w:rsidDel="00000000" w:rsidP="00000000" w:rsidRDefault="00000000" w:rsidRPr="00000000" w14:paraId="000000A9">
          <w:pPr>
            <w:rPr/>
          </w:pPr>
          <w:r w:rsidDel="00000000" w:rsidR="00000000" w:rsidRPr="00000000">
            <w:rPr>
              <w:rtl w:val="0"/>
            </w:rPr>
            <w:t xml:space="preserve">&lt;document identifier&gt;</w:t>
          </w:r>
        </w:p>
      </w:tc>
    </w:tr>
  </w:tbl>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5"/>
      </w:numPr>
      <w:spacing w:after="60" w:before="1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5"/>
      </w:numPr>
      <w:spacing w:after="60" w:before="240"/>
      <w:outlineLvl w:val="4"/>
    </w:pPr>
    <w:rPr>
      <w:sz w:val="22"/>
    </w:rPr>
  </w:style>
  <w:style w:type="paragraph" w:styleId="Heading6">
    <w:name w:val="heading 6"/>
    <w:basedOn w:val="Normal"/>
    <w:next w:val="Normal"/>
    <w:qFormat w:val="1"/>
    <w:pPr>
      <w:numPr>
        <w:ilvl w:val="5"/>
        <w:numId w:val="5"/>
      </w:numPr>
      <w:spacing w:after="60" w:before="240"/>
      <w:outlineLvl w:val="5"/>
    </w:pPr>
    <w:rPr>
      <w:i w:val="1"/>
      <w:sz w:val="22"/>
    </w:rPr>
  </w:style>
  <w:style w:type="paragraph" w:styleId="Heading7">
    <w:name w:val="heading 7"/>
    <w:basedOn w:val="Normal"/>
    <w:next w:val="Normal"/>
    <w:qFormat w:val="1"/>
    <w:pPr>
      <w:numPr>
        <w:ilvl w:val="6"/>
        <w:numId w:val="5"/>
      </w:numPr>
      <w:spacing w:after="60" w:before="240"/>
      <w:outlineLvl w:val="6"/>
    </w:pPr>
  </w:style>
  <w:style w:type="paragraph" w:styleId="Heading8">
    <w:name w:val="heading 8"/>
    <w:basedOn w:val="Normal"/>
    <w:next w:val="Normal"/>
    <w:qFormat w:val="1"/>
    <w:pPr>
      <w:numPr>
        <w:ilvl w:val="7"/>
        <w:numId w:val="5"/>
      </w:numPr>
      <w:spacing w:after="60" w:before="240"/>
      <w:outlineLvl w:val="7"/>
    </w:pPr>
    <w:rPr>
      <w:i w:val="1"/>
    </w:rPr>
  </w:style>
  <w:style w:type="paragraph" w:styleId="Heading9">
    <w:name w:val="heading 9"/>
    <w:basedOn w:val="Normal"/>
    <w:next w:val="Normal"/>
    <w:qFormat w:val="1"/>
    <w:pPr>
      <w:numPr>
        <w:ilvl w:val="8"/>
        <w:numId w:val="5"/>
      </w:numPr>
      <w:spacing w:after="60" w:before="24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uiPriority w:val="39"/>
    <w:pPr>
      <w:tabs>
        <w:tab w:val="right" w:pos="9360"/>
      </w:tabs>
      <w:spacing w:after="60" w:before="24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360"/>
    </w:p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tabs>
        <w:tab w:val="left" w:pos="720"/>
      </w:tabs>
      <w:spacing w:before="120" w:line="240" w:lineRule="auto"/>
      <w:ind w:left="720" w:right="360" w:hanging="360"/>
      <w:jc w:val="both"/>
    </w:pPr>
    <w:rPr>
      <w:rFonts w:ascii="Book Antiqua" w:hAnsi="Book Antiqua"/>
    </w:rPr>
  </w:style>
  <w:style w:type="paragraph" w:styleId="InfoBlue" w:customStyle="1">
    <w:name w:val="InfoBlue"/>
    <w:basedOn w:val="Normal"/>
    <w:next w:val="BodyText"/>
    <w:autoRedefine w:val="1"/>
    <w:pPr>
      <w:tabs>
        <w:tab w:val="left" w:pos="381"/>
      </w:tabs>
      <w:spacing w:after="120"/>
      <w:ind w:left="381"/>
    </w:pPr>
    <w:rPr>
      <w:i w:val="1"/>
      <w:color w:val="0000ff"/>
    </w:rPr>
  </w:style>
  <w:style w:type="character" w:styleId="Hyperlink">
    <w:name w:val="Hyperlink"/>
    <w:semiHidden w:val="1"/>
    <w:rPr>
      <w:color w:val="0000ff"/>
      <w:u w:val="single"/>
    </w:rPr>
  </w:style>
  <w:style w:type="paragraph" w:styleId="Subtitle1" w:customStyle="1">
    <w:name w:val="Subtitle1"/>
    <w:basedOn w:val="Title"/>
    <w:pPr>
      <w:widowControl w:val="1"/>
    </w:pPr>
    <w:rPr>
      <w:rFonts w:ascii="Times New Roman" w:hAnsi="Times New Roman"/>
      <w:sz w:val="24"/>
    </w:rPr>
  </w:style>
  <w:style w:type="paragraph" w:styleId="RevisionHist" w:customStyle="1">
    <w:name w:val="RevisionHist"/>
    <w:basedOn w:val="Normal"/>
    <w:pPr>
      <w:widowControl w:val="1"/>
      <w:spacing w:line="240" w:lineRule="auto"/>
    </w:pPr>
  </w:style>
  <w:style w:type="paragraph" w:styleId="Date">
    <w:name w:val="Date"/>
    <w:basedOn w:val="Normal"/>
    <w:semiHidden w:val="1"/>
    <w:pPr>
      <w:widowControl w:val="1"/>
      <w:spacing w:line="240" w:lineRule="auto"/>
    </w:pPr>
  </w:style>
  <w:style w:type="paragraph" w:styleId="Hierarchy" w:customStyle="1">
    <w:name w:val="Hierarchy"/>
    <w:basedOn w:val="Normal"/>
    <w:pPr>
      <w:widowControl w:val="1"/>
      <w:tabs>
        <w:tab w:val="left" w:pos="720"/>
        <w:tab w:val="left" w:pos="1440"/>
        <w:tab w:val="left" w:pos="2160"/>
        <w:tab w:val="left" w:pos="3600"/>
        <w:tab w:val="left" w:pos="5040"/>
      </w:tabs>
      <w:spacing w:after="120" w:line="240" w:lineRule="auto"/>
      <w:ind w:right="-3456"/>
    </w:pPr>
    <w:rPr>
      <w:rFonts w:ascii="Tms Rmn" w:hAnsi="Tms Rmn"/>
    </w:rPr>
  </w:style>
  <w:style w:type="paragraph" w:styleId="BodyText1" w:customStyle="1">
    <w:name w:val="Body Text1"/>
    <w:pPr>
      <w:keepLines w:val="1"/>
      <w:spacing w:after="120" w:line="220" w:lineRule="atLeast"/>
    </w:pPr>
    <w:rPr>
      <w:lang w:val="en-GB"/>
    </w:rPr>
  </w:style>
  <w:style w:type="character" w:styleId="CommentReference">
    <w:name w:val="annotation reference"/>
    <w:semiHidden w:val="1"/>
    <w:rPr>
      <w:sz w:val="16"/>
    </w:rPr>
  </w:style>
  <w:style w:type="paragraph" w:styleId="CommentText">
    <w:name w:val="annotation text"/>
    <w:basedOn w:val="Normal"/>
    <w:semiHidden w:val="1"/>
    <w:pPr>
      <w:widowControl w:val="1"/>
      <w:spacing w:line="240" w:lineRule="auto"/>
    </w:pPr>
  </w:style>
  <w:style w:type="paragraph" w:styleId="PlainText">
    <w:name w:val="Plain Text"/>
    <w:basedOn w:val="Normal"/>
    <w:semiHidden w:val="1"/>
    <w:pPr>
      <w:widowControl w:val="1"/>
      <w:spacing w:line="240" w:lineRule="auto"/>
    </w:pPr>
    <w:rPr>
      <w:rFonts w:ascii="Courier New" w:hAnsi="Courier New"/>
    </w:rPr>
  </w:style>
  <w:style w:type="paragraph" w:styleId="Project" w:customStyle="1">
    <w:name w:val="Project"/>
    <w:basedOn w:val="Normal"/>
    <w:pPr>
      <w:widowControl w:val="1"/>
      <w:spacing w:line="240" w:lineRule="auto"/>
      <w:jc w:val="right"/>
    </w:pPr>
    <w:rPr>
      <w:rFonts w:ascii="Arial" w:hAnsi="Arial"/>
      <w:b w:val="1"/>
      <w:sz w:val="36"/>
    </w:rPr>
  </w:style>
  <w:style w:type="paragraph" w:styleId="CompanyName" w:customStyle="1">
    <w:name w:val="CompanyName"/>
    <w:basedOn w:val="Normal"/>
    <w:pPr>
      <w:widowControl w:val="1"/>
      <w:spacing w:line="240" w:lineRule="auto"/>
      <w:jc w:val="right"/>
    </w:pPr>
    <w:rPr>
      <w:rFonts w:ascii="Arial" w:hAnsi="Arial"/>
      <w:b w:val="1"/>
      <w:sz w:val="36"/>
    </w:rPr>
  </w:style>
  <w:style w:type="character" w:styleId="FollowedHyperlink">
    <w:name w:val="FollowedHyperlink"/>
    <w:semiHidden w:val="1"/>
    <w:rPr>
      <w:color w:val="800080"/>
      <w:u w:val="single"/>
    </w:rPr>
  </w:style>
  <w:style w:type="paragraph" w:styleId="infoblue0" w:customStyle="1">
    <w:name w:val="infoblue"/>
    <w:basedOn w:val="Normal"/>
    <w:pPr>
      <w:widowControl w:val="1"/>
      <w:spacing w:after="120"/>
      <w:ind w:left="450"/>
    </w:pPr>
    <w:rPr>
      <w:i w:val="1"/>
      <w:iCs w:val="1"/>
      <w:color w:val="0000ff"/>
    </w:rPr>
  </w:style>
  <w:style w:type="paragraph" w:styleId="BalloonText">
    <w:name w:val="Balloon Text"/>
    <w:basedOn w:val="Normal"/>
    <w:link w:val="BalloonTextChar"/>
    <w:uiPriority w:val="99"/>
    <w:semiHidden w:val="1"/>
    <w:unhideWhenUsed w:val="1"/>
    <w:rsid w:val="00106257"/>
    <w:pPr>
      <w:spacing w:line="240" w:lineRule="auto"/>
    </w:pPr>
    <w:rPr>
      <w:rFonts w:ascii="Tahoma" w:cs="Tahoma" w:hAnsi="Tahoma"/>
      <w:sz w:val="16"/>
      <w:szCs w:val="16"/>
    </w:rPr>
  </w:style>
  <w:style w:type="character" w:styleId="BalloonTextChar" w:customStyle="1">
    <w:name w:val="Balloon Text Char"/>
    <w:link w:val="BalloonText"/>
    <w:uiPriority w:val="99"/>
    <w:semiHidden w:val="1"/>
    <w:rsid w:val="00106257"/>
    <w:rPr>
      <w:rFonts w:ascii="Tahoma" w:cs="Tahoma" w:hAnsi="Tahoma"/>
      <w:sz w:val="16"/>
      <w:szCs w:val="1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1j8Z05hxBiEhOSJYloi15rteA==">AMUW2mUMmDazlX54HQ/PtDQNuATqughta5BY1npGbP3ySiNW7Ud3nXQLHxmoo8zxVMQlHG3b0Rww2bPoQpdvTXTjhLwntia5mHWyZzf9Wsp9aTMXjUFYIPdW5xEL/OBAB8pwRh3nBX02QtsVmL35S7XKHUwFT6Bf7AkD+qSrnQeUyvM1I5VpS2so/jwu5WHZgxTT1dI8x2qos8cAFO+YnZvc+QP1QBi7SYF84XF30CJ5jiC3n9wyiTo=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2015-05-28T10:29:00Z</dcterms:created>
  <dc:creator>Huy Nguyen</dc:creator>
</cp:coreProperties>
</file>