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MOVIE </w:t>
      </w:r>
      <w:r w:rsidDel="00000000" w:rsidR="00000000" w:rsidRPr="00000000">
        <w:rPr>
          <w:rFonts w:ascii="Arial" w:cs="Arial" w:eastAsia="Arial" w:hAnsi="Arial"/>
          <w:b w:val="1"/>
          <w:sz w:val="36"/>
          <w:szCs w:val="36"/>
          <w:rtl w:val="0"/>
        </w:rPr>
        <w:t xml:space="preserve">STREAMING</w:t>
      </w:r>
      <w:r w:rsidDel="00000000" w:rsidR="00000000" w:rsidRPr="00000000">
        <w:rPr>
          <w:rFonts w:ascii="Arial" w:cs="Arial" w:eastAsia="Arial" w:hAnsi="Arial"/>
          <w:b w:val="1"/>
          <w:sz w:val="36"/>
          <w:szCs w:val="36"/>
          <w:rtl w:val="0"/>
        </w:rPr>
        <w:t xml:space="preserve"> WEBSITE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 thg 7, 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out all details in this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Nguyên, Thịnh</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sz w:val="22"/>
              <w:szCs w:val="22"/>
            </w:rPr>
          </w:pPr>
          <w:hyperlink w:anchor="_heading=h.30j0zll">
            <w:r w:rsidDel="00000000" w:rsidR="00000000" w:rsidRPr="00000000">
              <w:rPr>
                <w:rFonts w:ascii="Calibri" w:cs="Calibri" w:eastAsia="Calibri" w:hAnsi="Calibri"/>
                <w:sz w:val="22"/>
                <w:szCs w:val="22"/>
                <w:rtl w:val="0"/>
              </w:rPr>
              <w:t xml:space="preserve">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sz w:val="22"/>
              <w:szCs w:val="22"/>
            </w:rPr>
          </w:pPr>
          <w:hyperlink w:anchor="_heading=h.1fob9te">
            <w:r w:rsidDel="00000000" w:rsidR="00000000" w:rsidRPr="00000000">
              <w:rPr>
                <w:rFonts w:ascii="Calibri" w:cs="Calibri" w:eastAsia="Calibri" w:hAnsi="Calibri"/>
                <w:b w:val="1"/>
                <w:sz w:val="22"/>
                <w:szCs w:val="22"/>
                <w:rtl w:val="0"/>
              </w:rPr>
              <w:t xml:space="preserve">Target Test Items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sz w:val="22"/>
              <w:szCs w:val="22"/>
            </w:rPr>
          </w:pPr>
          <w:hyperlink w:anchor="_heading=h.3znysh7">
            <w:r w:rsidDel="00000000" w:rsidR="00000000" w:rsidRPr="00000000">
              <w:rPr>
                <w:rFonts w:ascii="Calibri" w:cs="Calibri" w:eastAsia="Calibri" w:hAnsi="Calibri"/>
                <w:b w:val="1"/>
                <w:sz w:val="22"/>
                <w:szCs w:val="22"/>
                <w:rtl w:val="0"/>
              </w:rPr>
              <w:t xml:space="preserve">Environmental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sz w:val="22"/>
              <w:szCs w:val="22"/>
            </w:rPr>
          </w:pPr>
          <w:hyperlink w:anchor="_heading=h.2et92p0">
            <w:r w:rsidDel="00000000" w:rsidR="00000000" w:rsidRPr="00000000">
              <w:rPr>
                <w:rFonts w:ascii="Calibri" w:cs="Calibri" w:eastAsia="Calibri" w:hAnsi="Calibri"/>
                <w:sz w:val="22"/>
                <w:szCs w:val="22"/>
                <w:rtl w:val="0"/>
              </w:rPr>
              <w:t xml:space="preserve">Hardware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sz w:val="22"/>
              <w:szCs w:val="22"/>
            </w:rPr>
          </w:pPr>
          <w:hyperlink w:anchor="_heading=h.tyjcwt">
            <w:r w:rsidDel="00000000" w:rsidR="00000000" w:rsidRPr="00000000">
              <w:rPr>
                <w:rFonts w:ascii="Calibri" w:cs="Calibri" w:eastAsia="Calibri" w:hAnsi="Calibri"/>
                <w:sz w:val="22"/>
                <w:szCs w:val="22"/>
                <w:rtl w:val="0"/>
              </w:rPr>
              <w:t xml:space="preserve">Software in the Test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sz w:val="22"/>
              <w:szCs w:val="22"/>
            </w:rPr>
          </w:pPr>
          <w:hyperlink w:anchor="_heading=h.3dy6vkm">
            <w:r w:rsidDel="00000000" w:rsidR="00000000" w:rsidRPr="00000000">
              <w:rPr>
                <w:rFonts w:ascii="Calibri" w:cs="Calibri" w:eastAsia="Calibri" w:hAnsi="Calibri"/>
                <w:sz w:val="22"/>
                <w:szCs w:val="22"/>
                <w:rtl w:val="0"/>
              </w:rPr>
              <w:t xml:space="preserve">Productivity and Support Tools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sz w:val="22"/>
              <w:szCs w:val="22"/>
            </w:rPr>
          </w:pPr>
          <w:hyperlink w:anchor="_heading=h.1t3h5sf">
            <w:r w:rsidDel="00000000" w:rsidR="00000000" w:rsidRPr="00000000">
              <w:rPr>
                <w:rFonts w:ascii="Calibri" w:cs="Calibri" w:eastAsia="Calibri" w:hAnsi="Calibri"/>
                <w:b w:val="1"/>
                <w:sz w:val="22"/>
                <w:szCs w:val="22"/>
                <w:rtl w:val="0"/>
              </w:rPr>
              <w:t xml:space="preserve">Responsibilities, Staffing, and Training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Calibri" w:cs="Calibri" w:eastAsia="Calibri" w:hAnsi="Calibri"/>
              <w:sz w:val="22"/>
              <w:szCs w:val="22"/>
            </w:rPr>
          </w:pPr>
          <w:hyperlink w:anchor="_heading=h.4d34og8">
            <w:r w:rsidDel="00000000" w:rsidR="00000000" w:rsidRPr="00000000">
              <w:rPr>
                <w:rFonts w:ascii="Calibri" w:cs="Calibri" w:eastAsia="Calibri" w:hAnsi="Calibri"/>
                <w:sz w:val="22"/>
                <w:szCs w:val="22"/>
                <w:rtl w:val="0"/>
              </w:rPr>
              <w:t xml:space="preserve">People and Roles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9">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A">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left"/>
        <w:rPr/>
      </w:pPr>
      <w:r w:rsidDel="00000000" w:rsidR="00000000" w:rsidRPr="00000000">
        <w:rPr>
          <w:rtl w:val="0"/>
        </w:rPr>
        <w:t xml:space="preserve">This document will be used to test the website for defects. I believe that developers should use this document as soon as possible to check for faults and resolve errors. This document should also be provided to stakeholders to verify that the product is properly executed. The key features of this document are the target testing features and areas to test.</w:t>
      </w:r>
    </w:p>
    <w:p w:rsidR="00000000" w:rsidDel="00000000" w:rsidP="00000000" w:rsidRDefault="00000000" w:rsidRPr="00000000" w14:paraId="0000002C">
      <w:pPr>
        <w:pStyle w:val="Heading1"/>
        <w:numPr>
          <w:ilvl w:val="0"/>
          <w:numId w:val="1"/>
        </w:numPr>
        <w:ind w:left="0" w:firstLine="0"/>
        <w:rPr/>
      </w:pPr>
      <w:bookmarkStart w:colFirst="0" w:colLast="0" w:name="_heading=h.1fob9te" w:id="2"/>
      <w:bookmarkEnd w:id="2"/>
      <w:r w:rsidDel="00000000" w:rsidR="00000000" w:rsidRPr="00000000">
        <w:rPr>
          <w:rtl w:val="0"/>
        </w:rPr>
        <w:t xml:space="preserve">Target Test Items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Stream film</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Sign up</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Log in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User Interface</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120" w:before="0" w:line="240" w:lineRule="auto"/>
        <w:ind w:left="720" w:right="0" w:hanging="360"/>
        <w:jc w:val="left"/>
        <w:rPr>
          <w:u w:val="none"/>
        </w:rPr>
      </w:pPr>
      <w:r w:rsidDel="00000000" w:rsidR="00000000" w:rsidRPr="00000000">
        <w:rPr>
          <w:rtl w:val="0"/>
        </w:rPr>
        <w:t xml:space="preserve">Password encryption</w:t>
      </w:r>
    </w:p>
    <w:p w:rsidR="00000000" w:rsidDel="00000000" w:rsidP="00000000" w:rsidRDefault="00000000" w:rsidRPr="00000000" w14:paraId="00000032">
      <w:pPr>
        <w:pStyle w:val="Heading1"/>
        <w:numPr>
          <w:ilvl w:val="0"/>
          <w:numId w:val="1"/>
        </w:numPr>
        <w:ind w:left="0" w:firstLine="0"/>
        <w:rPr/>
      </w:pPr>
      <w:bookmarkStart w:colFirst="0" w:colLast="0" w:name="_heading=h.3znysh7" w:id="3"/>
      <w:bookmarkEnd w:id="3"/>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33">
      <w:pPr>
        <w:pStyle w:val="Heading2"/>
        <w:keepNext w:val="0"/>
        <w:numPr>
          <w:ilvl w:val="1"/>
          <w:numId w:val="1"/>
        </w:numPr>
        <w:ind w:left="0" w:firstLine="0"/>
        <w:rPr/>
      </w:pPr>
      <w:bookmarkStart w:colFirst="0" w:colLast="0" w:name="_heading=h.2et92p0" w:id="4"/>
      <w:bookmarkEnd w:id="4"/>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034">
      <w:pPr>
        <w:tabs>
          <w:tab w:val="left" w:pos="381"/>
        </w:tabs>
        <w:rPr/>
      </w:pPr>
      <w:r w:rsidDel="00000000" w:rsidR="00000000" w:rsidRPr="00000000">
        <w:rPr>
          <w:rtl w:val="0"/>
        </w:rPr>
        <w:tab/>
      </w:r>
    </w:p>
    <w:tbl>
      <w:tblPr>
        <w:tblStyle w:val="Table2"/>
        <w:tblW w:w="9757.4647233665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51.5905511811025"/>
        <w:gridCol w:w="1636.4503311258277"/>
        <w:gridCol w:w="5504.423841059603"/>
        <w:tblGridChange w:id="0">
          <w:tblGrid>
            <w:gridCol w:w="765"/>
            <w:gridCol w:w="1851.5905511811025"/>
            <w:gridCol w:w="1636.4503311258277"/>
            <w:gridCol w:w="5504.4238410596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Screen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Thinkpad T570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 inch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Aspire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 inch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Asus Vivobook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inch</w:t>
            </w:r>
          </w:p>
        </w:tc>
      </w:tr>
    </w:tbl>
    <w:p w:rsidR="00000000" w:rsidDel="00000000" w:rsidP="00000000" w:rsidRDefault="00000000" w:rsidRPr="00000000" w14:paraId="00000045">
      <w:pPr>
        <w:tabs>
          <w:tab w:val="left" w:pos="381"/>
        </w:tabs>
        <w:rPr/>
      </w:pP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103.0.5060.134</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Microsoft Edge</w:t>
            </w:r>
          </w:p>
        </w:tc>
        <w:tc>
          <w:tcPr>
            <w:tcBorders>
              <w:top w:color="000000" w:space="0" w:sz="6" w:val="single"/>
              <w:bottom w:color="000000" w:space="0" w:sz="6" w:val="single"/>
            </w:tcBorders>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103.0.1264.62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Mozilla Firefox</w:t>
            </w:r>
          </w:p>
        </w:tc>
        <w:tc>
          <w:tcPr>
            <w:tcBorders>
              <w:top w:color="000000" w:space="0" w:sz="6" w:val="single"/>
              <w:bottom w:color="000000" w:space="0" w:sz="6" w:val="single"/>
            </w:tcBorders>
          </w:tcPr>
          <w:p w:rsidR="00000000" w:rsidDel="00000000" w:rsidP="00000000" w:rsidRDefault="00000000" w:rsidRPr="00000000" w14:paraId="00000055">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102.0.1 (64-bit)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7">
            <w:pPr>
              <w:keepLines w:val="1"/>
              <w:widowControl w:val="1"/>
              <w:spacing w:after="120" w:lineRule="auto"/>
              <w:rPr/>
            </w:pPr>
            <w:r w:rsidDel="00000000" w:rsidR="00000000" w:rsidRPr="00000000">
              <w:rPr>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bit</w:t>
            </w:r>
          </w:p>
        </w:tc>
        <w:tc>
          <w:tcPr>
            <w:tcBorders>
              <w:top w:color="000000" w:space="0" w:sz="6" w:val="single"/>
              <w:bottom w:color="000000" w:space="0" w:sz="6" w:val="single"/>
            </w:tcBorders>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Compatibility check</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21H2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Windows 11, 64-bit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Compatibility check</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21H2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Operating System</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Gmail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the confirm account function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Client software</w:t>
            </w:r>
          </w:p>
        </w:tc>
      </w:tr>
    </w:tbl>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4"/>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tl w:val="0"/>
              </w:rPr>
              <w:t xml:space="preserve">icrosoft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Automatic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Kalaton Studio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Katalon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API testing </w:t>
            </w:r>
          </w:p>
        </w:tc>
        <w:tc>
          <w:tcPr>
            <w:tcBorders>
              <w:top w:color="000000" w:space="0" w:sz="6" w:val="single"/>
              <w:bottom w:color="000000" w:space="0" w:sz="6" w:val="single"/>
            </w:tcBorders>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Insomnia</w:t>
            </w:r>
          </w:p>
        </w:tc>
        <w:tc>
          <w:tcPr>
            <w:tcBorders>
              <w:top w:color="000000" w:space="0" w:sz="6" w:val="single"/>
              <w:bottom w:color="000000" w:space="0" w:sz="6" w:val="single"/>
            </w:tcBorders>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Insomnia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r>
    </w:tbl>
    <w:p w:rsidR="00000000" w:rsidDel="00000000" w:rsidP="00000000" w:rsidRDefault="00000000" w:rsidRPr="00000000" w14:paraId="00000077">
      <w:pPr>
        <w:pStyle w:val="Heading1"/>
        <w:numPr>
          <w:ilvl w:val="0"/>
          <w:numId w:val="1"/>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78">
      <w:pPr>
        <w:pStyle w:val="Heading2"/>
        <w:numPr>
          <w:ilvl w:val="1"/>
          <w:numId w:val="1"/>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5"/>
        <w:tblW w:w="9288.0" w:type="dxa"/>
        <w:jc w:val="left"/>
        <w:tblInd w:w="0.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8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8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8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8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8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8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8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effectiveness of test effort</w:t>
            </w:r>
          </w:p>
        </w:tc>
      </w:tr>
      <w:tr>
        <w:trPr>
          <w:cantSplit w:val="1"/>
          <w:trHeight w:val="2349.2578125" w:hRule="atLeast"/>
          <w:tblHeader w:val="0"/>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Thịnh, Nguyên, Khôi, Khanh, Lam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9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9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9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9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bl>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center"/>
            <w:rPr/>
          </w:pPr>
          <w:r w:rsidDel="00000000" w:rsidR="00000000" w:rsidRPr="00000000">
            <w:rPr>
              <w:rtl w:val="0"/>
            </w:rPr>
            <w:t xml:space="preserve">©Group 08,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08</w:t>
    </w:r>
  </w:p>
  <w:p w:rsidR="00000000" w:rsidDel="00000000" w:rsidP="00000000" w:rsidRDefault="00000000" w:rsidRPr="00000000" w14:paraId="0000009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D">
          <w:pPr>
            <w:rPr/>
          </w:pPr>
          <w:r w:rsidDel="00000000" w:rsidR="00000000" w:rsidRPr="00000000">
            <w:rPr>
              <w:rtl w:val="0"/>
            </w:rPr>
            <w:t xml:space="preserve">MOVIE STREAMING WEBSITE</w:t>
          </w:r>
          <w:r w:rsidDel="00000000" w:rsidR="00000000" w:rsidRPr="00000000">
            <w:rPr>
              <w:rtl w:val="0"/>
            </w:rPr>
          </w:r>
        </w:p>
      </w:tc>
      <w:tc>
        <w:tcPr/>
        <w:p w:rsidR="00000000" w:rsidDel="00000000" w:rsidP="00000000" w:rsidRDefault="00000000" w:rsidRPr="00000000" w14:paraId="0000009E">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&lt;Iteration/ Master&gt; Test Plan</w:t>
          </w:r>
        </w:p>
      </w:tc>
      <w:tc>
        <w:tcPr/>
        <w:p w:rsidR="00000000" w:rsidDel="00000000" w:rsidP="00000000" w:rsidRDefault="00000000" w:rsidRPr="00000000" w14:paraId="000000A0">
          <w:pPr>
            <w:rPr/>
          </w:pPr>
          <w:r w:rsidDel="00000000" w:rsidR="00000000" w:rsidRPr="00000000">
            <w:rPr>
              <w:rtl w:val="0"/>
            </w:rPr>
            <w:t xml:space="preserve">  Date:  </w:t>
          </w:r>
          <w:r w:rsidDel="00000000" w:rsidR="00000000" w:rsidRPr="00000000">
            <w:rPr>
              <w:rtl w:val="0"/>
            </w:rPr>
            <w:t xml:space="preserve">20 thg 7,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1">
          <w:pPr>
            <w:rPr/>
          </w:pPr>
          <w:r w:rsidDel="00000000" w:rsidR="00000000" w:rsidRPr="00000000">
            <w:rPr>
              <w:rtl w:val="0"/>
            </w:rPr>
            <w:t xml:space="preserve">&lt;document identifier&gt;</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1j8Z05hxBiEhOSJYloi15rteA==">AMUW2mVfvcBiymwTkBZn7lRt/gUVXJbttBBEES8nQ8J4oQNv7c2EN5RXqiI8vhUxu39nicVwbBoBPWkQYYfDFoWrxqM2jbOkGKcTDVGMX356oWmQXL2JIzXO5hDBwt0dYbPy5o//6s2sT31JzJhZZUbebGIEkoez15KaHV/iQtcRNt7F+AynM1+x0onXUVdauMwJjZm1m1ouwc5UwW+UGbjfJopXfZZvfjLNmc7v81FoHCRD7QeeDaY=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