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80842" w14:textId="77777777" w:rsidR="008F46A4" w:rsidRDefault="008F46A4" w:rsidP="000E75CA">
      <w:pPr>
        <w:rPr>
          <w:b/>
          <w:bCs/>
          <w:lang w:val="es-EC"/>
        </w:rPr>
      </w:pPr>
    </w:p>
    <w:p w14:paraId="46F3ACB2" w14:textId="2CC5640F" w:rsidR="000E75CA" w:rsidRPr="00B95682" w:rsidRDefault="000E75CA" w:rsidP="000E75CA">
      <w:pPr>
        <w:rPr>
          <w:lang w:val="es-EC"/>
        </w:rPr>
      </w:pPr>
      <w:r w:rsidRPr="00B95682">
        <w:rPr>
          <w:b/>
          <w:bCs/>
          <w:lang w:val="es-EC"/>
        </w:rPr>
        <w:t>Quito, Ecuador – 0</w:t>
      </w:r>
      <w:r w:rsidR="004D59BC">
        <w:rPr>
          <w:b/>
          <w:bCs/>
          <w:lang w:val="es-EC"/>
        </w:rPr>
        <w:t>9</w:t>
      </w:r>
      <w:r w:rsidRPr="00B95682">
        <w:rPr>
          <w:b/>
          <w:bCs/>
          <w:lang w:val="es-EC"/>
        </w:rPr>
        <w:t xml:space="preserve"> de abril de 2025</w:t>
      </w:r>
    </w:p>
    <w:p w14:paraId="0D35013C" w14:textId="77777777" w:rsidR="000E75CA" w:rsidRDefault="000E75CA" w:rsidP="000E75CA">
      <w:pPr>
        <w:rPr>
          <w:b/>
          <w:bCs/>
          <w:lang w:val="es-EC"/>
        </w:rPr>
      </w:pPr>
      <w:r w:rsidRPr="00B95682">
        <w:rPr>
          <w:b/>
          <w:bCs/>
          <w:lang w:val="es-EC"/>
        </w:rPr>
        <w:t>Señores</w:t>
      </w:r>
      <w:r>
        <w:rPr>
          <w:b/>
          <w:bCs/>
          <w:lang w:val="es-EC"/>
        </w:rPr>
        <w:t>:</w:t>
      </w:r>
    </w:p>
    <w:p w14:paraId="457D02BC" w14:textId="77777777" w:rsidR="000E75CA" w:rsidRPr="00B95682" w:rsidRDefault="000E75CA" w:rsidP="000E75CA">
      <w:pPr>
        <w:rPr>
          <w:b/>
          <w:bCs/>
          <w:lang w:val="es-EC"/>
        </w:rPr>
      </w:pPr>
      <w:r w:rsidRPr="00B95682">
        <w:rPr>
          <w:lang w:val="es-EC"/>
        </w:rPr>
        <w:t>Leonardo García</w:t>
      </w:r>
      <w:r w:rsidRPr="00B95682">
        <w:rPr>
          <w:lang w:val="es-EC"/>
        </w:rPr>
        <w:br/>
      </w:r>
      <w:r w:rsidRPr="00B95682">
        <w:rPr>
          <w:i/>
          <w:iCs/>
          <w:lang w:val="es-EC"/>
        </w:rPr>
        <w:t>Gerencia General / Departamento de Recursos Humanos</w:t>
      </w:r>
      <w:r w:rsidRPr="00B95682">
        <w:rPr>
          <w:lang w:val="es-EC"/>
        </w:rPr>
        <w:br/>
      </w:r>
      <w:r w:rsidRPr="00B95682">
        <w:rPr>
          <w:b/>
          <w:bCs/>
          <w:lang w:val="es-EC"/>
        </w:rPr>
        <w:t>Integración Logística INLOG S.A.</w:t>
      </w:r>
      <w:r w:rsidRPr="00B95682">
        <w:rPr>
          <w:lang w:val="es-EC"/>
        </w:rPr>
        <w:br/>
        <w:t>Presente. -</w:t>
      </w:r>
    </w:p>
    <w:p w14:paraId="67DEB904" w14:textId="51D4CB9D" w:rsidR="000E75CA" w:rsidRPr="00B95682" w:rsidRDefault="000E75CA" w:rsidP="000E75CA">
      <w:pPr>
        <w:rPr>
          <w:lang w:val="es-EC"/>
        </w:rPr>
      </w:pPr>
      <w:r w:rsidRPr="00B95682">
        <w:rPr>
          <w:b/>
          <w:bCs/>
          <w:lang w:val="es-EC"/>
        </w:rPr>
        <w:t>Asunto: Requerimiento formal de pago inmediato de indemnización laboral – Caso Sra. Jo</w:t>
      </w:r>
      <w:r w:rsidR="00336735">
        <w:rPr>
          <w:b/>
          <w:bCs/>
          <w:lang w:val="es-EC"/>
        </w:rPr>
        <w:t>h</w:t>
      </w:r>
      <w:r w:rsidRPr="00B95682">
        <w:rPr>
          <w:b/>
          <w:bCs/>
          <w:lang w:val="es-EC"/>
        </w:rPr>
        <w:t>ana Marisol Sánchez Gordillo</w:t>
      </w:r>
    </w:p>
    <w:p w14:paraId="666CBCAC" w14:textId="329B17F6" w:rsidR="000E75CA" w:rsidRPr="00B95682" w:rsidRDefault="000E75CA" w:rsidP="000E75CA">
      <w:pPr>
        <w:rPr>
          <w:lang w:val="es-EC"/>
        </w:rPr>
      </w:pPr>
      <w:r w:rsidRPr="00B95682">
        <w:rPr>
          <w:lang w:val="es-EC"/>
        </w:rPr>
        <w:t xml:space="preserve">Yo, </w:t>
      </w:r>
      <w:r w:rsidRPr="00B95682">
        <w:rPr>
          <w:b/>
          <w:bCs/>
          <w:lang w:val="es-EC"/>
        </w:rPr>
        <w:t>Abg. SALAZAR CIVINTA JHOANA GABRIELA</w:t>
      </w:r>
      <w:r w:rsidRPr="00B95682">
        <w:rPr>
          <w:lang w:val="es-EC"/>
        </w:rPr>
        <w:t xml:space="preserve">, con matrícula profesional No. </w:t>
      </w:r>
      <w:r w:rsidRPr="00B95682">
        <w:rPr>
          <w:b/>
          <w:bCs/>
          <w:lang w:val="es-EC"/>
        </w:rPr>
        <w:t>17-2020-64</w:t>
      </w:r>
      <w:r>
        <w:rPr>
          <w:b/>
          <w:bCs/>
          <w:lang w:val="es-EC"/>
        </w:rPr>
        <w:t>7</w:t>
      </w:r>
      <w:r w:rsidRPr="00B95682">
        <w:rPr>
          <w:lang w:val="es-EC"/>
        </w:rPr>
        <w:t xml:space="preserve">, en calidad de representante legal de la señora </w:t>
      </w:r>
      <w:r w:rsidRPr="00B95682">
        <w:rPr>
          <w:b/>
          <w:bCs/>
          <w:lang w:val="es-EC"/>
        </w:rPr>
        <w:t>Jo</w:t>
      </w:r>
      <w:r w:rsidR="008F46A4">
        <w:rPr>
          <w:b/>
          <w:bCs/>
          <w:lang w:val="es-EC"/>
        </w:rPr>
        <w:t>h</w:t>
      </w:r>
      <w:r w:rsidRPr="00B95682">
        <w:rPr>
          <w:b/>
          <w:bCs/>
          <w:lang w:val="es-EC"/>
        </w:rPr>
        <w:t>ana Marisol Sánchez Gordillo</w:t>
      </w:r>
      <w:r w:rsidRPr="00B95682">
        <w:rPr>
          <w:lang w:val="es-EC"/>
        </w:rPr>
        <w:t xml:space="preserve">, </w:t>
      </w:r>
      <w:r>
        <w:rPr>
          <w:lang w:val="es-EC"/>
        </w:rPr>
        <w:t xml:space="preserve">cedula No. 1716256522 </w:t>
      </w:r>
      <w:r w:rsidRPr="00B95682">
        <w:rPr>
          <w:lang w:val="es-EC"/>
        </w:rPr>
        <w:t>quien laboró en su empresa desde marzo de 2021 hasta marzo de 2025, me dirijo a ustedes para manifestar lo siguiente:</w:t>
      </w:r>
    </w:p>
    <w:p w14:paraId="748EF3BD" w14:textId="14E031DC" w:rsidR="000E75CA" w:rsidRPr="00B95682" w:rsidRDefault="000E75CA" w:rsidP="000E75CA">
      <w:pPr>
        <w:rPr>
          <w:lang w:val="es-EC"/>
        </w:rPr>
      </w:pPr>
      <w:r w:rsidRPr="00B95682">
        <w:rPr>
          <w:lang w:val="es-EC"/>
        </w:rPr>
        <w:t>Con fecha 5 de marzo de 2025, su representada notificó a la Sra. Jo</w:t>
      </w:r>
      <w:r w:rsidR="005152D9">
        <w:rPr>
          <w:lang w:val="es-EC"/>
        </w:rPr>
        <w:t>ha</w:t>
      </w:r>
      <w:r w:rsidRPr="00B95682">
        <w:rPr>
          <w:lang w:val="es-EC"/>
        </w:rPr>
        <w:t xml:space="preserve">na Marisol Sánchez Gordillo su </w:t>
      </w:r>
      <w:r w:rsidRPr="00B95682">
        <w:rPr>
          <w:b/>
          <w:bCs/>
          <w:lang w:val="es-EC"/>
        </w:rPr>
        <w:t>terminación unilateral</w:t>
      </w:r>
      <w:r w:rsidRPr="00B95682">
        <w:rPr>
          <w:lang w:val="es-EC"/>
        </w:rPr>
        <w:t xml:space="preserve"> bajo el argumento de </w:t>
      </w:r>
      <w:r w:rsidRPr="00B95682">
        <w:rPr>
          <w:b/>
          <w:bCs/>
          <w:lang w:val="es-EC"/>
        </w:rPr>
        <w:t>supuestas causas económicas</w:t>
      </w:r>
      <w:r w:rsidRPr="00B95682">
        <w:rPr>
          <w:lang w:val="es-EC"/>
        </w:rPr>
        <w:t xml:space="preserve">, ofreciendo como única indemnización la suma de </w:t>
      </w:r>
      <w:r w:rsidRPr="00B95682">
        <w:rPr>
          <w:b/>
          <w:bCs/>
          <w:lang w:val="es-EC"/>
        </w:rPr>
        <w:t>USD $5.011,17</w:t>
      </w:r>
      <w:r w:rsidRPr="00B95682">
        <w:rPr>
          <w:lang w:val="es-EC"/>
        </w:rPr>
        <w:t xml:space="preserve">, a ser cancelada en un lapso de </w:t>
      </w:r>
      <w:r w:rsidRPr="00B95682">
        <w:rPr>
          <w:b/>
          <w:bCs/>
          <w:lang w:val="es-EC"/>
        </w:rPr>
        <w:t>12 meses</w:t>
      </w:r>
      <w:r w:rsidRPr="00B95682">
        <w:rPr>
          <w:lang w:val="es-EC"/>
        </w:rPr>
        <w:t>.</w:t>
      </w:r>
    </w:p>
    <w:p w14:paraId="2B299106" w14:textId="062DCA1D" w:rsidR="000E75CA" w:rsidRDefault="000E75CA" w:rsidP="000E75CA">
      <w:pPr>
        <w:rPr>
          <w:lang w:val="es-EC"/>
        </w:rPr>
      </w:pPr>
      <w:r w:rsidRPr="00B95682">
        <w:rPr>
          <w:lang w:val="es-EC"/>
        </w:rPr>
        <w:t xml:space="preserve">Este ofrecimiento es, en nuestra consideración, </w:t>
      </w:r>
      <w:r w:rsidRPr="00B95682">
        <w:rPr>
          <w:b/>
          <w:bCs/>
          <w:lang w:val="es-EC"/>
        </w:rPr>
        <w:t>absolutamente inaceptable, inaudito y desproporcionado</w:t>
      </w:r>
      <w:r w:rsidRPr="00B95682">
        <w:rPr>
          <w:lang w:val="es-EC"/>
        </w:rPr>
        <w:t xml:space="preserve"> frente al contexto en el que se ha producido la desvinculación: una trabajadora en estado de </w:t>
      </w:r>
      <w:r w:rsidRPr="00B95682">
        <w:rPr>
          <w:b/>
          <w:bCs/>
          <w:lang w:val="es-EC"/>
        </w:rPr>
        <w:t>vulnerabilidad</w:t>
      </w:r>
      <w:r w:rsidRPr="00B95682">
        <w:rPr>
          <w:lang w:val="es-EC"/>
        </w:rPr>
        <w:t xml:space="preserve">, bajo tratamiento activo por una </w:t>
      </w:r>
      <w:r w:rsidRPr="00B95682">
        <w:rPr>
          <w:b/>
          <w:bCs/>
          <w:lang w:val="es-EC"/>
        </w:rPr>
        <w:t>enfermedad catastrófica</w:t>
      </w:r>
      <w:r w:rsidRPr="00B95682">
        <w:rPr>
          <w:lang w:val="es-EC"/>
        </w:rPr>
        <w:t xml:space="preserve">, con </w:t>
      </w:r>
      <w:r w:rsidRPr="00B95682">
        <w:rPr>
          <w:b/>
          <w:bCs/>
          <w:lang w:val="es-EC"/>
        </w:rPr>
        <w:t>estabilidad laboral reforzada</w:t>
      </w:r>
      <w:r w:rsidRPr="00B95682">
        <w:rPr>
          <w:lang w:val="es-EC"/>
        </w:rPr>
        <w:t xml:space="preserve"> reconocida constitucional y legalmente.</w:t>
      </w:r>
      <w:r w:rsidR="005152D9">
        <w:rPr>
          <w:lang w:val="es-EC"/>
        </w:rPr>
        <w:t xml:space="preserve"> Solicitamos el pago de forma inmediata en su totalidad</w:t>
      </w:r>
    </w:p>
    <w:p w14:paraId="6BCCFB36" w14:textId="1FE4D84D" w:rsidR="00C14471" w:rsidRDefault="00C14471" w:rsidP="000E75CA">
      <w:pPr>
        <w:rPr>
          <w:lang w:val="es-EC"/>
        </w:rPr>
      </w:pPr>
      <w:r>
        <w:rPr>
          <w:lang w:val="es-EC"/>
        </w:rPr>
        <w:t xml:space="preserve">Señalamos además que el </w:t>
      </w:r>
      <w:proofErr w:type="spellStart"/>
      <w:r>
        <w:rPr>
          <w:lang w:val="es-EC"/>
        </w:rPr>
        <w:t>dia</w:t>
      </w:r>
      <w:proofErr w:type="spellEnd"/>
      <w:r>
        <w:rPr>
          <w:lang w:val="es-EC"/>
        </w:rPr>
        <w:t xml:space="preserve"> de hoy 08 de abril se notifica al correo electrónico de mi representada un registro de variación salarial bajo el concepto de “extras/subrogación/encargo” con fecha de efecto 07 de marzo del año en curso, pero notificada recién el día de hoy 08 de abril. Para lo cual dejamos constancia. Esta notificación tardía emitida mas de un mes después del despido, hecho que será considerado dentro del conjunto de antecedentes relevantes para el análisis del caso. </w:t>
      </w:r>
    </w:p>
    <w:p w14:paraId="2278A2C5" w14:textId="77777777" w:rsidR="00C14471" w:rsidRPr="00B95682" w:rsidRDefault="00C14471" w:rsidP="000E75CA">
      <w:pPr>
        <w:rPr>
          <w:lang w:val="es-EC"/>
        </w:rPr>
      </w:pPr>
    </w:p>
    <w:p w14:paraId="74AD544A" w14:textId="77777777" w:rsidR="000E75CA" w:rsidRPr="00B95682" w:rsidRDefault="00000000" w:rsidP="000E75CA">
      <w:pPr>
        <w:rPr>
          <w:lang w:val="es-EC"/>
        </w:rPr>
      </w:pPr>
      <w:r>
        <w:rPr>
          <w:lang w:val="es-EC"/>
        </w:rPr>
        <w:pict w14:anchorId="32A6E773">
          <v:rect id="_x0000_i1025" style="width:0;height:1.5pt" o:hralign="center" o:hrstd="t" o:hr="t" fillcolor="#a0a0a0" stroked="f"/>
        </w:pict>
      </w:r>
    </w:p>
    <w:p w14:paraId="3887952B" w14:textId="77777777" w:rsidR="000E75CA" w:rsidRPr="00B95682" w:rsidRDefault="000E75CA" w:rsidP="000E75CA">
      <w:pPr>
        <w:rPr>
          <w:b/>
          <w:bCs/>
          <w:lang w:val="es-EC"/>
        </w:rPr>
      </w:pPr>
      <w:r w:rsidRPr="00B95682">
        <w:rPr>
          <w:b/>
          <w:bCs/>
          <w:lang w:val="es-EC"/>
        </w:rPr>
        <w:t>FUNDAMENTACIÓN LEGAL</w:t>
      </w:r>
    </w:p>
    <w:p w14:paraId="447256E1" w14:textId="71834584" w:rsidR="000E75CA" w:rsidRPr="00B95682" w:rsidRDefault="000E75CA" w:rsidP="000E75CA">
      <w:pPr>
        <w:numPr>
          <w:ilvl w:val="0"/>
          <w:numId w:val="1"/>
        </w:numPr>
        <w:rPr>
          <w:lang w:val="es-EC"/>
        </w:rPr>
      </w:pPr>
      <w:r w:rsidRPr="00B95682">
        <w:rPr>
          <w:b/>
          <w:bCs/>
          <w:lang w:val="es-EC"/>
        </w:rPr>
        <w:t>Art. 4</w:t>
      </w:r>
      <w:r w:rsidR="00C00D62">
        <w:rPr>
          <w:b/>
          <w:bCs/>
          <w:lang w:val="es-EC"/>
        </w:rPr>
        <w:t>5</w:t>
      </w:r>
      <w:r w:rsidRPr="00B95682">
        <w:rPr>
          <w:b/>
          <w:bCs/>
          <w:lang w:val="es-EC"/>
        </w:rPr>
        <w:t xml:space="preserve"> de</w:t>
      </w:r>
      <w:r w:rsidR="00C00D62">
        <w:rPr>
          <w:b/>
          <w:bCs/>
          <w:lang w:val="es-EC"/>
        </w:rPr>
        <w:t xml:space="preserve"> la Ley Orgánica de </w:t>
      </w:r>
      <w:r w:rsidR="004D59BC">
        <w:rPr>
          <w:b/>
          <w:bCs/>
          <w:lang w:val="es-EC"/>
        </w:rPr>
        <w:t>Discapacidades:</w:t>
      </w:r>
      <w:r w:rsidRPr="00B95682">
        <w:rPr>
          <w:lang w:val="es-EC"/>
        </w:rPr>
        <w:t xml:space="preserve"> </w:t>
      </w:r>
      <w:r w:rsidR="00C00D62">
        <w:rPr>
          <w:lang w:val="es-EC"/>
        </w:rPr>
        <w:t xml:space="preserve">Las personas con discapacidad o enfermedades </w:t>
      </w:r>
      <w:r w:rsidR="004D59BC">
        <w:rPr>
          <w:lang w:val="es-EC"/>
        </w:rPr>
        <w:t>catastróficas o raras tendrán estabilidad laboral reforzada. No podrán ser desvinculadas salvo por causa justa debidamente comprobada.</w:t>
      </w:r>
    </w:p>
    <w:p w14:paraId="717BE1C8" w14:textId="77777777" w:rsidR="000E75CA" w:rsidRDefault="000E75CA" w:rsidP="000E75CA">
      <w:pPr>
        <w:numPr>
          <w:ilvl w:val="0"/>
          <w:numId w:val="1"/>
        </w:numPr>
        <w:rPr>
          <w:lang w:val="es-EC"/>
        </w:rPr>
      </w:pPr>
      <w:r w:rsidRPr="00B95682">
        <w:rPr>
          <w:b/>
          <w:bCs/>
          <w:lang w:val="es-EC"/>
        </w:rPr>
        <w:t>Art. 10 de la Ley Orgánica de Discapacidades:</w:t>
      </w:r>
      <w:r w:rsidRPr="00B95682">
        <w:rPr>
          <w:lang w:val="es-EC"/>
        </w:rPr>
        <w:t xml:space="preserve"> Reconoce estabilidad y protección prioritaria en el empleo.</w:t>
      </w:r>
    </w:p>
    <w:p w14:paraId="687B85A3" w14:textId="77777777" w:rsidR="008F46A4" w:rsidRPr="008F46A4" w:rsidRDefault="008F46A4" w:rsidP="008F46A4">
      <w:pPr>
        <w:rPr>
          <w:lang w:val="es-EC"/>
        </w:rPr>
      </w:pPr>
    </w:p>
    <w:p w14:paraId="7724ADAD" w14:textId="5527B20B" w:rsidR="008F46A4" w:rsidRPr="008F46A4" w:rsidRDefault="008F46A4" w:rsidP="008F46A4">
      <w:pPr>
        <w:tabs>
          <w:tab w:val="left" w:pos="3492"/>
        </w:tabs>
        <w:rPr>
          <w:lang w:val="es-EC"/>
        </w:rPr>
      </w:pPr>
      <w:r>
        <w:rPr>
          <w:lang w:val="es-EC"/>
        </w:rPr>
        <w:tab/>
      </w:r>
    </w:p>
    <w:p w14:paraId="3891B303" w14:textId="77777777" w:rsidR="000E75CA" w:rsidRPr="00B95682" w:rsidRDefault="000E75CA" w:rsidP="000E75CA">
      <w:pPr>
        <w:numPr>
          <w:ilvl w:val="0"/>
          <w:numId w:val="1"/>
        </w:numPr>
        <w:rPr>
          <w:lang w:val="es-EC"/>
        </w:rPr>
      </w:pPr>
      <w:r w:rsidRPr="00B95682">
        <w:rPr>
          <w:b/>
          <w:bCs/>
          <w:lang w:val="es-EC"/>
        </w:rPr>
        <w:t>Arts. 11 y 66 de la Constitución del Ecuador:</w:t>
      </w:r>
      <w:r w:rsidRPr="00B95682">
        <w:rPr>
          <w:lang w:val="es-EC"/>
        </w:rPr>
        <w:t xml:space="preserve"> Garantizan el derecho al trabajo, la no discriminación y la protección reforzada a personas en condiciones de vulnerabilidad.</w:t>
      </w:r>
    </w:p>
    <w:p w14:paraId="488D4F95" w14:textId="2BEEA973" w:rsidR="000E75CA" w:rsidRDefault="000E75CA" w:rsidP="000E75CA">
      <w:pPr>
        <w:numPr>
          <w:ilvl w:val="0"/>
          <w:numId w:val="1"/>
        </w:numPr>
        <w:rPr>
          <w:lang w:val="es-EC"/>
        </w:rPr>
      </w:pPr>
      <w:r w:rsidRPr="00B95682">
        <w:rPr>
          <w:b/>
          <w:bCs/>
          <w:lang w:val="es-EC"/>
        </w:rPr>
        <w:t>Jurisprudencia constitucional:</w:t>
      </w:r>
      <w:r w:rsidRPr="00B95682">
        <w:rPr>
          <w:lang w:val="es-EC"/>
        </w:rPr>
        <w:t xml:space="preserve"> </w:t>
      </w:r>
      <w:r w:rsidR="004D59BC">
        <w:rPr>
          <w:lang w:val="es-EC"/>
        </w:rPr>
        <w:t xml:space="preserve">Corte Constitucional Sentencia No. 05017-SEP-CC </w:t>
      </w:r>
      <w:r w:rsidRPr="00B95682">
        <w:rPr>
          <w:lang w:val="es-EC"/>
        </w:rPr>
        <w:t>La Corte ha determinado que el despido de una persona con enfermedad catastrófica sin procedimiento legal adecuado puede ser declarado ineficaz, con derecho a indemnización agravada.</w:t>
      </w:r>
      <w:r w:rsidR="004D59BC">
        <w:rPr>
          <w:lang w:val="es-EC"/>
        </w:rPr>
        <w:t xml:space="preserve"> </w:t>
      </w:r>
    </w:p>
    <w:p w14:paraId="32E501C1" w14:textId="00D0CE53" w:rsidR="004D59BC" w:rsidRPr="004D59BC" w:rsidRDefault="004D59BC" w:rsidP="000E75CA">
      <w:pPr>
        <w:numPr>
          <w:ilvl w:val="0"/>
          <w:numId w:val="1"/>
        </w:numPr>
        <w:rPr>
          <w:lang w:val="es-EC"/>
        </w:rPr>
      </w:pPr>
      <w:r>
        <w:rPr>
          <w:b/>
          <w:bCs/>
          <w:lang w:val="es-EC"/>
        </w:rPr>
        <w:t xml:space="preserve">Articulo 42 Código de Trabajo    </w:t>
      </w:r>
    </w:p>
    <w:p w14:paraId="06401FCA" w14:textId="165C6319" w:rsidR="004D59BC" w:rsidRPr="004D59BC" w:rsidRDefault="004D59BC" w:rsidP="004D59BC">
      <w:pPr>
        <w:ind w:left="720"/>
        <w:rPr>
          <w:lang w:val="es-EC"/>
        </w:rPr>
      </w:pPr>
      <w:r w:rsidRPr="004D59BC">
        <w:rPr>
          <w:lang w:val="es-EC"/>
        </w:rPr>
        <w:t>El empleador tiene la obligación de respetar la dignidad del trabajador.</w:t>
      </w:r>
    </w:p>
    <w:p w14:paraId="7032EAA2" w14:textId="77777777" w:rsidR="000E75CA" w:rsidRPr="00B95682" w:rsidRDefault="00000000" w:rsidP="000E75CA">
      <w:pPr>
        <w:rPr>
          <w:lang w:val="es-EC"/>
        </w:rPr>
      </w:pPr>
      <w:r>
        <w:rPr>
          <w:lang w:val="es-EC"/>
        </w:rPr>
        <w:pict w14:anchorId="4809E3FE">
          <v:rect id="_x0000_i1026" style="width:0;height:1.5pt" o:hralign="center" o:hrstd="t" o:hr="t" fillcolor="#a0a0a0" stroked="f"/>
        </w:pict>
      </w:r>
    </w:p>
    <w:p w14:paraId="4F6ADF1F" w14:textId="77777777" w:rsidR="00B66B60" w:rsidRDefault="00B66B60" w:rsidP="000E75CA">
      <w:pPr>
        <w:rPr>
          <w:b/>
          <w:bCs/>
          <w:lang w:val="es-EC"/>
        </w:rPr>
      </w:pPr>
    </w:p>
    <w:p w14:paraId="6C602B15" w14:textId="13A581A2" w:rsidR="000E75CA" w:rsidRPr="00B95682" w:rsidRDefault="000E75CA" w:rsidP="000E75CA">
      <w:pPr>
        <w:rPr>
          <w:b/>
          <w:bCs/>
          <w:lang w:val="es-EC"/>
        </w:rPr>
      </w:pPr>
      <w:r w:rsidRPr="00B95682">
        <w:rPr>
          <w:b/>
          <w:bCs/>
          <w:lang w:val="es-EC"/>
        </w:rPr>
        <w:t>SOLICITUD</w:t>
      </w:r>
    </w:p>
    <w:p w14:paraId="4061A390" w14:textId="77777777" w:rsidR="000E75CA" w:rsidRPr="00B95682" w:rsidRDefault="000E75CA" w:rsidP="000E75CA">
      <w:pPr>
        <w:rPr>
          <w:lang w:val="es-EC"/>
        </w:rPr>
      </w:pPr>
      <w:r w:rsidRPr="00B95682">
        <w:rPr>
          <w:lang w:val="es-EC"/>
        </w:rPr>
        <w:t xml:space="preserve">En virtud de lo expuesto, solicitamos el </w:t>
      </w:r>
      <w:r w:rsidRPr="00B95682">
        <w:rPr>
          <w:b/>
          <w:bCs/>
          <w:lang w:val="es-EC"/>
        </w:rPr>
        <w:t>pago inmediato y total</w:t>
      </w:r>
      <w:r w:rsidRPr="00B95682">
        <w:rPr>
          <w:lang w:val="es-EC"/>
        </w:rPr>
        <w:t xml:space="preserve"> del valor </w:t>
      </w:r>
      <w:r w:rsidRPr="00B95682">
        <w:rPr>
          <w:b/>
          <w:bCs/>
          <w:lang w:val="es-EC"/>
        </w:rPr>
        <w:t>USD $5.011,17</w:t>
      </w:r>
      <w:r w:rsidRPr="00B95682">
        <w:rPr>
          <w:lang w:val="es-EC"/>
        </w:rPr>
        <w:t xml:space="preserve"> por indemnización por despido intempestivo.</w:t>
      </w:r>
    </w:p>
    <w:p w14:paraId="7CCCAA8B" w14:textId="77777777" w:rsidR="000E75CA" w:rsidRDefault="000E75CA" w:rsidP="000E75CA">
      <w:pPr>
        <w:rPr>
          <w:lang w:val="es-EC"/>
        </w:rPr>
      </w:pPr>
      <w:r>
        <w:rPr>
          <w:b/>
          <w:bCs/>
          <w:lang w:val="es-EC"/>
        </w:rPr>
        <w:t xml:space="preserve">Así como </w:t>
      </w:r>
      <w:r w:rsidRPr="00B95682">
        <w:rPr>
          <w:b/>
          <w:bCs/>
          <w:lang w:val="es-EC"/>
        </w:rPr>
        <w:t>USD $1.300,00</w:t>
      </w:r>
      <w:r w:rsidRPr="00B95682">
        <w:rPr>
          <w:lang w:val="es-EC"/>
        </w:rPr>
        <w:t xml:space="preserve"> aproximado por haberes laborales pendientes.</w:t>
      </w:r>
    </w:p>
    <w:p w14:paraId="52B79187" w14:textId="77777777" w:rsidR="000E75CA" w:rsidRPr="00B95682" w:rsidRDefault="000E75CA" w:rsidP="000E75CA">
      <w:pPr>
        <w:rPr>
          <w:lang w:val="es-EC"/>
        </w:rPr>
      </w:pPr>
      <w:r>
        <w:rPr>
          <w:lang w:val="es-EC"/>
        </w:rPr>
        <w:t>(En revisión)</w:t>
      </w:r>
    </w:p>
    <w:p w14:paraId="6756CBC5" w14:textId="77777777" w:rsidR="000E75CA" w:rsidRDefault="000E75CA" w:rsidP="000E75CA">
      <w:pPr>
        <w:rPr>
          <w:lang w:val="es-EC"/>
        </w:rPr>
      </w:pPr>
      <w:r>
        <w:rPr>
          <w:lang w:val="es-EC"/>
        </w:rPr>
        <w:t xml:space="preserve">Es menester que, </w:t>
      </w:r>
      <w:r w:rsidRPr="00B95682">
        <w:rPr>
          <w:lang w:val="es-EC"/>
        </w:rPr>
        <w:t>a partir de la recepción del presente escrito</w:t>
      </w:r>
      <w:r>
        <w:rPr>
          <w:lang w:val="es-EC"/>
        </w:rPr>
        <w:t>,</w:t>
      </w:r>
      <w:r w:rsidRPr="00B95682">
        <w:rPr>
          <w:lang w:val="es-EC"/>
        </w:rPr>
        <w:t xml:space="preserve"> la empresa se pronuncie y actúe de forma diligente y justa. </w:t>
      </w:r>
      <w:r>
        <w:rPr>
          <w:lang w:val="es-EC"/>
        </w:rPr>
        <w:t xml:space="preserve">Caso contrario lo entenderemos como una negativa que derive en la </w:t>
      </w:r>
      <w:r w:rsidRPr="00B95682">
        <w:rPr>
          <w:b/>
          <w:bCs/>
          <w:lang w:val="es-EC"/>
        </w:rPr>
        <w:t>notificación</w:t>
      </w:r>
      <w:r w:rsidRPr="00B95682">
        <w:rPr>
          <w:lang w:val="es-EC"/>
        </w:rPr>
        <w:t xml:space="preserve"> a la vía judicial correspondiente, en la que se solicitarán medidas cautelares, pago de intereses por mora patronal, y reparación integral por daño moral</w:t>
      </w:r>
      <w:r>
        <w:rPr>
          <w:lang w:val="es-EC"/>
        </w:rPr>
        <w:t>.</w:t>
      </w:r>
    </w:p>
    <w:p w14:paraId="07D43BB5" w14:textId="6EA52267" w:rsidR="000E75CA" w:rsidRPr="00B95682" w:rsidRDefault="000E75CA" w:rsidP="000E75CA">
      <w:pPr>
        <w:rPr>
          <w:lang w:val="es-EC"/>
        </w:rPr>
      </w:pPr>
      <w:r>
        <w:rPr>
          <w:lang w:val="es-EC"/>
        </w:rPr>
        <w:t xml:space="preserve">Solicitamos así mismo una copia de la AUTORIZACION PREVIA DEL MINISTERIO DE TRABAJO PARA DESPIDO DE TRABAJADORES CON ENFERMEDAD CATASTROFICA O DISCAPACIDAD. </w:t>
      </w:r>
      <w:r w:rsidR="00336735">
        <w:rPr>
          <w:lang w:val="es-EC"/>
        </w:rPr>
        <w:t>E</w:t>
      </w:r>
      <w:r>
        <w:rPr>
          <w:lang w:val="es-EC"/>
        </w:rPr>
        <w:t xml:space="preserve">n concordancia con el Art. </w:t>
      </w:r>
      <w:r w:rsidR="00336735">
        <w:rPr>
          <w:lang w:val="es-EC"/>
        </w:rPr>
        <w:t>48</w:t>
      </w:r>
      <w:r>
        <w:rPr>
          <w:lang w:val="es-EC"/>
        </w:rPr>
        <w:t xml:space="preserve"> de la Ley Orgánica de Discapacidades y la Constitución. </w:t>
      </w:r>
    </w:p>
    <w:p w14:paraId="74033AE2" w14:textId="77777777" w:rsidR="000E75CA" w:rsidRPr="00B95682" w:rsidRDefault="00000000" w:rsidP="000E75CA">
      <w:pPr>
        <w:rPr>
          <w:lang w:val="es-EC"/>
        </w:rPr>
      </w:pPr>
      <w:r>
        <w:rPr>
          <w:lang w:val="es-EC"/>
        </w:rPr>
        <w:pict w14:anchorId="3E7C7079">
          <v:rect id="_x0000_i1027" style="width:0;height:1.5pt" o:hralign="center" o:hrstd="t" o:hr="t" fillcolor="#a0a0a0" stroked="f"/>
        </w:pict>
      </w:r>
    </w:p>
    <w:p w14:paraId="3AF6EFC8" w14:textId="77777777" w:rsidR="000E75CA" w:rsidRDefault="000E75CA" w:rsidP="000E75CA">
      <w:pPr>
        <w:rPr>
          <w:lang w:val="es-EC"/>
        </w:rPr>
      </w:pPr>
      <w:r w:rsidRPr="00B95682">
        <w:rPr>
          <w:lang w:val="es-EC"/>
        </w:rPr>
        <w:t xml:space="preserve">Esta es una </w:t>
      </w:r>
      <w:r w:rsidRPr="00B95682">
        <w:rPr>
          <w:b/>
          <w:bCs/>
          <w:lang w:val="es-EC"/>
        </w:rPr>
        <w:t>oportunidad de resolución digna, humana y preventiva</w:t>
      </w:r>
      <w:r w:rsidRPr="00B95682">
        <w:rPr>
          <w:lang w:val="es-EC"/>
        </w:rPr>
        <w:t xml:space="preserve"> que invitamos a acoger con altura profesional y compromiso con los principios laborales y constitucionales que rigen el país.</w:t>
      </w:r>
    </w:p>
    <w:p w14:paraId="69567B33" w14:textId="792A33D3" w:rsidR="00C14471" w:rsidRPr="00C14471" w:rsidRDefault="00C14471" w:rsidP="00C14471">
      <w:pPr>
        <w:rPr>
          <w:lang w:val="es-EC"/>
        </w:rPr>
      </w:pPr>
      <w:r w:rsidRPr="00C14471">
        <w:rPr>
          <w:lang w:val="es-EC"/>
        </w:rPr>
        <w:t xml:space="preserve">Confiamos en el profesionalismo y la trayectoria de Integración Logística INLOG S.A., empresa a la que reconocemos por su presencia sólida tanto a nivel nacional. Sabemos que está conformada por departamentos organizados y comprometidos con la eficiencia, </w:t>
      </w:r>
      <w:r w:rsidRPr="00C14471">
        <w:rPr>
          <w:lang w:val="es-EC"/>
        </w:rPr>
        <w:lastRenderedPageBreak/>
        <w:t>y que mantiene relaciones comerciales serias con múltiples sectores estratégicos. Es precisamente por ese prestigio que nos dirigimos directamente a ustedes, confiando en su criterio ético, gerencial y humano.</w:t>
      </w:r>
    </w:p>
    <w:p w14:paraId="35C13323" w14:textId="77777777" w:rsidR="00C14471" w:rsidRPr="00C14471" w:rsidRDefault="00C14471" w:rsidP="00C14471">
      <w:pPr>
        <w:rPr>
          <w:lang w:val="es-EC"/>
        </w:rPr>
      </w:pPr>
    </w:p>
    <w:p w14:paraId="148A2672" w14:textId="4FD396DD" w:rsidR="00C14471" w:rsidRPr="00B95682" w:rsidRDefault="00C14471" w:rsidP="00C14471">
      <w:pPr>
        <w:rPr>
          <w:lang w:val="es-EC"/>
        </w:rPr>
      </w:pPr>
      <w:r w:rsidRPr="00C14471">
        <w:rPr>
          <w:lang w:val="es-EC"/>
        </w:rPr>
        <w:t>Deseamos que esta situación se resuelva de forma amigable, justa y oportuna, protegiendo no solo los derechos laborales involucrados, sino también el nombre y reputación de la empresa, la cual auguramos continúe creciendo con fuerza. Nuestra intención no es la confrontación, sino llegar a términos adecuados y responsables, que dignifiquen a ambas partes.</w:t>
      </w:r>
    </w:p>
    <w:p w14:paraId="2E5992EA" w14:textId="77777777" w:rsidR="000E75CA" w:rsidRDefault="000E75CA" w:rsidP="000E75CA">
      <w:pPr>
        <w:rPr>
          <w:lang w:val="es-EC"/>
        </w:rPr>
      </w:pPr>
      <w:r w:rsidRPr="00B95682">
        <w:rPr>
          <w:lang w:val="es-EC"/>
        </w:rPr>
        <w:t>Atentamente,</w:t>
      </w:r>
    </w:p>
    <w:p w14:paraId="3D65EAE2" w14:textId="77777777" w:rsidR="000E75CA" w:rsidRDefault="000E75CA" w:rsidP="000E75CA">
      <w:pPr>
        <w:rPr>
          <w:b/>
          <w:bCs/>
          <w:lang w:val="es-EC"/>
        </w:rPr>
      </w:pPr>
      <w:r w:rsidRPr="00B95682">
        <w:rPr>
          <w:b/>
          <w:bCs/>
          <w:lang w:val="es-EC"/>
        </w:rPr>
        <w:t>Abg. SALAZAR JHOANA GABRIELA</w:t>
      </w:r>
    </w:p>
    <w:p w14:paraId="09F0ABB5" w14:textId="77777777" w:rsidR="000E75CA" w:rsidRDefault="000E75CA" w:rsidP="000E75CA">
      <w:pPr>
        <w:rPr>
          <w:b/>
          <w:bCs/>
          <w:lang w:val="es-EC"/>
        </w:rPr>
      </w:pPr>
      <w:r w:rsidRPr="00B95682">
        <w:rPr>
          <w:b/>
          <w:bCs/>
          <w:lang w:val="es-EC"/>
        </w:rPr>
        <w:t>Matrícula profesional No. 17-2020-64</w:t>
      </w:r>
      <w:r>
        <w:rPr>
          <w:b/>
          <w:bCs/>
          <w:lang w:val="es-EC"/>
        </w:rPr>
        <w:t>7</w:t>
      </w:r>
      <w:r w:rsidRPr="00B95682">
        <w:rPr>
          <w:lang w:val="es-EC"/>
        </w:rPr>
        <w:br/>
      </w:r>
      <w:r w:rsidRPr="00B95682">
        <w:rPr>
          <w:b/>
          <w:bCs/>
          <w:lang w:val="es-EC"/>
        </w:rPr>
        <w:t xml:space="preserve">Correo: </w:t>
      </w:r>
      <w:r>
        <w:rPr>
          <w:b/>
          <w:bCs/>
          <w:lang w:val="es-EC"/>
        </w:rPr>
        <w:t>tedecolegal@gmail.com</w:t>
      </w:r>
    </w:p>
    <w:p w14:paraId="70F7FCCB" w14:textId="77777777" w:rsidR="000E75CA" w:rsidRPr="00B95682" w:rsidRDefault="000E75CA" w:rsidP="000E75CA">
      <w:pPr>
        <w:rPr>
          <w:lang w:val="es-EC"/>
        </w:rPr>
      </w:pPr>
      <w:r>
        <w:rPr>
          <w:b/>
          <w:bCs/>
          <w:lang w:val="es-EC"/>
        </w:rPr>
        <w:t>Teléf.: 09589808537</w:t>
      </w:r>
    </w:p>
    <w:p w14:paraId="74A9E0DE" w14:textId="77777777" w:rsidR="000E75CA" w:rsidRPr="005F0392" w:rsidRDefault="000E75CA" w:rsidP="000E75CA">
      <w:pPr>
        <w:rPr>
          <w:lang w:val="es-EC"/>
        </w:rPr>
      </w:pPr>
    </w:p>
    <w:p w14:paraId="0979C8EA" w14:textId="6FAEF0DE" w:rsidR="00621E7C" w:rsidRDefault="00621E7C"/>
    <w:sectPr w:rsidR="00621E7C" w:rsidSect="008F46A4">
      <w:headerReference w:type="even" r:id="rId7"/>
      <w:headerReference w:type="default" r:id="rId8"/>
      <w:footerReference w:type="default" r:id="rId9"/>
      <w:headerReference w:type="first" r:id="rId10"/>
      <w:pgSz w:w="11906" w:h="16838"/>
      <w:pgMar w:top="1418" w:right="1701" w:bottom="1418" w:left="1701" w:header="709" w:footer="709" w:gutter="0"/>
      <w:pgBorders w:offsetFrom="page">
        <w:top w:val="single" w:sz="2" w:space="24" w:color="auto" w:shadow="1"/>
        <w:left w:val="single" w:sz="2" w:space="24" w:color="auto" w:shadow="1"/>
        <w:bottom w:val="single" w:sz="2" w:space="24" w:color="auto" w:shadow="1"/>
        <w:right w:val="single" w:sz="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18294" w14:textId="77777777" w:rsidR="00C36A1E" w:rsidRDefault="00C36A1E" w:rsidP="000E75CA">
      <w:pPr>
        <w:spacing w:after="0" w:line="240" w:lineRule="auto"/>
      </w:pPr>
      <w:r>
        <w:separator/>
      </w:r>
    </w:p>
  </w:endnote>
  <w:endnote w:type="continuationSeparator" w:id="0">
    <w:p w14:paraId="5BCFA3FE" w14:textId="77777777" w:rsidR="00C36A1E" w:rsidRDefault="00C36A1E" w:rsidP="000E7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41E99" w14:textId="77777777" w:rsidR="007C3625" w:rsidRPr="008F46A4" w:rsidRDefault="007C3625" w:rsidP="008F46A4">
    <w:pPr>
      <w:pStyle w:val="Piedepgina"/>
      <w:rPr>
        <w:rFonts w:ascii="Candara" w:hAnsi="Candara"/>
        <w:sz w:val="20"/>
        <w:szCs w:val="20"/>
        <w:lang w:val="es-EC"/>
      </w:rPr>
    </w:pPr>
    <w:r w:rsidRPr="008F46A4">
      <w:rPr>
        <w:rFonts w:ascii="Candara" w:hAnsi="Candara"/>
        <w:sz w:val="20"/>
        <w:szCs w:val="20"/>
        <w:lang w:val="es-EC"/>
      </w:rPr>
      <w:t xml:space="preserve">Quito-Ecuador  </w:t>
    </w:r>
  </w:p>
  <w:p w14:paraId="702B634E" w14:textId="77777777" w:rsidR="007C3625" w:rsidRPr="008F46A4" w:rsidRDefault="007C3625" w:rsidP="008F46A4">
    <w:pPr>
      <w:pStyle w:val="Piedepgina"/>
      <w:rPr>
        <w:rFonts w:ascii="Candara" w:hAnsi="Candara"/>
        <w:sz w:val="20"/>
        <w:szCs w:val="20"/>
        <w:lang w:val="es-EC"/>
      </w:rPr>
    </w:pPr>
    <w:r w:rsidRPr="008F46A4">
      <w:rPr>
        <w:rFonts w:ascii="Candara" w:hAnsi="Candara"/>
        <w:sz w:val="20"/>
        <w:szCs w:val="20"/>
        <w:lang w:val="es-EC"/>
      </w:rPr>
      <w:t xml:space="preserve">Edificio Cuarzo Checoslovaquia entre Av. 6 de </w:t>
    </w:r>
    <w:proofErr w:type="gramStart"/>
    <w:r w:rsidRPr="008F46A4">
      <w:rPr>
        <w:rFonts w:ascii="Candara" w:hAnsi="Candara"/>
        <w:sz w:val="20"/>
        <w:szCs w:val="20"/>
        <w:lang w:val="es-EC"/>
      </w:rPr>
      <w:t>Diciembre</w:t>
    </w:r>
    <w:proofErr w:type="gramEnd"/>
    <w:r w:rsidRPr="008F46A4">
      <w:rPr>
        <w:rFonts w:ascii="Candara" w:hAnsi="Candara"/>
        <w:sz w:val="20"/>
        <w:szCs w:val="20"/>
        <w:lang w:val="es-EC"/>
      </w:rPr>
      <w:t xml:space="preserve"> y Eloy Alfaro</w:t>
    </w:r>
  </w:p>
  <w:p w14:paraId="5A0D305C" w14:textId="35468B0E" w:rsidR="000E75CA" w:rsidRPr="008F46A4" w:rsidRDefault="007C3625" w:rsidP="008F46A4">
    <w:pPr>
      <w:pStyle w:val="Piedepgina"/>
      <w:rPr>
        <w:rFonts w:ascii="Candara" w:hAnsi="Candara"/>
        <w:sz w:val="20"/>
        <w:szCs w:val="20"/>
        <w:lang w:val="es-EC"/>
      </w:rPr>
    </w:pPr>
    <w:r w:rsidRPr="008F46A4">
      <w:rPr>
        <w:rFonts w:ascii="Candara" w:hAnsi="Candara"/>
        <w:sz w:val="20"/>
        <w:szCs w:val="20"/>
        <w:lang w:val="es-EC"/>
      </w:rPr>
      <w:t>Celular 0958908537</w:t>
    </w:r>
  </w:p>
  <w:p w14:paraId="7C25C88C" w14:textId="67192A41" w:rsidR="007C3625" w:rsidRPr="008F46A4" w:rsidRDefault="007C3625" w:rsidP="008F46A4">
    <w:pPr>
      <w:pStyle w:val="Piedepgina"/>
      <w:rPr>
        <w:rFonts w:ascii="Candara" w:hAnsi="Candara"/>
        <w:sz w:val="20"/>
        <w:szCs w:val="20"/>
        <w:lang w:val="es-EC"/>
      </w:rPr>
    </w:pPr>
    <w:proofErr w:type="spellStart"/>
    <w:r w:rsidRPr="008F46A4">
      <w:rPr>
        <w:rFonts w:ascii="Candara" w:hAnsi="Candara"/>
        <w:sz w:val="20"/>
        <w:szCs w:val="20"/>
        <w:lang w:val="es-EC"/>
      </w:rPr>
      <w:t>tedecolegal</w:t>
    </w:r>
    <w:proofErr w:type="spellEnd"/>
    <w:r w:rsidRPr="008F46A4">
      <w:rPr>
        <w:rFonts w:ascii="Candara" w:hAnsi="Candara"/>
        <w:b/>
        <w:bCs/>
        <w:sz w:val="20"/>
        <w:szCs w:val="20"/>
      </w:rPr>
      <w:t>@</w:t>
    </w:r>
    <w:r w:rsidRPr="008F46A4">
      <w:rPr>
        <w:rFonts w:ascii="Candara" w:hAnsi="Candara"/>
        <w:sz w:val="20"/>
        <w:szCs w:val="20"/>
        <w:lang w:val="es-EC"/>
      </w:rPr>
      <w:t>gmail.com</w:t>
    </w:r>
    <w:r w:rsidRPr="008F46A4">
      <w:rPr>
        <w:rFonts w:ascii="Candara" w:hAnsi="Candara"/>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04795" w14:textId="77777777" w:rsidR="00C36A1E" w:rsidRDefault="00C36A1E" w:rsidP="000E75CA">
      <w:pPr>
        <w:spacing w:after="0" w:line="240" w:lineRule="auto"/>
      </w:pPr>
      <w:r>
        <w:separator/>
      </w:r>
    </w:p>
  </w:footnote>
  <w:footnote w:type="continuationSeparator" w:id="0">
    <w:p w14:paraId="29B9CD4D" w14:textId="77777777" w:rsidR="00C36A1E" w:rsidRDefault="00C36A1E" w:rsidP="000E7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6ECAC" w14:textId="6104BACB" w:rsidR="000E75CA" w:rsidRDefault="00000000">
    <w:pPr>
      <w:pStyle w:val="Encabezado"/>
    </w:pPr>
    <w:r>
      <w:rPr>
        <w:noProof/>
      </w:rPr>
      <w:pict w14:anchorId="0D7EEF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5877313" o:spid="_x0000_s1041" type="#_x0000_t75" style="position:absolute;margin-left:0;margin-top:0;width:424.7pt;height:424.7pt;z-index:-251657216;mso-position-horizontal:center;mso-position-horizontal-relative:margin;mso-position-vertical:center;mso-position-vertical-relative:margin" o:allowincell="f">
          <v:imagedata r:id="rId1" o:title="WhatsApp Image 2025-04-08 at 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494FF" w14:textId="010A7AD6" w:rsidR="000E75CA" w:rsidRPr="008F46A4" w:rsidRDefault="00000000" w:rsidP="008F46A4">
    <w:pPr>
      <w:pStyle w:val="Encabezado"/>
      <w:jc w:val="right"/>
      <w:rPr>
        <w:rFonts w:ascii="Candara" w:hAnsi="Candara"/>
        <w:sz w:val="20"/>
        <w:szCs w:val="20"/>
        <w:lang w:val="es-EC"/>
      </w:rPr>
    </w:pPr>
    <w:r>
      <w:rPr>
        <w:noProof/>
      </w:rPr>
      <w:pict w14:anchorId="2E9707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5877314" o:spid="_x0000_s1042" type="#_x0000_t75" style="position:absolute;left:0;text-align:left;margin-left:0;margin-top:0;width:424.7pt;height:424.7pt;z-index:-251656192;mso-position-horizontal:center;mso-position-horizontal-relative:margin;mso-position-vertical:center;mso-position-vertical-relative:margin" o:allowincell="f">
          <v:imagedata r:id="rId1" o:title="WhatsApp Image 2025-04-08 at 18"/>
          <w10:wrap anchorx="margin" anchory="margin"/>
        </v:shape>
      </w:pict>
    </w:r>
    <w:r w:rsidR="007C3625" w:rsidRPr="007C3625">
      <w:rPr>
        <w:lang w:val="es-EC"/>
      </w:rPr>
      <w:t xml:space="preserve">                                                                                                                                                                                              </w:t>
    </w:r>
    <w:r w:rsidR="007C3625" w:rsidRPr="008F46A4">
      <w:rPr>
        <w:rFonts w:ascii="Candara" w:hAnsi="Candara"/>
        <w:sz w:val="20"/>
        <w:szCs w:val="20"/>
        <w:lang w:val="es-EC"/>
      </w:rPr>
      <w:t>TEDECO Técnicas Estratégicas para el Desarrollo Económico y el Conocimiento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3FE28" w14:textId="20F6F43A" w:rsidR="000E75CA" w:rsidRDefault="00000000">
    <w:pPr>
      <w:pStyle w:val="Encabezado"/>
    </w:pPr>
    <w:r>
      <w:rPr>
        <w:noProof/>
      </w:rPr>
      <w:pict w14:anchorId="3D041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5877312" o:spid="_x0000_s1040" type="#_x0000_t75" style="position:absolute;margin-left:0;margin-top:0;width:424.7pt;height:424.7pt;z-index:-251658240;mso-position-horizontal:center;mso-position-horizontal-relative:margin;mso-position-vertical:center;mso-position-vertical-relative:margin" o:allowincell="f">
          <v:imagedata r:id="rId1" o:title="WhatsApp Image 2025-04-08 at 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F01FA"/>
    <w:multiLevelType w:val="multilevel"/>
    <w:tmpl w:val="FA68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99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CA"/>
    <w:rsid w:val="00066B23"/>
    <w:rsid w:val="000E75CA"/>
    <w:rsid w:val="001E7EF4"/>
    <w:rsid w:val="00336735"/>
    <w:rsid w:val="004D59BC"/>
    <w:rsid w:val="005152D9"/>
    <w:rsid w:val="005301B1"/>
    <w:rsid w:val="00621E7C"/>
    <w:rsid w:val="006A7E8B"/>
    <w:rsid w:val="007C3625"/>
    <w:rsid w:val="008155ED"/>
    <w:rsid w:val="008F46A4"/>
    <w:rsid w:val="00AF3FA6"/>
    <w:rsid w:val="00B66B60"/>
    <w:rsid w:val="00BF613B"/>
    <w:rsid w:val="00C00D62"/>
    <w:rsid w:val="00C14471"/>
    <w:rsid w:val="00C36A1E"/>
    <w:rsid w:val="00D93757"/>
    <w:rsid w:val="00DC6301"/>
    <w:rsid w:val="00F20BF6"/>
    <w:rsid w:val="00F33C80"/>
    <w:rsid w:val="00F83F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358CE"/>
  <w15:chartTrackingRefBased/>
  <w15:docId w15:val="{24709594-D140-4FED-825C-222735CD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5CA"/>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0E7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7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7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7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7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75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75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75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75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75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75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7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7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7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7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7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7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75CA"/>
    <w:rPr>
      <w:rFonts w:eastAsiaTheme="majorEastAsia" w:cstheme="majorBidi"/>
      <w:color w:val="272727" w:themeColor="text1" w:themeTint="D8"/>
    </w:rPr>
  </w:style>
  <w:style w:type="paragraph" w:styleId="Ttulo">
    <w:name w:val="Title"/>
    <w:basedOn w:val="Normal"/>
    <w:next w:val="Normal"/>
    <w:link w:val="TtuloCar"/>
    <w:uiPriority w:val="10"/>
    <w:qFormat/>
    <w:rsid w:val="000E7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7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75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7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75CA"/>
    <w:pPr>
      <w:spacing w:before="160"/>
      <w:jc w:val="center"/>
    </w:pPr>
    <w:rPr>
      <w:i/>
      <w:iCs/>
      <w:color w:val="404040" w:themeColor="text1" w:themeTint="BF"/>
    </w:rPr>
  </w:style>
  <w:style w:type="character" w:customStyle="1" w:styleId="CitaCar">
    <w:name w:val="Cita Car"/>
    <w:basedOn w:val="Fuentedeprrafopredeter"/>
    <w:link w:val="Cita"/>
    <w:uiPriority w:val="29"/>
    <w:rsid w:val="000E75CA"/>
    <w:rPr>
      <w:i/>
      <w:iCs/>
      <w:color w:val="404040" w:themeColor="text1" w:themeTint="BF"/>
    </w:rPr>
  </w:style>
  <w:style w:type="paragraph" w:styleId="Prrafodelista">
    <w:name w:val="List Paragraph"/>
    <w:basedOn w:val="Normal"/>
    <w:uiPriority w:val="34"/>
    <w:qFormat/>
    <w:rsid w:val="000E75CA"/>
    <w:pPr>
      <w:ind w:left="720"/>
      <w:contextualSpacing/>
    </w:pPr>
  </w:style>
  <w:style w:type="character" w:styleId="nfasisintenso">
    <w:name w:val="Intense Emphasis"/>
    <w:basedOn w:val="Fuentedeprrafopredeter"/>
    <w:uiPriority w:val="21"/>
    <w:qFormat/>
    <w:rsid w:val="000E75CA"/>
    <w:rPr>
      <w:i/>
      <w:iCs/>
      <w:color w:val="0F4761" w:themeColor="accent1" w:themeShade="BF"/>
    </w:rPr>
  </w:style>
  <w:style w:type="paragraph" w:styleId="Citadestacada">
    <w:name w:val="Intense Quote"/>
    <w:basedOn w:val="Normal"/>
    <w:next w:val="Normal"/>
    <w:link w:val="CitadestacadaCar"/>
    <w:uiPriority w:val="30"/>
    <w:qFormat/>
    <w:rsid w:val="000E7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75CA"/>
    <w:rPr>
      <w:i/>
      <w:iCs/>
      <w:color w:val="0F4761" w:themeColor="accent1" w:themeShade="BF"/>
    </w:rPr>
  </w:style>
  <w:style w:type="character" w:styleId="Referenciaintensa">
    <w:name w:val="Intense Reference"/>
    <w:basedOn w:val="Fuentedeprrafopredeter"/>
    <w:uiPriority w:val="32"/>
    <w:qFormat/>
    <w:rsid w:val="000E75CA"/>
    <w:rPr>
      <w:b/>
      <w:bCs/>
      <w:smallCaps/>
      <w:color w:val="0F4761" w:themeColor="accent1" w:themeShade="BF"/>
      <w:spacing w:val="5"/>
    </w:rPr>
  </w:style>
  <w:style w:type="paragraph" w:styleId="Encabezado">
    <w:name w:val="header"/>
    <w:basedOn w:val="Normal"/>
    <w:link w:val="EncabezadoCar"/>
    <w:uiPriority w:val="99"/>
    <w:unhideWhenUsed/>
    <w:rsid w:val="000E75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5CA"/>
  </w:style>
  <w:style w:type="paragraph" w:styleId="Piedepgina">
    <w:name w:val="footer"/>
    <w:basedOn w:val="Normal"/>
    <w:link w:val="PiedepginaCar"/>
    <w:uiPriority w:val="99"/>
    <w:unhideWhenUsed/>
    <w:rsid w:val="000E75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710</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salas</dc:creator>
  <cp:keywords/>
  <dc:description/>
  <cp:lastModifiedBy>abigail salas</cp:lastModifiedBy>
  <cp:revision>3</cp:revision>
  <cp:lastPrinted>2025-04-09T16:53:00Z</cp:lastPrinted>
  <dcterms:created xsi:type="dcterms:W3CDTF">2025-04-09T16:52:00Z</dcterms:created>
  <dcterms:modified xsi:type="dcterms:W3CDTF">2025-04-09T16:58:00Z</dcterms:modified>
</cp:coreProperties>
</file>