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ABE4C49" w14:textId="77777777" w:rsidR="00AA4B00" w:rsidRPr="00AA4B00" w:rsidRDefault="00AA4B00" w:rsidP="00AA4B00">
      <w:pPr>
        <w:rPr>
          <w:sz w:val="32"/>
          <w:szCs w:val="32"/>
          <w:lang w:val="es-EC"/>
        </w:rPr>
      </w:pPr>
      <w:r w:rsidRPr="00AA4B00">
        <w:rPr>
          <w:sz w:val="32"/>
          <w:szCs w:val="32"/>
          <w:lang w:val="es-EC"/>
        </w:rPr>
        <w:t>CONTRATO DE PRESTACIÓN DE SERVICIOS PROFESIONALES</w:t>
      </w:r>
    </w:p>
    <w:p w14:paraId="61814730" w14:textId="60521BE8" w:rsidR="00AA4B00" w:rsidRPr="00AA4B00" w:rsidRDefault="00AA4B00" w:rsidP="00AA4B00">
      <w:pPr>
        <w:rPr>
          <w:lang w:val="es-EC"/>
        </w:rPr>
      </w:pPr>
      <w:r w:rsidRPr="00AA4B00">
        <w:rPr>
          <w:lang w:val="es-EC"/>
        </w:rPr>
        <w:br/>
        <w:t xml:space="preserve">Entre la abogada SALAZAR CIVINTA JHOANA GABRIELA, portadora de la cédula de ciudadanía No. 1714324306 y matrícula profesional No. 17-2020-647, en adelante denominada LA PROFESIONAL, y la Sra. Joanna Marisol Sánchez Gordillo, portadora de la cédula de ciudadanía No. </w:t>
      </w:r>
      <w:r>
        <w:rPr>
          <w:lang w:val="es-EC"/>
        </w:rPr>
        <w:t>1716256522</w:t>
      </w:r>
      <w:r w:rsidRPr="00AA4B00">
        <w:rPr>
          <w:lang w:val="es-EC"/>
        </w:rPr>
        <w:t>, en adelante denominada LA CLIENTA, se celebra el presente contrato de prestación de servicios profesionales, al tenor de las siguientes cláusulas:</w:t>
      </w:r>
      <w:r w:rsidRPr="00AA4B00">
        <w:rPr>
          <w:lang w:val="es-EC"/>
        </w:rPr>
        <w:br/>
      </w:r>
    </w:p>
    <w:p w14:paraId="3794DEE5" w14:textId="77777777" w:rsidR="00AA4B00" w:rsidRPr="00AA4B00" w:rsidRDefault="00AA4B00" w:rsidP="00AA4B00">
      <w:pPr>
        <w:rPr>
          <w:b/>
          <w:bCs/>
          <w:lang w:val="es-EC"/>
        </w:rPr>
      </w:pPr>
      <w:r w:rsidRPr="00AA4B00">
        <w:rPr>
          <w:b/>
          <w:bCs/>
          <w:lang w:val="es-EC"/>
        </w:rPr>
        <w:t>CLÁUSULA PRIMERA: OBJETO DEL CONTRATO</w:t>
      </w:r>
    </w:p>
    <w:p w14:paraId="6537C497" w14:textId="77777777" w:rsidR="00AA4B00" w:rsidRPr="00AA4B00" w:rsidRDefault="00AA4B00" w:rsidP="00AA4B00">
      <w:pPr>
        <w:rPr>
          <w:lang w:val="es-EC"/>
        </w:rPr>
      </w:pPr>
      <w:r w:rsidRPr="00AA4B00">
        <w:rPr>
          <w:lang w:val="es-EC"/>
        </w:rPr>
        <w:br/>
        <w:t>LA CLIENTA contrata los servicios profesionales de LA PROFESIONAL para el análisis, asesoría, representación extrajudicial inicial, redacción de escritos, fundamentación legal y orientación jurídica dentro de un caso de naturaleza laboral relacionado con su desvinculación como trabajadora de la empresa Integración Logística INLOG S.A.</w:t>
      </w:r>
      <w:r w:rsidRPr="00AA4B00">
        <w:rPr>
          <w:lang w:val="es-EC"/>
        </w:rPr>
        <w:br/>
      </w:r>
    </w:p>
    <w:p w14:paraId="277DC70C" w14:textId="77777777" w:rsidR="00AA4B00" w:rsidRPr="00AA4B00" w:rsidRDefault="00AA4B00" w:rsidP="00AA4B00">
      <w:pPr>
        <w:rPr>
          <w:b/>
          <w:bCs/>
          <w:lang w:val="es-EC"/>
        </w:rPr>
      </w:pPr>
      <w:r w:rsidRPr="00AA4B00">
        <w:rPr>
          <w:b/>
          <w:bCs/>
          <w:lang w:val="es-EC"/>
        </w:rPr>
        <w:t>CLÁUSULA SEGUNDA: ALCANCE DEL TRABAJO</w:t>
      </w:r>
    </w:p>
    <w:p w14:paraId="1F49EA4F" w14:textId="77777777" w:rsidR="00AA4B00" w:rsidRPr="00AA4B00" w:rsidRDefault="00AA4B00" w:rsidP="00AA4B00">
      <w:pPr>
        <w:rPr>
          <w:lang w:val="es-EC"/>
        </w:rPr>
      </w:pPr>
      <w:r w:rsidRPr="00AA4B00">
        <w:rPr>
          <w:lang w:val="es-EC"/>
        </w:rPr>
        <w:br/>
        <w:t>Dentro de esta primera fase, LA PROFESIONAL se compromete a:</w:t>
      </w:r>
      <w:r w:rsidRPr="00AA4B00">
        <w:rPr>
          <w:lang w:val="es-EC"/>
        </w:rPr>
        <w:br/>
        <w:t>- Realizar un diagnóstico jurídico completo del caso.</w:t>
      </w:r>
      <w:r w:rsidRPr="00AA4B00">
        <w:rPr>
          <w:lang w:val="es-EC"/>
        </w:rPr>
        <w:br/>
        <w:t>- Analizar normativa laboral, constitucional y jurisprudencial aplicable.</w:t>
      </w:r>
      <w:r w:rsidRPr="00AA4B00">
        <w:rPr>
          <w:lang w:val="es-EC"/>
        </w:rPr>
        <w:br/>
        <w:t>- Redactar escritos y comunicaciones formales para la empresa.</w:t>
      </w:r>
      <w:r w:rsidRPr="00AA4B00">
        <w:rPr>
          <w:lang w:val="es-EC"/>
        </w:rPr>
        <w:br/>
        <w:t>- Orientar en la vía administrativa y en eventuales acciones legales.</w:t>
      </w:r>
      <w:r w:rsidRPr="00AA4B00">
        <w:rPr>
          <w:lang w:val="es-EC"/>
        </w:rPr>
        <w:br/>
        <w:t>- Guiar estratégicamente a LA CLIENTA sobre las decisiones legales más adecuadas.</w:t>
      </w:r>
      <w:r w:rsidRPr="00AA4B00">
        <w:rPr>
          <w:lang w:val="es-EC"/>
        </w:rPr>
        <w:br/>
        <w:t>Todo esto con el fin de proteger los derechos laborales de LA CLIENTA y procurar una solución justa y efectiva. El contenido técnico y jurídico desarrollado es fruto de una labor especializada, y no se divulgarán los procedimientos internos ni documentos clave que constituyen parte de la estrategia legal.</w:t>
      </w:r>
      <w:r w:rsidRPr="00AA4B00">
        <w:rPr>
          <w:lang w:val="es-EC"/>
        </w:rPr>
        <w:br/>
      </w:r>
    </w:p>
    <w:p w14:paraId="71AE8F18" w14:textId="77777777" w:rsidR="00AA4B00" w:rsidRPr="00AA4B00" w:rsidRDefault="00AA4B00" w:rsidP="00AA4B00">
      <w:pPr>
        <w:rPr>
          <w:b/>
          <w:bCs/>
          <w:lang w:val="es-EC"/>
        </w:rPr>
      </w:pPr>
      <w:r w:rsidRPr="00AA4B00">
        <w:rPr>
          <w:b/>
          <w:bCs/>
          <w:lang w:val="es-EC"/>
        </w:rPr>
        <w:t>CLÁUSULA TERCERA: HONORARIOS PROFESIONALES</w:t>
      </w:r>
    </w:p>
    <w:p w14:paraId="50B486FA" w14:textId="77777777" w:rsidR="00AA4B00" w:rsidRPr="00AA4B00" w:rsidRDefault="00AA4B00" w:rsidP="00AA4B00">
      <w:pPr>
        <w:rPr>
          <w:lang w:val="es-EC"/>
        </w:rPr>
      </w:pPr>
      <w:r w:rsidRPr="00AA4B00">
        <w:rPr>
          <w:lang w:val="es-EC"/>
        </w:rPr>
        <w:br/>
        <w:t>Por concepto de los servicios profesionales prestados en esta primera fase, LA CLIENTA se compromete a cancelar la suma de CIEN DÓLARES DE LOS ESTADOS UNIDOS DE AMÉRICA (USD $100,00) como honorario inicial.</w:t>
      </w:r>
      <w:r w:rsidRPr="00AA4B00">
        <w:rPr>
          <w:lang w:val="es-EC"/>
        </w:rPr>
        <w:br/>
      </w:r>
      <w:r w:rsidRPr="00AA4B00">
        <w:rPr>
          <w:lang w:val="es-EC"/>
        </w:rPr>
        <w:br/>
        <w:t>Asimismo, en caso de que se logre la recuperación económica de cualquier valor en favor de LA CLIENTA, esta se compromete a cancelar a LA PROFESIONAL el diez por ciento (10%) del monto efectivamente recuperado.</w:t>
      </w:r>
      <w:r w:rsidRPr="00AA4B00">
        <w:rPr>
          <w:lang w:val="es-EC"/>
        </w:rPr>
        <w:br/>
      </w:r>
      <w:r w:rsidRPr="00AA4B00">
        <w:rPr>
          <w:lang w:val="es-EC"/>
        </w:rPr>
        <w:lastRenderedPageBreak/>
        <w:br/>
        <w:t>En caso de requerirse nuevas fases legales (acción judicial, audiencias, inspecciones, mediaciones, etc.), se establecerán honorarios adicionales según la naturaleza y complejidad de cada etapa.</w:t>
      </w:r>
      <w:r w:rsidRPr="00AA4B00">
        <w:rPr>
          <w:lang w:val="es-EC"/>
        </w:rPr>
        <w:br/>
      </w:r>
    </w:p>
    <w:p w14:paraId="38AAF704" w14:textId="77777777" w:rsidR="00AA4B00" w:rsidRPr="00AA4B00" w:rsidRDefault="00AA4B00" w:rsidP="00AA4B00">
      <w:pPr>
        <w:rPr>
          <w:b/>
          <w:bCs/>
          <w:lang w:val="es-EC"/>
        </w:rPr>
      </w:pPr>
      <w:r w:rsidRPr="00AA4B00">
        <w:rPr>
          <w:b/>
          <w:bCs/>
          <w:lang w:val="es-EC"/>
        </w:rPr>
        <w:t>CLÁUSULA CUARTA: CONFIDENCIALIDAD</w:t>
      </w:r>
    </w:p>
    <w:p w14:paraId="11D33843" w14:textId="77777777" w:rsidR="00AA4B00" w:rsidRPr="00AA4B00" w:rsidRDefault="00AA4B00" w:rsidP="00AA4B00">
      <w:pPr>
        <w:rPr>
          <w:lang w:val="es-EC"/>
        </w:rPr>
      </w:pPr>
      <w:r w:rsidRPr="00AA4B00">
        <w:rPr>
          <w:lang w:val="es-EC"/>
        </w:rPr>
        <w:br/>
        <w:t>LA PROFESIONAL se compromete a mantener estricta confidencialidad sobre toda la información personal, médica y laboral de LA CLIENTA, así como de la estrategia legal aplicada en su defensa.</w:t>
      </w:r>
      <w:r w:rsidRPr="00AA4B00">
        <w:rPr>
          <w:lang w:val="es-EC"/>
        </w:rPr>
        <w:br/>
      </w:r>
    </w:p>
    <w:p w14:paraId="6F2213B7" w14:textId="77777777" w:rsidR="00AA4B00" w:rsidRPr="00AA4B00" w:rsidRDefault="00AA4B00" w:rsidP="00AA4B00">
      <w:pPr>
        <w:rPr>
          <w:b/>
          <w:bCs/>
          <w:lang w:val="es-EC"/>
        </w:rPr>
      </w:pPr>
      <w:r w:rsidRPr="00AA4B00">
        <w:rPr>
          <w:b/>
          <w:bCs/>
          <w:lang w:val="es-EC"/>
        </w:rPr>
        <w:t>CLÁUSULA QUINTA: ACEPTACIÓN Y FIRMA</w:t>
      </w:r>
    </w:p>
    <w:p w14:paraId="095B4839" w14:textId="77777777" w:rsidR="00AA4B00" w:rsidRPr="00AA4B00" w:rsidRDefault="00AA4B00" w:rsidP="00AA4B00">
      <w:pPr>
        <w:rPr>
          <w:lang w:val="es-EC"/>
        </w:rPr>
      </w:pPr>
      <w:r w:rsidRPr="00AA4B00">
        <w:rPr>
          <w:lang w:val="es-EC"/>
        </w:rPr>
        <w:br/>
        <w:t>Las partes declaran haber leído y comprendido el contenido del presente contrato, firmándolo en dos ejemplares de igual valor legal, en la ciudad de Quito, a los ___ días del mes de abril de 2025.</w:t>
      </w:r>
      <w:r w:rsidRPr="00AA4B00">
        <w:rPr>
          <w:lang w:val="es-EC"/>
        </w:rPr>
        <w:br/>
      </w:r>
    </w:p>
    <w:p w14:paraId="0DEE6630" w14:textId="3B60F35A" w:rsidR="00AA4B00" w:rsidRPr="00AA4B00" w:rsidRDefault="00AA4B00" w:rsidP="00AA4B00">
      <w:pPr>
        <w:rPr>
          <w:lang w:val="es-EC"/>
        </w:rPr>
      </w:pPr>
      <w:r w:rsidRPr="00AA4B00">
        <w:rPr>
          <w:lang w:val="es-EC"/>
        </w:rPr>
        <w:br/>
      </w:r>
      <w:r w:rsidRPr="00AA4B00">
        <w:rPr>
          <w:lang w:val="es-EC"/>
        </w:rPr>
        <w:br/>
        <w:t>_______________________________            _______________________________</w:t>
      </w:r>
      <w:r w:rsidRPr="00AA4B00">
        <w:rPr>
          <w:lang w:val="es-EC"/>
        </w:rPr>
        <w:br/>
        <w:t xml:space="preserve">Abg. JHOANA SALAZAR CIVINTA      </w:t>
      </w:r>
      <w:r>
        <w:rPr>
          <w:lang w:val="es-EC"/>
        </w:rPr>
        <w:t xml:space="preserve">           </w:t>
      </w:r>
      <w:r w:rsidRPr="00AA4B00">
        <w:rPr>
          <w:lang w:val="es-EC"/>
        </w:rPr>
        <w:t xml:space="preserve">         Joanna Marisol Sánchez Gordillo</w:t>
      </w:r>
      <w:r w:rsidRPr="00AA4B00">
        <w:rPr>
          <w:lang w:val="es-EC"/>
        </w:rPr>
        <w:br/>
        <w:t xml:space="preserve">C.I. 1714324306                           </w:t>
      </w:r>
      <w:r>
        <w:rPr>
          <w:lang w:val="es-EC"/>
        </w:rPr>
        <w:t xml:space="preserve">                               </w:t>
      </w:r>
      <w:r w:rsidRPr="00AA4B00">
        <w:rPr>
          <w:lang w:val="es-EC"/>
        </w:rPr>
        <w:t xml:space="preserve">C.I. </w:t>
      </w:r>
      <w:r>
        <w:rPr>
          <w:lang w:val="es-EC"/>
        </w:rPr>
        <w:t>1716256522</w:t>
      </w:r>
      <w:r w:rsidRPr="00AA4B00">
        <w:rPr>
          <w:lang w:val="es-EC"/>
        </w:rPr>
        <w:t xml:space="preserve"> </w:t>
      </w:r>
      <w:r>
        <w:rPr>
          <w:lang w:val="es-EC"/>
        </w:rPr>
        <w:t xml:space="preserve">                                           </w:t>
      </w:r>
      <w:r w:rsidRPr="00AA4B00">
        <w:rPr>
          <w:lang w:val="es-EC"/>
        </w:rPr>
        <w:t>Matrícula profesional No. 17-2020-647</w:t>
      </w:r>
      <w:r w:rsidRPr="00AA4B00">
        <w:rPr>
          <w:lang w:val="es-EC"/>
        </w:rPr>
        <w:br/>
      </w:r>
      <w:r w:rsidRPr="00AA4B00">
        <w:rPr>
          <w:lang w:val="es-EC"/>
        </w:rPr>
        <w:br/>
      </w:r>
    </w:p>
    <w:p w14:paraId="0979C8EA" w14:textId="6FAEF0DE" w:rsidR="00621E7C" w:rsidRPr="00AA4B00" w:rsidRDefault="00621E7C">
      <w:pPr>
        <w:rPr>
          <w:lang w:val="es-EC"/>
        </w:rPr>
      </w:pPr>
    </w:p>
    <w:sectPr w:rsidR="00621E7C" w:rsidRPr="00AA4B00" w:rsidSect="008F46A4">
      <w:headerReference w:type="even" r:id="rId7"/>
      <w:headerReference w:type="default" r:id="rId8"/>
      <w:footerReference w:type="default" r:id="rId9"/>
      <w:headerReference w:type="first" r:id="rId10"/>
      <w:pgSz w:w="11906" w:h="16838"/>
      <w:pgMar w:top="1418" w:right="1701" w:bottom="1418" w:left="1701" w:header="709" w:footer="709" w:gutter="0"/>
      <w:pgBorders w:offsetFrom="page">
        <w:top w:val="single" w:sz="2" w:space="24" w:color="auto" w:shadow="1"/>
        <w:left w:val="single" w:sz="2" w:space="24" w:color="auto" w:shadow="1"/>
        <w:bottom w:val="single" w:sz="2" w:space="24" w:color="auto" w:shadow="1"/>
        <w:right w:val="single" w:sz="2" w:space="24" w:color="auto" w:shadow="1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8641EA4" w14:textId="77777777" w:rsidR="00D93757" w:rsidRDefault="00D93757" w:rsidP="000E75CA">
      <w:pPr>
        <w:spacing w:after="0" w:line="240" w:lineRule="auto"/>
      </w:pPr>
      <w:r>
        <w:separator/>
      </w:r>
    </w:p>
  </w:endnote>
  <w:endnote w:type="continuationSeparator" w:id="0">
    <w:p w14:paraId="62BFE570" w14:textId="77777777" w:rsidR="00D93757" w:rsidRDefault="00D93757" w:rsidP="000E75C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A641E99" w14:textId="77777777" w:rsidR="007C3625" w:rsidRPr="008F46A4" w:rsidRDefault="007C3625" w:rsidP="008F46A4">
    <w:pPr>
      <w:pStyle w:val="Piedepgina"/>
      <w:rPr>
        <w:rFonts w:ascii="Candara" w:hAnsi="Candara"/>
        <w:sz w:val="20"/>
        <w:szCs w:val="20"/>
        <w:lang w:val="es-EC"/>
      </w:rPr>
    </w:pPr>
    <w:r w:rsidRPr="008F46A4">
      <w:rPr>
        <w:rFonts w:ascii="Candara" w:hAnsi="Candara"/>
        <w:sz w:val="20"/>
        <w:szCs w:val="20"/>
        <w:lang w:val="es-EC"/>
      </w:rPr>
      <w:t xml:space="preserve">Quito-Ecuador  </w:t>
    </w:r>
  </w:p>
  <w:p w14:paraId="702B634E" w14:textId="77777777" w:rsidR="007C3625" w:rsidRPr="008F46A4" w:rsidRDefault="007C3625" w:rsidP="008F46A4">
    <w:pPr>
      <w:pStyle w:val="Piedepgina"/>
      <w:rPr>
        <w:rFonts w:ascii="Candara" w:hAnsi="Candara"/>
        <w:sz w:val="20"/>
        <w:szCs w:val="20"/>
        <w:lang w:val="es-EC"/>
      </w:rPr>
    </w:pPr>
    <w:r w:rsidRPr="008F46A4">
      <w:rPr>
        <w:rFonts w:ascii="Candara" w:hAnsi="Candara"/>
        <w:sz w:val="20"/>
        <w:szCs w:val="20"/>
        <w:lang w:val="es-EC"/>
      </w:rPr>
      <w:t xml:space="preserve">Edificio Cuarzo Checoslovaquia entre Av. 6 de </w:t>
    </w:r>
    <w:proofErr w:type="gramStart"/>
    <w:r w:rsidRPr="008F46A4">
      <w:rPr>
        <w:rFonts w:ascii="Candara" w:hAnsi="Candara"/>
        <w:sz w:val="20"/>
        <w:szCs w:val="20"/>
        <w:lang w:val="es-EC"/>
      </w:rPr>
      <w:t>Diciembre</w:t>
    </w:r>
    <w:proofErr w:type="gramEnd"/>
    <w:r w:rsidRPr="008F46A4">
      <w:rPr>
        <w:rFonts w:ascii="Candara" w:hAnsi="Candara"/>
        <w:sz w:val="20"/>
        <w:szCs w:val="20"/>
        <w:lang w:val="es-EC"/>
      </w:rPr>
      <w:t xml:space="preserve"> y Eloy Alfaro</w:t>
    </w:r>
  </w:p>
  <w:p w14:paraId="5A0D305C" w14:textId="35468B0E" w:rsidR="000E75CA" w:rsidRPr="008F46A4" w:rsidRDefault="007C3625" w:rsidP="008F46A4">
    <w:pPr>
      <w:pStyle w:val="Piedepgina"/>
      <w:rPr>
        <w:rFonts w:ascii="Candara" w:hAnsi="Candara"/>
        <w:sz w:val="20"/>
        <w:szCs w:val="20"/>
        <w:lang w:val="es-EC"/>
      </w:rPr>
    </w:pPr>
    <w:r w:rsidRPr="008F46A4">
      <w:rPr>
        <w:rFonts w:ascii="Candara" w:hAnsi="Candara"/>
        <w:sz w:val="20"/>
        <w:szCs w:val="20"/>
        <w:lang w:val="es-EC"/>
      </w:rPr>
      <w:t>Celular 0958908537</w:t>
    </w:r>
  </w:p>
  <w:p w14:paraId="7C25C88C" w14:textId="67192A41" w:rsidR="007C3625" w:rsidRPr="008F46A4" w:rsidRDefault="007C3625" w:rsidP="008F46A4">
    <w:pPr>
      <w:pStyle w:val="Piedepgina"/>
      <w:rPr>
        <w:rFonts w:ascii="Candara" w:hAnsi="Candara"/>
        <w:sz w:val="20"/>
        <w:szCs w:val="20"/>
        <w:lang w:val="es-EC"/>
      </w:rPr>
    </w:pPr>
    <w:proofErr w:type="spellStart"/>
    <w:r w:rsidRPr="008F46A4">
      <w:rPr>
        <w:rFonts w:ascii="Candara" w:hAnsi="Candara"/>
        <w:sz w:val="20"/>
        <w:szCs w:val="20"/>
        <w:lang w:val="es-EC"/>
      </w:rPr>
      <w:t>tedecolegal</w:t>
    </w:r>
    <w:proofErr w:type="spellEnd"/>
    <w:r w:rsidRPr="008F46A4">
      <w:rPr>
        <w:rFonts w:ascii="Candara" w:hAnsi="Candara"/>
        <w:b/>
        <w:bCs/>
        <w:sz w:val="20"/>
        <w:szCs w:val="20"/>
      </w:rPr>
      <w:t>@</w:t>
    </w:r>
    <w:r w:rsidRPr="008F46A4">
      <w:rPr>
        <w:rFonts w:ascii="Candara" w:hAnsi="Candara"/>
        <w:sz w:val="20"/>
        <w:szCs w:val="20"/>
        <w:lang w:val="es-EC"/>
      </w:rPr>
      <w:t>gmail.com</w:t>
    </w:r>
    <w:r w:rsidRPr="008F46A4">
      <w:rPr>
        <w:rFonts w:ascii="Candara" w:hAnsi="Candara"/>
        <w:b/>
        <w:bCs/>
        <w:sz w:val="20"/>
        <w:szCs w:val="20"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1F8DA37" w14:textId="77777777" w:rsidR="00D93757" w:rsidRDefault="00D93757" w:rsidP="000E75CA">
      <w:pPr>
        <w:spacing w:after="0" w:line="240" w:lineRule="auto"/>
      </w:pPr>
      <w:r>
        <w:separator/>
      </w:r>
    </w:p>
  </w:footnote>
  <w:footnote w:type="continuationSeparator" w:id="0">
    <w:p w14:paraId="2A4220C1" w14:textId="77777777" w:rsidR="00D93757" w:rsidRDefault="00D93757" w:rsidP="000E75C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B96ECAC" w14:textId="6104BACB" w:rsidR="000E75CA" w:rsidRDefault="00AA4B00">
    <w:pPr>
      <w:pStyle w:val="Encabezado"/>
    </w:pPr>
    <w:r>
      <w:rPr>
        <w:noProof/>
      </w:rPr>
      <w:pict w14:anchorId="0D7EEF0B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545877313" o:spid="_x0000_s1041" type="#_x0000_t75" style="position:absolute;margin-left:0;margin-top:0;width:424.7pt;height:424.7pt;z-index:-251657216;mso-position-horizontal:center;mso-position-horizontal-relative:margin;mso-position-vertical:center;mso-position-vertical-relative:margin" o:allowincell="f">
          <v:imagedata r:id="rId1" o:title="WhatsApp Image 2025-04-08 at 18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FC494FF" w14:textId="010A7AD6" w:rsidR="000E75CA" w:rsidRPr="008F46A4" w:rsidRDefault="00AA4B00" w:rsidP="008F46A4">
    <w:pPr>
      <w:pStyle w:val="Encabezado"/>
      <w:jc w:val="right"/>
      <w:rPr>
        <w:rFonts w:ascii="Candara" w:hAnsi="Candara"/>
        <w:sz w:val="20"/>
        <w:szCs w:val="20"/>
        <w:lang w:val="es-EC"/>
      </w:rPr>
    </w:pPr>
    <w:r>
      <w:rPr>
        <w:noProof/>
      </w:rPr>
      <w:pict w14:anchorId="2E97076D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545877314" o:spid="_x0000_s1042" type="#_x0000_t75" style="position:absolute;left:0;text-align:left;margin-left:0;margin-top:0;width:424.7pt;height:424.7pt;z-index:-251656192;mso-position-horizontal:center;mso-position-horizontal-relative:margin;mso-position-vertical:center;mso-position-vertical-relative:margin" o:allowincell="f">
          <v:imagedata r:id="rId1" o:title="WhatsApp Image 2025-04-08 at 18"/>
          <w10:wrap anchorx="margin" anchory="margin"/>
        </v:shape>
      </w:pict>
    </w:r>
    <w:r w:rsidR="007C3625" w:rsidRPr="007C3625">
      <w:rPr>
        <w:lang w:val="es-EC"/>
      </w:rPr>
      <w:t xml:space="preserve">                                                                                                                                                                                              </w:t>
    </w:r>
    <w:r w:rsidR="007C3625" w:rsidRPr="008F46A4">
      <w:rPr>
        <w:rFonts w:ascii="Candara" w:hAnsi="Candara"/>
        <w:sz w:val="20"/>
        <w:szCs w:val="20"/>
        <w:lang w:val="es-EC"/>
      </w:rPr>
      <w:t>TEDECO Técnicas Estratégicas para el Desarrollo Económico y el Conocimiento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F3FE28" w14:textId="20F6F43A" w:rsidR="000E75CA" w:rsidRDefault="00AA4B00">
    <w:pPr>
      <w:pStyle w:val="Encabezado"/>
    </w:pPr>
    <w:r>
      <w:rPr>
        <w:noProof/>
      </w:rPr>
      <w:pict w14:anchorId="3D04177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545877312" o:spid="_x0000_s1040" type="#_x0000_t75" style="position:absolute;margin-left:0;margin-top:0;width:424.7pt;height:424.7pt;z-index:-251658240;mso-position-horizontal:center;mso-position-horizontal-relative:margin;mso-position-vertical:center;mso-position-vertical-relative:margin" o:allowincell="f">
          <v:imagedata r:id="rId1" o:title="WhatsApp Image 2025-04-08 at 18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4FF01FA"/>
    <w:multiLevelType w:val="multilevel"/>
    <w:tmpl w:val="FA6815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33399634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E75CA"/>
    <w:rsid w:val="00066B23"/>
    <w:rsid w:val="000E75CA"/>
    <w:rsid w:val="001E46F0"/>
    <w:rsid w:val="001E7EF4"/>
    <w:rsid w:val="005301B1"/>
    <w:rsid w:val="00621E7C"/>
    <w:rsid w:val="006A7E8B"/>
    <w:rsid w:val="007713DF"/>
    <w:rsid w:val="007C3625"/>
    <w:rsid w:val="008155ED"/>
    <w:rsid w:val="0085348A"/>
    <w:rsid w:val="008F46A4"/>
    <w:rsid w:val="00AA4B00"/>
    <w:rsid w:val="00B463C2"/>
    <w:rsid w:val="00B66B60"/>
    <w:rsid w:val="00BF613B"/>
    <w:rsid w:val="00C14471"/>
    <w:rsid w:val="00C14572"/>
    <w:rsid w:val="00D93757"/>
    <w:rsid w:val="00DC0796"/>
    <w:rsid w:val="00DC63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C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07358C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EC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E75CA"/>
    <w:pPr>
      <w:spacing w:after="200" w:line="276" w:lineRule="auto"/>
    </w:pPr>
    <w:rPr>
      <w:rFonts w:eastAsiaTheme="minorEastAsia"/>
      <w:kern w:val="0"/>
      <w:lang w:val="en-US"/>
      <w14:ligatures w14:val="none"/>
    </w:rPr>
  </w:style>
  <w:style w:type="paragraph" w:styleId="Ttulo1">
    <w:name w:val="heading 1"/>
    <w:basedOn w:val="Normal"/>
    <w:next w:val="Normal"/>
    <w:link w:val="Ttulo1Car"/>
    <w:uiPriority w:val="9"/>
    <w:qFormat/>
    <w:rsid w:val="000E75C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0E75C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0E75C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0E75C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0E75C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0E75C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0E75C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0E75C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0E75C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0E75C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0E75C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0E75C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0E75CA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0E75CA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0E75CA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0E75CA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0E75CA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0E75CA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0E75C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0E75C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0E75C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0E75C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0E75C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0E75CA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0E75CA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0E75CA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0E75C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0E75CA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0E75CA"/>
    <w:rPr>
      <w:b/>
      <w:bCs/>
      <w:smallCaps/>
      <w:color w:val="0F4761" w:themeColor="accent1" w:themeShade="BF"/>
      <w:spacing w:val="5"/>
    </w:rPr>
  </w:style>
  <w:style w:type="paragraph" w:styleId="Encabezado">
    <w:name w:val="header"/>
    <w:basedOn w:val="Normal"/>
    <w:link w:val="EncabezadoCar"/>
    <w:uiPriority w:val="99"/>
    <w:unhideWhenUsed/>
    <w:rsid w:val="000E75CA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0E75CA"/>
  </w:style>
  <w:style w:type="paragraph" w:styleId="Piedepgina">
    <w:name w:val="footer"/>
    <w:basedOn w:val="Normal"/>
    <w:link w:val="PiedepginaCar"/>
    <w:uiPriority w:val="99"/>
    <w:unhideWhenUsed/>
    <w:rsid w:val="000E75CA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0E75C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79514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70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header" Target="header3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Plantilla%20Jhoana%20.dotx</Template>
  <TotalTime>1</TotalTime>
  <Pages>2</Pages>
  <Words>470</Words>
  <Characters>2591</Characters>
  <Application>Microsoft Office Word</Application>
  <DocSecurity>0</DocSecurity>
  <Lines>21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abigail salas</dc:creator>
  <cp:keywords/>
  <dc:description/>
  <cp:lastModifiedBy>abigail salas</cp:lastModifiedBy>
  <cp:revision>2</cp:revision>
  <cp:lastPrinted>2025-04-09T00:14:00Z</cp:lastPrinted>
  <dcterms:created xsi:type="dcterms:W3CDTF">2025-04-09T00:27:00Z</dcterms:created>
  <dcterms:modified xsi:type="dcterms:W3CDTF">2025-04-09T00:27:00Z</dcterms:modified>
</cp:coreProperties>
</file>