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B5" w:rsidRDefault="001423B5" w:rsidP="001423B5">
      <w:pPr>
        <w:jc w:val="center"/>
        <w:rPr>
          <w:rFonts w:eastAsiaTheme="minorEastAsia"/>
        </w:rPr>
      </w:pPr>
      <w:r>
        <w:rPr>
          <w:rFonts w:eastAsiaTheme="minorEastAsia"/>
        </w:rPr>
        <w:t>In-Class Assignment- Group 8</w:t>
      </w:r>
    </w:p>
    <w:p w:rsidR="001423B5" w:rsidRDefault="001423B5" w:rsidP="001423B5">
      <w:pPr>
        <w:ind w:firstLine="720"/>
        <w:rPr>
          <w:rFonts w:eastAsiaTheme="minorEastAsia"/>
        </w:rPr>
      </w:pPr>
    </w:p>
    <w:p w:rsidR="001423B5" w:rsidRDefault="001423B5" w:rsidP="001423B5">
      <w:pPr>
        <w:ind w:firstLine="720"/>
        <w:rPr>
          <w:rFonts w:eastAsiaTheme="minorEastAsia"/>
        </w:rPr>
      </w:pPr>
    </w:p>
    <w:p w:rsidR="001423B5" w:rsidRDefault="001423B5" w:rsidP="001423B5">
      <w:pPr>
        <w:ind w:firstLine="720"/>
        <w:rPr>
          <w:rFonts w:eastAsiaTheme="minorEastAsia"/>
        </w:rPr>
      </w:pPr>
      <w:r>
        <w:rPr>
          <w:rFonts w:eastAsiaTheme="minorEastAsia"/>
        </w:rPr>
        <w:t>The equation we got for running the regression of these variables on balance is:</w:t>
      </w:r>
    </w:p>
    <w:p w:rsidR="001423B5" w:rsidRDefault="001423B5">
      <w:pPr>
        <w:rPr>
          <w:rFonts w:eastAsiaTheme="minorEastAsia"/>
        </w:rPr>
      </w:pPr>
    </w:p>
    <w:p w:rsidR="00687CBD" w:rsidRPr="001423B5" w:rsidRDefault="001423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hat: 1245.83 + 29.94(a) - 4.15(b) + 275.42(c) + 238.67(d) - 1490.74(e) + -194.50(f)  - 500.53(g) -24.95(</m:t>
          </m:r>
          <m:r>
            <w:rPr>
              <w:rFonts w:ascii="Cambria Math" w:hAnsi="Cambria Math"/>
            </w:rPr>
            <m:t>h) - 3.21(i) + 44.37(j) - 0.23(k) - 2.84(l) + 29.14(m) + 86.36(n)</m:t>
          </m:r>
        </m:oMath>
      </m:oMathPara>
    </w:p>
    <w:p w:rsidR="001423B5" w:rsidRDefault="001423B5">
      <w:pPr>
        <w:rPr>
          <w:rFonts w:eastAsiaTheme="minorEastAsia"/>
        </w:rPr>
      </w:pPr>
    </w:p>
    <w:p w:rsidR="001423B5" w:rsidRDefault="001423B5">
      <w:r>
        <w:rPr>
          <w:rFonts w:eastAsiaTheme="minorEastAsia"/>
        </w:rPr>
        <w:t xml:space="preserve">When we ran the F-test, we got a p-value of </w:t>
      </w:r>
      <m:oMath>
        <m:r>
          <w:rPr>
            <w:rFonts w:ascii="Cambria Math" w:eastAsiaTheme="minorEastAsia" w:hAnsi="Cambria Math"/>
          </w:rPr>
          <m:t>2.2*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eastAsiaTheme="minorEastAsia"/>
        </w:rPr>
        <w:t xml:space="preserve">.  With a confidence level of 95%, and a p-value less than 0.05, we can conclude that the variables we used in this model are statistically significant.  When we ran F-tests individually, each variable resulted in a p-value of </w:t>
      </w:r>
      <m:oMath>
        <m:r>
          <w:rPr>
            <w:rFonts w:ascii="Cambria Math" w:eastAsiaTheme="minorEastAsia" w:hAnsi="Cambria Math"/>
          </w:rPr>
          <m:t>2.2*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eastAsiaTheme="minorEastAsia"/>
        </w:rPr>
        <w:t>, meaning that every variable included was statistically significant, hence why we did not remove any once we ran the</w:t>
      </w:r>
      <w:bookmarkStart w:id="0" w:name="_GoBack"/>
      <w:bookmarkEnd w:id="0"/>
      <w:r>
        <w:rPr>
          <w:rFonts w:eastAsiaTheme="minorEastAsia"/>
        </w:rPr>
        <w:t xml:space="preserve"> F-test.</w:t>
      </w:r>
      <w:r>
        <w:rPr>
          <w:rFonts w:eastAsiaTheme="minorEastAsia"/>
        </w:rPr>
        <w:t xml:space="preserve">  </w:t>
      </w:r>
    </w:p>
    <w:sectPr w:rsidR="001423B5" w:rsidSect="0033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B5"/>
    <w:rsid w:val="001423B5"/>
    <w:rsid w:val="00331C97"/>
    <w:rsid w:val="003C4515"/>
    <w:rsid w:val="006D673E"/>
    <w:rsid w:val="00C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5B75"/>
  <w15:chartTrackingRefBased/>
  <w15:docId w15:val="{4957991C-8FFA-0143-872D-08373865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2020-01-28T00:43:00Z</dcterms:created>
  <dcterms:modified xsi:type="dcterms:W3CDTF">2020-01-28T00:52:00Z</dcterms:modified>
</cp:coreProperties>
</file>