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07" w:rsidRPr="00EE31DA" w:rsidRDefault="00553A07" w:rsidP="00553A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написанием процедуры заполнения витрины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dm</w:t>
      </w:r>
      <w:r w:rsidRPr="00553A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  <w:proofErr w:type="gramEnd"/>
      <w:r w:rsidRPr="00553A0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Pr="00553A0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turnover</w:t>
      </w:r>
      <w:r w:rsidRPr="00553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выполнить перегрузку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dm</w:t>
      </w:r>
      <w:r w:rsidRPr="00553A0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553A0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, в которой содержатся информация о валютах счетов, так как информация в таблице-источнике неполная и в </w:t>
      </w:r>
      <w:r w:rsidR="00764A22">
        <w:rPr>
          <w:rFonts w:ascii="Times New Roman" w:hAnsi="Times New Roman" w:cs="Times New Roman"/>
          <w:sz w:val="24"/>
          <w:szCs w:val="24"/>
        </w:rPr>
        <w:t>результирующей</w:t>
      </w:r>
      <w:r>
        <w:rPr>
          <w:rFonts w:ascii="Times New Roman" w:hAnsi="Times New Roman" w:cs="Times New Roman"/>
          <w:sz w:val="24"/>
          <w:szCs w:val="24"/>
        </w:rPr>
        <w:t xml:space="preserve"> витрине присутствуют значения '-1' в текстовом поле </w:t>
      </w: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  <w:r w:rsidRPr="00553A0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955A0">
        <w:rPr>
          <w:rFonts w:ascii="Times New Roman" w:hAnsi="Times New Roman" w:cs="Times New Roman"/>
          <w:sz w:val="24"/>
          <w:szCs w:val="24"/>
        </w:rPr>
        <w:t xml:space="preserve"> для отсутствующих валют.</w:t>
      </w:r>
    </w:p>
    <w:p w:rsidR="00764A22" w:rsidRDefault="00EE31DA" w:rsidP="00553A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шагом является написание запросов, корректирующих значения остатков в таблице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EE31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  <w:proofErr w:type="gramEnd"/>
      <w:r w:rsidRPr="00EE31D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. Оба запроса расположены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EE31D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E31DA">
        <w:rPr>
          <w:rFonts w:ascii="Times New Roman" w:hAnsi="Times New Roman" w:cs="Times New Roman"/>
          <w:sz w:val="24"/>
          <w:szCs w:val="24"/>
        </w:rPr>
        <w:t>_2/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E3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correcting</w:t>
      </w:r>
      <w:r w:rsidRPr="00EE31D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queries</w:t>
      </w:r>
      <w:r w:rsidRPr="00EE31D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DE037A" w:rsidRDefault="00DE037A" w:rsidP="00553A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шагом требуется исправление данных в таблице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DE03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  <w:proofErr w:type="gramEnd"/>
      <w:r w:rsidRPr="00DE03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Pr="00DE0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запросом из 1-го пункта, то есть при отличии выходной и входной сумм для двух дней, правильной выбирается остаток на конец предыдущего дня. Соответствующий этой части запрос расположен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E03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DE03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Pr="00DE037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:rsidR="00E27D3D" w:rsidRPr="00E27D3D" w:rsidRDefault="00E27D3D" w:rsidP="00DE2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этап – написание процедуры заполнения витрины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dm</w:t>
      </w:r>
      <w:r w:rsidRPr="00E27D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account</w:t>
      </w:r>
      <w:proofErr w:type="gramEnd"/>
      <w:r w:rsidRPr="00E27D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Pr="00E27D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turnover</w:t>
      </w:r>
      <w:r>
        <w:rPr>
          <w:rFonts w:ascii="Times New Roman" w:hAnsi="Times New Roman" w:cs="Times New Roman"/>
          <w:sz w:val="24"/>
          <w:szCs w:val="24"/>
        </w:rPr>
        <w:t xml:space="preserve">. Данная процедура расположена 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account_balance_turnover_procedure.sql</w:t>
      </w:r>
      <w:bookmarkStart w:id="0" w:name="_GoBack"/>
      <w:bookmarkEnd w:id="0"/>
      <w:proofErr w:type="spellEnd"/>
    </w:p>
    <w:sectPr w:rsidR="00E27D3D" w:rsidRPr="00E2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4A"/>
    <w:rsid w:val="002334E7"/>
    <w:rsid w:val="003D5531"/>
    <w:rsid w:val="00553A07"/>
    <w:rsid w:val="00764A22"/>
    <w:rsid w:val="009955A0"/>
    <w:rsid w:val="00A6554A"/>
    <w:rsid w:val="00AC2947"/>
    <w:rsid w:val="00C12BB2"/>
    <w:rsid w:val="00DE037A"/>
    <w:rsid w:val="00DE2951"/>
    <w:rsid w:val="00E27D3D"/>
    <w:rsid w:val="00E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B6AF"/>
  <w15:chartTrackingRefBased/>
  <w15:docId w15:val="{8AD7B602-3256-419D-9C30-C338140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3086-2DC9-492D-A42B-98BD6A09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2025-07-29T20:19:00Z</dcterms:created>
  <dcterms:modified xsi:type="dcterms:W3CDTF">2025-07-31T11:38:00Z</dcterms:modified>
</cp:coreProperties>
</file>