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3. 제품/서비스 개요</w:t>
      </w:r>
    </w:p>
    <w:p>
      <w:r>
        <w:t>**제품 특징:**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제품명</w:t>
            </w:r>
          </w:p>
        </w:tc>
        <w:tc>
          <w:tcPr>
            <w:tcW w:type="dxa" w:w="4320"/>
          </w:tcPr>
          <w:p>
            <w:r>
              <w:t>특징</w:t>
            </w:r>
          </w:p>
        </w:tc>
      </w:tr>
      <w:tr>
        <w:tc>
          <w:tcPr>
            <w:tcW w:type="dxa" w:w="4320"/>
          </w:tcPr>
          <w:p>
            <w:r>
              <w:t>HALAL 인증 조미김</w:t>
            </w:r>
          </w:p>
        </w:tc>
        <w:tc>
          <w:tcPr>
            <w:tcW w:type="dxa" w:w="4320"/>
          </w:tcPr>
          <w:p>
            <w:r>
              <w:t>글로벌 무슬림 시장을 겨냥한 프리미엄 제품</w:t>
            </w:r>
          </w:p>
        </w:tc>
      </w:tr>
      <w:tr>
        <w:tc>
          <w:tcPr>
            <w:tcW w:type="dxa" w:w="4320"/>
          </w:tcPr>
          <w:p>
            <w:r>
              <w:t>도시락김</w:t>
            </w:r>
          </w:p>
        </w:tc>
        <w:tc>
          <w:tcPr>
            <w:tcW w:type="dxa" w:w="4320"/>
          </w:tcPr>
          <w:p>
            <w:r>
              <w:t>소형 포장으로 간편하게 섭취 가능</w:t>
            </w:r>
          </w:p>
        </w:tc>
      </w:tr>
      <w:tr>
        <w:tc>
          <w:tcPr>
            <w:tcW w:type="dxa" w:w="4320"/>
          </w:tcPr>
          <w:p>
            <w:r>
              <w:t>재래김</w:t>
            </w:r>
          </w:p>
        </w:tc>
        <w:tc>
          <w:tcPr>
            <w:tcW w:type="dxa" w:w="4320"/>
          </w:tcPr>
          <w:p>
            <w:r>
              <w:t>전통 방식을 활용한 고유의 맛과 향 제공</w:t>
            </w:r>
          </w:p>
        </w:tc>
      </w:tr>
      <w:tr>
        <w:tc>
          <w:tcPr>
            <w:tcW w:type="dxa" w:w="4320"/>
          </w:tcPr>
          <w:p>
            <w:r>
              <w:t>스낵용 김</w:t>
            </w:r>
          </w:p>
        </w:tc>
        <w:tc>
          <w:tcPr>
            <w:tcW w:type="dxa" w:w="4320"/>
          </w:tcPr>
          <w:p>
            <w:r>
              <w:t>간식 형태로 가공하여 다양한 소비층 공략</w:t>
            </w:r>
          </w:p>
        </w:tc>
      </w:tr>
    </w:tbl>
    <w:p>
      <w:r>
        <w:t>**기술적 강점:**</w:t>
      </w:r>
    </w:p>
    <w:p>
      <w:r>
        <w:t>- **첨단 설비 도입:** 최신 기계 설비를 통해 생산 효율성과 제품 품질을 동시에 향상시킴.</w:t>
      </w:r>
    </w:p>
    <w:p>
      <w:r>
        <w:t>- **저온 저장 시설:** 김의 신선도와 품질 유지를 위해 저온 저장 시설을 구축함.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