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30439" w14:textId="03FD3A87" w:rsidR="00C748AD" w:rsidRDefault="00C748AD" w:rsidP="00C748AD">
      <w:pPr>
        <w:spacing w:line="360" w:lineRule="auto"/>
        <w:jc w:val="center"/>
        <w:rPr>
          <w:rFonts w:asciiTheme="majorEastAsia" w:eastAsiaTheme="majorEastAsia" w:hAnsiTheme="majorEastAsia" w:cstheme="majorEastAsia"/>
          <w:sz w:val="32"/>
          <w:szCs w:val="32"/>
          <w:lang w:eastAsia="zh-Hans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  <w:lang w:eastAsia="zh-Hans"/>
        </w:rPr>
        <w:t>关于连接管理</w:t>
      </w:r>
      <w:r w:rsidR="00543D24">
        <w:rPr>
          <w:rFonts w:asciiTheme="majorEastAsia" w:eastAsiaTheme="majorEastAsia" w:hAnsiTheme="majorEastAsia" w:cstheme="majorEastAsia" w:hint="eastAsia"/>
          <w:b/>
          <w:bCs/>
          <w:sz w:val="32"/>
          <w:szCs w:val="32"/>
          <w:lang w:eastAsia="zh-Hans"/>
        </w:rPr>
        <w:t>的分流限流</w:t>
      </w:r>
      <w:r w:rsidR="00976C34">
        <w:rPr>
          <w:rFonts w:asciiTheme="majorEastAsia" w:eastAsiaTheme="majorEastAsia" w:hAnsiTheme="majorEastAsia" w:cstheme="majorEastAsia" w:hint="eastAsia"/>
          <w:b/>
          <w:bCs/>
          <w:sz w:val="32"/>
          <w:szCs w:val="32"/>
          <w:lang w:eastAsia="zh-Hans"/>
        </w:rPr>
        <w:t>基础</w:t>
      </w:r>
      <w:r w:rsidR="00543D24">
        <w:rPr>
          <w:rFonts w:asciiTheme="majorEastAsia" w:eastAsiaTheme="majorEastAsia" w:hAnsiTheme="majorEastAsia" w:cstheme="majorEastAsia" w:hint="eastAsia"/>
          <w:b/>
          <w:bCs/>
          <w:sz w:val="32"/>
          <w:szCs w:val="32"/>
          <w:lang w:eastAsia="zh-Hans"/>
        </w:rPr>
        <w:t>方案设计</w:t>
      </w:r>
    </w:p>
    <w:p w14:paraId="64A5BF25" w14:textId="77777777" w:rsidR="00C748AD" w:rsidRDefault="00C748AD" w:rsidP="00C748AD">
      <w:pPr>
        <w:spacing w:line="360" w:lineRule="auto"/>
        <w:rPr>
          <w:lang w:eastAsia="zh-Hans"/>
        </w:rPr>
      </w:pPr>
    </w:p>
    <w:p w14:paraId="45A2D05F" w14:textId="6CA3EBD8" w:rsidR="00C748AD" w:rsidRDefault="004F275B" w:rsidP="00C748AD">
      <w:pPr>
        <w:numPr>
          <w:ilvl w:val="0"/>
          <w:numId w:val="1"/>
        </w:numPr>
        <w:spacing w:line="360" w:lineRule="auto"/>
        <w:rPr>
          <w:b/>
          <w:bCs/>
          <w:sz w:val="24"/>
          <w:lang w:eastAsia="zh-Hans"/>
        </w:rPr>
      </w:pPr>
      <w:r>
        <w:rPr>
          <w:rFonts w:hint="eastAsia"/>
          <w:b/>
          <w:bCs/>
          <w:sz w:val="24"/>
          <w:lang w:eastAsia="zh-Hans"/>
        </w:rPr>
        <w:t>推送流程</w:t>
      </w:r>
    </w:p>
    <w:p w14:paraId="159C27F6" w14:textId="3C547D7A" w:rsidR="00C748AD" w:rsidRDefault="004F275B" w:rsidP="00C748AD">
      <w:pPr>
        <w:spacing w:line="360" w:lineRule="auto"/>
        <w:rPr>
          <w:lang w:eastAsia="zh-Hans"/>
        </w:rPr>
      </w:pPr>
      <w:r>
        <w:rPr>
          <w:noProof/>
          <w:lang w:eastAsia="zh-Hans"/>
        </w:rPr>
        <w:drawing>
          <wp:inline distT="0" distB="0" distL="0" distR="0" wp14:anchorId="52670C52" wp14:editId="57358C4E">
            <wp:extent cx="2781300" cy="3048000"/>
            <wp:effectExtent l="0" t="0" r="0" b="0"/>
            <wp:docPr id="868436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FBC71" w14:textId="26BA591B" w:rsidR="00C748AD" w:rsidRDefault="002C419D" w:rsidP="006C1B45">
      <w:pPr>
        <w:numPr>
          <w:ilvl w:val="0"/>
          <w:numId w:val="1"/>
        </w:numPr>
        <w:spacing w:line="360" w:lineRule="auto"/>
        <w:rPr>
          <w:b/>
          <w:bCs/>
          <w:sz w:val="24"/>
          <w:lang w:eastAsia="zh-Hans"/>
        </w:rPr>
      </w:pPr>
      <w:r>
        <w:rPr>
          <w:rFonts w:hint="eastAsia"/>
          <w:b/>
          <w:bCs/>
          <w:sz w:val="24"/>
          <w:lang w:eastAsia="zh-Hans"/>
        </w:rPr>
        <w:t>可实施的方向</w:t>
      </w:r>
    </w:p>
    <w:p w14:paraId="528B83A9" w14:textId="682930FA" w:rsidR="002C419D" w:rsidRDefault="002C419D" w:rsidP="0069340C">
      <w:pPr>
        <w:pStyle w:val="a3"/>
        <w:widowControl/>
        <w:numPr>
          <w:ilvl w:val="0"/>
          <w:numId w:val="6"/>
        </w:numPr>
        <w:ind w:firstLineChars="0"/>
        <w:jc w:val="left"/>
        <w:rPr>
          <w:lang w:eastAsia="zh-Hans"/>
        </w:rPr>
      </w:pPr>
      <w:r>
        <w:rPr>
          <w:rFonts w:hint="eastAsia"/>
          <w:lang w:eastAsia="zh-Hans"/>
        </w:rPr>
        <w:t>连接数控制</w:t>
      </w:r>
    </w:p>
    <w:p w14:paraId="7F0BC171" w14:textId="4FA14668" w:rsidR="00180F98" w:rsidRPr="00180F98" w:rsidRDefault="00180F98" w:rsidP="00180F9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  <w:lang w:eastAsia="zh-Hans"/>
        </w:rPr>
        <w:t>对于连接管理服务器来说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最基础的瓶颈就是当前连接数.</w:t>
      </w:r>
      <w:r>
        <w:t xml:space="preserve"> </w:t>
      </w:r>
      <w:r>
        <w:rPr>
          <w:rFonts w:hint="eastAsia"/>
        </w:rPr>
        <w:t>若连接数过高,</w:t>
      </w:r>
      <w:r>
        <w:t xml:space="preserve"> </w:t>
      </w:r>
      <w:r>
        <w:rPr>
          <w:rFonts w:hint="eastAsia"/>
        </w:rPr>
        <w:t>则整个服务器的稳定性都会收到影响.</w:t>
      </w:r>
    </w:p>
    <w:p w14:paraId="79E7ED74" w14:textId="45A27E03" w:rsidR="002C419D" w:rsidRDefault="002C419D" w:rsidP="002C419D">
      <w:pPr>
        <w:widowControl/>
        <w:ind w:left="780"/>
        <w:jc w:val="left"/>
        <w:rPr>
          <w:rFonts w:hint="eastAsia"/>
          <w:lang w:eastAsia="zh-Hans"/>
        </w:rPr>
      </w:pPr>
      <w:r>
        <w:rPr>
          <w:noProof/>
        </w:rPr>
        <w:lastRenderedPageBreak/>
        <w:drawing>
          <wp:inline distT="0" distB="0" distL="0" distR="0" wp14:anchorId="461D2CEC" wp14:editId="70184754">
            <wp:extent cx="5274310" cy="3763645"/>
            <wp:effectExtent l="0" t="0" r="2540" b="8255"/>
            <wp:docPr id="11912402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554F" w14:textId="39FFABFE" w:rsidR="00976C34" w:rsidRDefault="00976C34" w:rsidP="0069340C">
      <w:pPr>
        <w:pStyle w:val="a3"/>
        <w:widowControl/>
        <w:numPr>
          <w:ilvl w:val="0"/>
          <w:numId w:val="6"/>
        </w:numPr>
        <w:ind w:firstLineChars="0"/>
        <w:jc w:val="left"/>
        <w:rPr>
          <w:lang w:eastAsia="zh-Hans"/>
        </w:rPr>
      </w:pPr>
      <w:r>
        <w:rPr>
          <w:rFonts w:hint="eastAsia"/>
          <w:lang w:eastAsia="zh-Hans"/>
        </w:rPr>
        <w:t>用户请求频率控制</w:t>
      </w:r>
    </w:p>
    <w:p w14:paraId="6A93575A" w14:textId="198C1D06" w:rsidR="00976C34" w:rsidRDefault="00976C34" w:rsidP="00976C34">
      <w:pPr>
        <w:widowControl/>
        <w:ind w:left="420" w:firstLineChars="200" w:firstLine="420"/>
        <w:jc w:val="left"/>
        <w:rPr>
          <w:rFonts w:hint="eastAsia"/>
        </w:rPr>
      </w:pPr>
      <w:r>
        <w:rPr>
          <w:rFonts w:hint="eastAsia"/>
          <w:lang w:eastAsia="zh-Hans"/>
        </w:rPr>
        <w:t>对于单用户来说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人发消息速度不可能突破生理极限</w:t>
      </w:r>
      <w:r>
        <w:t xml:space="preserve">. </w:t>
      </w:r>
      <w:r>
        <w:rPr>
          <w:rFonts w:hint="eastAsia"/>
        </w:rPr>
        <w:t>控制其消息发送频率在合理区间,</w:t>
      </w:r>
      <w:r>
        <w:t xml:space="preserve"> </w:t>
      </w:r>
      <w:r>
        <w:rPr>
          <w:rFonts w:hint="eastAsia"/>
        </w:rPr>
        <w:t>例如</w:t>
      </w:r>
      <w:r>
        <w:t>1</w:t>
      </w:r>
      <w:r>
        <w:rPr>
          <w:rFonts w:hint="eastAsia"/>
        </w:rPr>
        <w:t>条</w:t>
      </w:r>
      <w:r>
        <w:t>/</w:t>
      </w:r>
      <w:r>
        <w:rPr>
          <w:rFonts w:hint="eastAsia"/>
        </w:rPr>
        <w:t>s</w:t>
      </w:r>
      <w:r>
        <w:t xml:space="preserve">. </w:t>
      </w:r>
      <w:r>
        <w:rPr>
          <w:rFonts w:hint="eastAsia"/>
        </w:rPr>
        <w:t>阻止刷屏等非正常手段对服务器的压力.</w:t>
      </w:r>
      <w:r>
        <w:t xml:space="preserve"> </w:t>
      </w:r>
      <w:r>
        <w:rPr>
          <w:rFonts w:hint="eastAsia"/>
        </w:rPr>
        <w:t>以控制整体服务器压力在合理区间.</w:t>
      </w:r>
    </w:p>
    <w:p w14:paraId="00126DFA" w14:textId="26CC839A" w:rsidR="00180F98" w:rsidRDefault="00180F98" w:rsidP="00976C34">
      <w:pPr>
        <w:pStyle w:val="a3"/>
        <w:widowControl/>
        <w:numPr>
          <w:ilvl w:val="0"/>
          <w:numId w:val="6"/>
        </w:numPr>
        <w:ind w:firstLineChars="0"/>
        <w:jc w:val="left"/>
        <w:rPr>
          <w:lang w:eastAsia="zh-Hans"/>
        </w:rPr>
      </w:pPr>
      <w:r>
        <w:rPr>
          <w:rFonts w:hint="eastAsia"/>
          <w:lang w:eastAsia="zh-Hans"/>
        </w:rPr>
        <w:t>推送量控制</w:t>
      </w:r>
    </w:p>
    <w:p w14:paraId="494D0D2E" w14:textId="437AEF25" w:rsidR="00976C34" w:rsidRDefault="00180F98" w:rsidP="004A0865">
      <w:pPr>
        <w:widowControl/>
        <w:ind w:leftChars="200" w:left="420" w:firstLineChars="171" w:firstLine="359"/>
        <w:jc w:val="left"/>
      </w:pPr>
      <w:r>
        <w:rPr>
          <w:rFonts w:hint="eastAsia"/>
          <w:lang w:eastAsia="zh-Hans"/>
        </w:rPr>
        <w:t>推送量是推送服务的核心指标</w:t>
      </w:r>
      <w:r>
        <w:rPr>
          <w:rFonts w:hint="eastAsia"/>
        </w:rPr>
        <w:t>.</w:t>
      </w:r>
      <w:r>
        <w:t xml:space="preserve"> </w:t>
      </w:r>
      <w:r w:rsidR="004A0865">
        <w:rPr>
          <w:rFonts w:hint="eastAsia"/>
        </w:rPr>
        <w:t>若推送请求超出服务器实际承载量太多,</w:t>
      </w:r>
      <w:r w:rsidR="004A0865">
        <w:t xml:space="preserve"> </w:t>
      </w:r>
      <w:r w:rsidR="004A0865">
        <w:rPr>
          <w:rFonts w:hint="eastAsia"/>
        </w:rPr>
        <w:t>会导致消息推送延迟激增.</w:t>
      </w:r>
      <w:r w:rsidR="004A0865">
        <w:t xml:space="preserve"> </w:t>
      </w:r>
      <w:r w:rsidR="004A0865">
        <w:rPr>
          <w:rFonts w:hint="eastAsia"/>
        </w:rPr>
        <w:t>服务器内存暴涨</w:t>
      </w:r>
      <w:r w:rsidR="004A0865">
        <w:t xml:space="preserve">, </w:t>
      </w:r>
      <w:r w:rsidR="004A0865">
        <w:rPr>
          <w:rFonts w:hint="eastAsia"/>
        </w:rPr>
        <w:t>有极大的整个服务因为内存占用</w:t>
      </w:r>
      <w:proofErr w:type="gramStart"/>
      <w:r w:rsidR="004A0865">
        <w:rPr>
          <w:rFonts w:hint="eastAsia"/>
        </w:rPr>
        <w:t>过多被</w:t>
      </w:r>
      <w:proofErr w:type="gramEnd"/>
      <w:r w:rsidR="004A0865">
        <w:rPr>
          <w:rFonts w:hint="eastAsia"/>
        </w:rPr>
        <w:t>操作系统杀死的风险(OOM</w:t>
      </w:r>
      <w:r w:rsidR="004A0865">
        <w:t>).</w:t>
      </w:r>
      <w:r w:rsidR="00976C34">
        <w:t xml:space="preserve"> </w:t>
      </w:r>
      <w:r w:rsidR="00976C34">
        <w:rPr>
          <w:rFonts w:hint="eastAsia"/>
        </w:rPr>
        <w:t>并且在发现服务器处于非健康状态时进行预警(通过各种途径进行通知</w:t>
      </w:r>
      <w:r w:rsidR="00976C34">
        <w:t>).</w:t>
      </w:r>
    </w:p>
    <w:p w14:paraId="7A26BEA8" w14:textId="0FBEC0E7" w:rsidR="00464F6B" w:rsidRPr="00464F6B" w:rsidRDefault="00976C34" w:rsidP="007B00EC">
      <w:pPr>
        <w:widowControl/>
        <w:ind w:leftChars="200" w:left="420" w:firstLineChars="171" w:firstLine="359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FCA37A" wp14:editId="63B6E507">
            <wp:extent cx="5276850" cy="3724275"/>
            <wp:effectExtent l="0" t="0" r="0" b="9525"/>
            <wp:docPr id="2620937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95A8C" w14:textId="77777777" w:rsidR="00C748AD" w:rsidRPr="00057838" w:rsidRDefault="00C748AD" w:rsidP="00C748AD">
      <w:pPr>
        <w:spacing w:line="360" w:lineRule="auto"/>
        <w:rPr>
          <w:lang w:eastAsia="zh-Hans"/>
        </w:rPr>
      </w:pPr>
    </w:p>
    <w:p w14:paraId="2C2E162E" w14:textId="4438F392" w:rsidR="007B00EC" w:rsidRPr="002E2C3D" w:rsidRDefault="007B00EC" w:rsidP="007B00EC">
      <w:pPr>
        <w:spacing w:line="360" w:lineRule="auto"/>
        <w:ind w:firstLine="420"/>
        <w:rPr>
          <w:rFonts w:hint="eastAsia"/>
          <w:b/>
          <w:bCs/>
        </w:rPr>
      </w:pPr>
      <w:r>
        <w:rPr>
          <w:rFonts w:hint="eastAsia"/>
          <w:b/>
          <w:bCs/>
          <w:lang w:eastAsia="zh-Hans"/>
        </w:rPr>
        <w:t>这三种方案都是比较基础的方案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结合已有的Kafka</w:t>
      </w:r>
      <w:r>
        <w:rPr>
          <w:b/>
          <w:bCs/>
        </w:rPr>
        <w:t>, Redis</w:t>
      </w:r>
      <w:r>
        <w:rPr>
          <w:rFonts w:hint="eastAsia"/>
          <w:b/>
          <w:bCs/>
        </w:rPr>
        <w:t>等组件.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能够满足大部分分流限</w:t>
      </w:r>
      <w:proofErr w:type="gramStart"/>
      <w:r>
        <w:rPr>
          <w:rFonts w:hint="eastAsia"/>
          <w:b/>
          <w:bCs/>
        </w:rPr>
        <w:t>流需求</w:t>
      </w:r>
      <w:proofErr w:type="gramEnd"/>
      <w:r>
        <w:rPr>
          <w:b/>
          <w:bCs/>
        </w:rPr>
        <w:t xml:space="preserve">. </w:t>
      </w:r>
      <w:r>
        <w:rPr>
          <w:rFonts w:hint="eastAsia"/>
          <w:b/>
          <w:bCs/>
        </w:rPr>
        <w:t>并且这三个方案对于系统架构是非侵入式的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在架构升级后,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依然可以沿用并在此基础上进行升级和优化.</w:t>
      </w:r>
    </w:p>
    <w:p w14:paraId="6B957A33" w14:textId="77777777" w:rsidR="00C748AD" w:rsidRDefault="00C748AD" w:rsidP="00C748AD">
      <w:pPr>
        <w:spacing w:line="360" w:lineRule="auto"/>
        <w:ind w:firstLine="420"/>
        <w:rPr>
          <w:b/>
          <w:bCs/>
          <w:lang w:eastAsia="zh-Hans"/>
        </w:rPr>
      </w:pPr>
    </w:p>
    <w:p w14:paraId="607DED83" w14:textId="77777777" w:rsidR="00C748AD" w:rsidRDefault="00C748AD" w:rsidP="00C748AD">
      <w:pPr>
        <w:spacing w:line="360" w:lineRule="auto"/>
        <w:ind w:firstLine="420"/>
        <w:rPr>
          <w:b/>
          <w:bCs/>
          <w:lang w:eastAsia="zh-Hans"/>
        </w:rPr>
      </w:pPr>
    </w:p>
    <w:p w14:paraId="5A0DA583" w14:textId="77777777" w:rsidR="00C748AD" w:rsidRDefault="00C748AD" w:rsidP="00C748AD">
      <w:pPr>
        <w:spacing w:line="360" w:lineRule="auto"/>
        <w:ind w:firstLine="420"/>
        <w:rPr>
          <w:b/>
          <w:bCs/>
          <w:lang w:eastAsia="zh-Hans"/>
        </w:rPr>
      </w:pPr>
    </w:p>
    <w:p w14:paraId="58937425" w14:textId="77777777" w:rsidR="00C748AD" w:rsidRDefault="00C748AD" w:rsidP="00C748AD">
      <w:pPr>
        <w:spacing w:line="360" w:lineRule="auto"/>
        <w:ind w:firstLine="420"/>
        <w:rPr>
          <w:b/>
          <w:bCs/>
          <w:lang w:eastAsia="zh-Hans"/>
        </w:rPr>
      </w:pPr>
    </w:p>
    <w:p w14:paraId="2BDB9C50" w14:textId="5469FB7C" w:rsidR="00C748AD" w:rsidRDefault="00C748AD" w:rsidP="00C748AD">
      <w:pPr>
        <w:spacing w:line="360" w:lineRule="auto"/>
        <w:ind w:firstLine="420"/>
        <w:jc w:val="right"/>
        <w:rPr>
          <w:b/>
          <w:bCs/>
          <w:lang w:eastAsia="zh-Hans"/>
        </w:rPr>
      </w:pPr>
      <w:r>
        <w:rPr>
          <w:b/>
          <w:bCs/>
          <w:lang w:eastAsia="zh-Hans"/>
        </w:rPr>
        <w:t>2023</w:t>
      </w:r>
      <w:r>
        <w:rPr>
          <w:rFonts w:hint="eastAsia"/>
          <w:b/>
          <w:bCs/>
          <w:lang w:eastAsia="zh-Hans"/>
        </w:rPr>
        <w:t>年</w:t>
      </w:r>
      <w:r>
        <w:rPr>
          <w:b/>
          <w:bCs/>
          <w:lang w:eastAsia="zh-Hans"/>
        </w:rPr>
        <w:t>4</w:t>
      </w:r>
      <w:r>
        <w:rPr>
          <w:rFonts w:hint="eastAsia"/>
          <w:b/>
          <w:bCs/>
          <w:lang w:eastAsia="zh-Hans"/>
        </w:rPr>
        <w:t>月</w:t>
      </w:r>
      <w:r>
        <w:rPr>
          <w:b/>
          <w:bCs/>
          <w:lang w:eastAsia="zh-Hans"/>
        </w:rPr>
        <w:t>1</w:t>
      </w:r>
      <w:r w:rsidR="002E2C3D">
        <w:rPr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日</w:t>
      </w:r>
    </w:p>
    <w:p w14:paraId="7EA68AD6" w14:textId="4A8056A2" w:rsidR="00092B87" w:rsidRDefault="00092B87" w:rsidP="00C748AD">
      <w:pPr>
        <w:spacing w:line="360" w:lineRule="auto"/>
        <w:ind w:firstLine="420"/>
        <w:jc w:val="right"/>
        <w:rPr>
          <w:b/>
          <w:bCs/>
          <w:lang w:eastAsia="zh-Hans"/>
        </w:rPr>
      </w:pPr>
      <w:r>
        <w:rPr>
          <w:b/>
          <w:bCs/>
          <w:lang w:eastAsia="zh-Hans"/>
        </w:rPr>
        <w:tab/>
      </w:r>
      <w:r>
        <w:rPr>
          <w:rFonts w:hint="eastAsia"/>
          <w:b/>
          <w:bCs/>
          <w:lang w:eastAsia="zh-Hans"/>
        </w:rPr>
        <w:t>盛乾</w:t>
      </w:r>
    </w:p>
    <w:p w14:paraId="2CF39E6A" w14:textId="77777777" w:rsidR="00BA47CD" w:rsidRDefault="00BA47CD"/>
    <w:sectPr w:rsidR="00BA4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80C1A" w14:textId="77777777" w:rsidR="006C05FC" w:rsidRDefault="006C05FC" w:rsidP="00543D24">
      <w:r>
        <w:separator/>
      </w:r>
    </w:p>
  </w:endnote>
  <w:endnote w:type="continuationSeparator" w:id="0">
    <w:p w14:paraId="26637D7B" w14:textId="77777777" w:rsidR="006C05FC" w:rsidRDefault="006C05FC" w:rsidP="00543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76CFD" w14:textId="77777777" w:rsidR="006C05FC" w:rsidRDefault="006C05FC" w:rsidP="00543D24">
      <w:r>
        <w:separator/>
      </w:r>
    </w:p>
  </w:footnote>
  <w:footnote w:type="continuationSeparator" w:id="0">
    <w:p w14:paraId="2899C220" w14:textId="77777777" w:rsidR="006C05FC" w:rsidRDefault="006C05FC" w:rsidP="00543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7165EA"/>
    <w:multiLevelType w:val="singleLevel"/>
    <w:tmpl w:val="FA7165E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FCB61E65"/>
    <w:multiLevelType w:val="singleLevel"/>
    <w:tmpl w:val="FCB61E65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FF2F205C"/>
    <w:multiLevelType w:val="singleLevel"/>
    <w:tmpl w:val="FF2F205C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3" w15:restartNumberingAfterBreak="0">
    <w:nsid w:val="092D25DD"/>
    <w:multiLevelType w:val="hybridMultilevel"/>
    <w:tmpl w:val="1E3AE420"/>
    <w:lvl w:ilvl="0" w:tplc="C68A484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21766B6B"/>
    <w:multiLevelType w:val="hybridMultilevel"/>
    <w:tmpl w:val="B1569B84"/>
    <w:lvl w:ilvl="0" w:tplc="15E8C1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3EC41B10"/>
    <w:multiLevelType w:val="hybridMultilevel"/>
    <w:tmpl w:val="A7EC7976"/>
    <w:lvl w:ilvl="0" w:tplc="D464BD3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1123707"/>
    <w:multiLevelType w:val="hybridMultilevel"/>
    <w:tmpl w:val="4CC6CA9E"/>
    <w:lvl w:ilvl="0" w:tplc="B932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564218954">
    <w:abstractNumId w:val="1"/>
    <w:lvlOverride w:ilvl="0">
      <w:startOverride w:val="1"/>
    </w:lvlOverride>
  </w:num>
  <w:num w:numId="2" w16cid:durableId="493759128">
    <w:abstractNumId w:val="2"/>
    <w:lvlOverride w:ilvl="0">
      <w:startOverride w:val="1"/>
    </w:lvlOverride>
  </w:num>
  <w:num w:numId="3" w16cid:durableId="109206604">
    <w:abstractNumId w:val="0"/>
    <w:lvlOverride w:ilvl="0">
      <w:startOverride w:val="1"/>
    </w:lvlOverride>
  </w:num>
  <w:num w:numId="4" w16cid:durableId="553467179">
    <w:abstractNumId w:val="5"/>
  </w:num>
  <w:num w:numId="5" w16cid:durableId="459417084">
    <w:abstractNumId w:val="6"/>
  </w:num>
  <w:num w:numId="6" w16cid:durableId="2058973431">
    <w:abstractNumId w:val="4"/>
  </w:num>
  <w:num w:numId="7" w16cid:durableId="243421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70"/>
    <w:rsid w:val="0001119C"/>
    <w:rsid w:val="000304EB"/>
    <w:rsid w:val="00057838"/>
    <w:rsid w:val="000661F4"/>
    <w:rsid w:val="00070F95"/>
    <w:rsid w:val="00092B87"/>
    <w:rsid w:val="000E0404"/>
    <w:rsid w:val="00103E70"/>
    <w:rsid w:val="0012683E"/>
    <w:rsid w:val="001369C6"/>
    <w:rsid w:val="00180F98"/>
    <w:rsid w:val="001B2D32"/>
    <w:rsid w:val="002C419D"/>
    <w:rsid w:val="002E2C3D"/>
    <w:rsid w:val="00464F6B"/>
    <w:rsid w:val="004A0865"/>
    <w:rsid w:val="004A55F8"/>
    <w:rsid w:val="004E5251"/>
    <w:rsid w:val="004F275B"/>
    <w:rsid w:val="00543D24"/>
    <w:rsid w:val="0056658A"/>
    <w:rsid w:val="0069340C"/>
    <w:rsid w:val="006A3182"/>
    <w:rsid w:val="006C05FC"/>
    <w:rsid w:val="006C1B45"/>
    <w:rsid w:val="006F6A83"/>
    <w:rsid w:val="007B00EC"/>
    <w:rsid w:val="00844106"/>
    <w:rsid w:val="00882B94"/>
    <w:rsid w:val="008D6F88"/>
    <w:rsid w:val="008F1A71"/>
    <w:rsid w:val="008F20A0"/>
    <w:rsid w:val="00926AEB"/>
    <w:rsid w:val="00976C34"/>
    <w:rsid w:val="00A30980"/>
    <w:rsid w:val="00B11569"/>
    <w:rsid w:val="00B3321C"/>
    <w:rsid w:val="00B3480B"/>
    <w:rsid w:val="00BA47CD"/>
    <w:rsid w:val="00BD0E88"/>
    <w:rsid w:val="00C748AD"/>
    <w:rsid w:val="00D10601"/>
    <w:rsid w:val="00D3549A"/>
    <w:rsid w:val="00D94396"/>
    <w:rsid w:val="00E44E5F"/>
    <w:rsid w:val="00E72EDA"/>
    <w:rsid w:val="00EA1AA4"/>
    <w:rsid w:val="00FF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CCA9F"/>
  <w15:chartTrackingRefBased/>
  <w15:docId w15:val="{AADB4DB8-913D-46B5-B26F-F28F3A42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8A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0A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43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3D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3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3D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qian</dc:creator>
  <cp:keywords/>
  <dc:description/>
  <cp:lastModifiedBy>sheng qian</cp:lastModifiedBy>
  <cp:revision>2</cp:revision>
  <dcterms:created xsi:type="dcterms:W3CDTF">2023-05-10T13:43:00Z</dcterms:created>
  <dcterms:modified xsi:type="dcterms:W3CDTF">2023-05-10T13:43:00Z</dcterms:modified>
</cp:coreProperties>
</file>