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4a86e8"/>
          <w:sz w:val="28"/>
          <w:szCs w:val="28"/>
        </w:rPr>
      </w:pPr>
      <w:bookmarkStart w:colFirst="0" w:colLast="0" w:name="_fo0d67wz2jiy"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3475567</wp:posOffset>
            </wp:positionH>
            <wp:positionV relativeFrom="paragraph">
              <wp:posOffset>114300</wp:posOffset>
            </wp:positionV>
            <wp:extent cx="2633663" cy="877888"/>
            <wp:effectExtent b="0" l="0" r="0" t="0"/>
            <wp:wrapNone/>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633663" cy="8778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114300</wp:posOffset>
            </wp:positionV>
            <wp:extent cx="2138363" cy="812578"/>
            <wp:effectExtent b="0" l="0" r="0" t="0"/>
            <wp:wrapNone/>
            <wp:docPr id="2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138363" cy="812578"/>
                    </a:xfrm>
                    <a:prstGeom prst="rect"/>
                    <a:ln/>
                  </pic:spPr>
                </pic:pic>
              </a:graphicData>
            </a:graphic>
          </wp:anchor>
        </w:drawing>
      </w:r>
    </w:p>
    <w:p w:rsidR="00000000" w:rsidDel="00000000" w:rsidP="00000000" w:rsidRDefault="00000000" w:rsidRPr="00000000" w14:paraId="00000002">
      <w:pPr>
        <w:pStyle w:val="Heading1"/>
        <w:rPr>
          <w:color w:val="4a86e8"/>
          <w:sz w:val="28"/>
          <w:szCs w:val="28"/>
        </w:rPr>
      </w:pPr>
      <w:bookmarkStart w:colFirst="0" w:colLast="0" w:name="_uw45de9lourj" w:id="1"/>
      <w:bookmarkEnd w:id="1"/>
      <w:r w:rsidDel="00000000" w:rsidR="00000000" w:rsidRPr="00000000">
        <w:rPr>
          <w:rtl w:val="0"/>
        </w:rPr>
      </w:r>
    </w:p>
    <w:p w:rsidR="00000000" w:rsidDel="00000000" w:rsidP="00000000" w:rsidRDefault="00000000" w:rsidRPr="00000000" w14:paraId="00000003">
      <w:pPr>
        <w:pStyle w:val="Heading1"/>
        <w:rPr>
          <w:color w:val="4a86e8"/>
          <w:sz w:val="28"/>
          <w:szCs w:val="28"/>
        </w:rPr>
      </w:pPr>
      <w:bookmarkStart w:colFirst="0" w:colLast="0" w:name="_9oxfoimq2z22" w:id="2"/>
      <w:bookmarkEnd w:id="2"/>
      <w:r w:rsidDel="00000000" w:rsidR="00000000" w:rsidRPr="00000000">
        <w:rPr>
          <w:rtl w:val="0"/>
        </w:rPr>
      </w:r>
    </w:p>
    <w:p w:rsidR="00000000" w:rsidDel="00000000" w:rsidP="00000000" w:rsidRDefault="00000000" w:rsidRPr="00000000" w14:paraId="00000004">
      <w:pPr>
        <w:pStyle w:val="Heading1"/>
        <w:rPr>
          <w:color w:val="4a86e8"/>
          <w:sz w:val="28"/>
          <w:szCs w:val="28"/>
        </w:rPr>
      </w:pPr>
      <w:bookmarkStart w:colFirst="0" w:colLast="0" w:name="_70f6bsmhr15m" w:id="3"/>
      <w:bookmarkEnd w:id="3"/>
      <w:r w:rsidDel="00000000" w:rsidR="00000000" w:rsidRPr="00000000">
        <w:rPr>
          <w:rtl w:val="0"/>
        </w:rPr>
      </w:r>
    </w:p>
    <w:p w:rsidR="00000000" w:rsidDel="00000000" w:rsidP="00000000" w:rsidRDefault="00000000" w:rsidRPr="00000000" w14:paraId="00000005">
      <w:pPr>
        <w:pStyle w:val="Heading1"/>
        <w:rPr>
          <w:color w:val="4a86e8"/>
          <w:sz w:val="28"/>
          <w:szCs w:val="28"/>
        </w:rPr>
      </w:pPr>
      <w:bookmarkStart w:colFirst="0" w:colLast="0" w:name="_8h3izffjw15d" w:id="4"/>
      <w:bookmarkEnd w:id="4"/>
      <w:r w:rsidDel="00000000" w:rsidR="00000000" w:rsidRPr="00000000">
        <w:rPr>
          <w:color w:val="4a86e8"/>
          <w:sz w:val="28"/>
          <w:szCs w:val="28"/>
          <w:rtl w:val="0"/>
        </w:rPr>
        <w:tab/>
        <w:tab/>
        <w:tab/>
      </w:r>
      <w:r w:rsidDel="00000000" w:rsidR="00000000" w:rsidRPr="00000000">
        <w:rPr>
          <w:b w:val="1"/>
          <w:bCs w:val="1"/>
          <w:i w:val="1"/>
          <w:iCs w:val="1"/>
          <w:color w:val="4a86e8"/>
          <w:sz w:val="30"/>
          <w:szCs w:val="30"/>
          <w:rtl w:val="0"/>
        </w:rPr>
        <w:t xml:space="preserve">TP 2 : Synthése de filtre actifs </w:t>
      </w:r>
      <w:r w:rsidDel="00000000" w:rsidR="00000000" w:rsidRPr="00000000">
        <w:rPr>
          <w:color w:val="4a86e8"/>
          <w:sz w:val="28"/>
          <w:szCs w:val="28"/>
          <w:rtl w:val="0"/>
        </w:rPr>
        <w:tab/>
      </w:r>
    </w:p>
    <w:p w:rsidR="00000000" w:rsidDel="00000000" w:rsidP="00000000" w:rsidRDefault="00000000" w:rsidRPr="00000000" w14:paraId="00000006">
      <w:pPr>
        <w:pStyle w:val="Heading1"/>
        <w:rPr>
          <w:color w:val="4a86e8"/>
          <w:sz w:val="28"/>
          <w:szCs w:val="28"/>
        </w:rPr>
      </w:pPr>
      <w:bookmarkStart w:colFirst="0" w:colLast="0" w:name="_m5wez8hn4bx4" w:id="5"/>
      <w:bookmarkEnd w:id="5"/>
      <w:r w:rsidDel="00000000" w:rsidR="00000000" w:rsidRPr="00000000">
        <w:rPr>
          <w:rtl w:val="0"/>
        </w:rPr>
      </w:r>
    </w:p>
    <w:p w:rsidR="00000000" w:rsidDel="00000000" w:rsidP="00000000" w:rsidRDefault="00000000" w:rsidRPr="00000000" w14:paraId="00000007">
      <w:pPr>
        <w:pStyle w:val="Heading1"/>
        <w:ind w:left="2160" w:firstLine="0"/>
        <w:rPr>
          <w:sz w:val="28"/>
          <w:szCs w:val="28"/>
        </w:rPr>
      </w:pPr>
      <w:bookmarkStart w:colFirst="0" w:colLast="0" w:name="_s7bmzb39hlb2" w:id="6"/>
      <w:bookmarkEnd w:id="6"/>
      <w:r w:rsidDel="00000000" w:rsidR="00000000" w:rsidRPr="00000000">
        <w:rPr>
          <w:sz w:val="28"/>
          <w:szCs w:val="28"/>
          <w:rtl w:val="0"/>
        </w:rPr>
        <w:t xml:space="preserve">Noms : Dahmoun, Sinacer</w:t>
      </w:r>
    </w:p>
    <w:p w:rsidR="00000000" w:rsidDel="00000000" w:rsidP="00000000" w:rsidRDefault="00000000" w:rsidRPr="00000000" w14:paraId="00000008">
      <w:pPr>
        <w:pStyle w:val="Heading1"/>
        <w:ind w:left="2160" w:firstLine="0"/>
        <w:rPr>
          <w:sz w:val="28"/>
          <w:szCs w:val="28"/>
        </w:rPr>
      </w:pPr>
      <w:bookmarkStart w:colFirst="0" w:colLast="0" w:name="_q0pebtnq4sv4" w:id="7"/>
      <w:bookmarkEnd w:id="7"/>
      <w:r w:rsidDel="00000000" w:rsidR="00000000" w:rsidRPr="00000000">
        <w:rPr>
          <w:sz w:val="28"/>
          <w:szCs w:val="28"/>
          <w:rtl w:val="0"/>
        </w:rPr>
        <w:t xml:space="preserve">Prénoms : Sarah, Tedj El Moulk.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rtl w:val="0"/>
        </w:rPr>
        <w:tab/>
        <w:tab/>
        <w:tab/>
        <w:tab/>
      </w:r>
      <w:r w:rsidDel="00000000" w:rsidR="00000000" w:rsidRPr="00000000">
        <w:rPr>
          <w:i w:val="1"/>
          <w:iCs w:val="1"/>
          <w:rtl w:val="0"/>
        </w:rPr>
        <w:t xml:space="preserve">Ing2 instrumentation </w:t>
      </w:r>
      <w:r w:rsidDel="00000000" w:rsidR="00000000" w:rsidRPr="00000000">
        <w:rPr>
          <w:rtl w:val="0"/>
        </w:rPr>
      </w:r>
    </w:p>
    <w:p w:rsidR="00000000" w:rsidDel="00000000" w:rsidP="00000000" w:rsidRDefault="00000000" w:rsidRPr="00000000" w14:paraId="0000000C">
      <w:pPr>
        <w:pStyle w:val="Heading1"/>
        <w:rPr>
          <w:color w:val="4a86e8"/>
          <w:sz w:val="28"/>
          <w:szCs w:val="28"/>
        </w:rPr>
      </w:pPr>
      <w:bookmarkStart w:colFirst="0" w:colLast="0" w:name="_hxdr80806nm6" w:id="8"/>
      <w:bookmarkEnd w:id="8"/>
      <w:r w:rsidDel="00000000" w:rsidR="00000000" w:rsidRPr="00000000">
        <w:rPr>
          <w:rtl w:val="0"/>
        </w:rPr>
      </w:r>
    </w:p>
    <w:p w:rsidR="00000000" w:rsidDel="00000000" w:rsidP="00000000" w:rsidRDefault="00000000" w:rsidRPr="00000000" w14:paraId="0000000D">
      <w:pPr>
        <w:pStyle w:val="Heading1"/>
        <w:rPr>
          <w:color w:val="4a86e8"/>
          <w:sz w:val="28"/>
          <w:szCs w:val="28"/>
        </w:rPr>
      </w:pPr>
      <w:bookmarkStart w:colFirst="0" w:colLast="0" w:name="_dui2zybm3af4" w:id="9"/>
      <w:bookmarkEnd w:id="9"/>
      <w:r w:rsidDel="00000000" w:rsidR="00000000" w:rsidRPr="00000000">
        <w:rPr>
          <w:rtl w:val="0"/>
        </w:rPr>
      </w:r>
    </w:p>
    <w:p w:rsidR="00000000" w:rsidDel="00000000" w:rsidP="00000000" w:rsidRDefault="00000000" w:rsidRPr="00000000" w14:paraId="0000000E">
      <w:pPr>
        <w:pStyle w:val="Heading1"/>
        <w:rPr>
          <w:color w:val="4a86e8"/>
          <w:sz w:val="28"/>
          <w:szCs w:val="28"/>
        </w:rPr>
      </w:pPr>
      <w:bookmarkStart w:colFirst="0" w:colLast="0" w:name="_uty6i6yzfubc" w:id="10"/>
      <w:bookmarkEnd w:id="10"/>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color w:val="4a86e8"/>
          <w:sz w:val="28"/>
          <w:szCs w:val="28"/>
        </w:rPr>
      </w:pPr>
      <w:bookmarkStart w:colFirst="0" w:colLast="0" w:name="_lendl8azx9ff" w:id="11"/>
      <w:bookmarkEnd w:id="11"/>
      <w:r w:rsidDel="00000000" w:rsidR="00000000" w:rsidRPr="00000000">
        <w:rPr>
          <w:rtl w:val="0"/>
        </w:rPr>
      </w:r>
    </w:p>
    <w:p w:rsidR="00000000" w:rsidDel="00000000" w:rsidP="00000000" w:rsidRDefault="00000000" w:rsidRPr="00000000" w14:paraId="00000014">
      <w:pPr>
        <w:pStyle w:val="Heading1"/>
        <w:rPr>
          <w:color w:val="4a86e8"/>
          <w:sz w:val="28"/>
          <w:szCs w:val="28"/>
        </w:rPr>
      </w:pPr>
      <w:bookmarkStart w:colFirst="0" w:colLast="0" w:name="_l5vzccraff9" w:id="12"/>
      <w:bookmarkEnd w:id="12"/>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sz w:val="28"/>
          <w:szCs w:val="28"/>
        </w:rPr>
      </w:pPr>
      <w:bookmarkStart w:colFirst="0" w:colLast="0" w:name="_nqptkz1l6w8s" w:id="13"/>
      <w:bookmarkEnd w:id="13"/>
      <w:r w:rsidDel="00000000" w:rsidR="00000000" w:rsidRPr="00000000">
        <w:rPr>
          <w:color w:val="4a86e8"/>
          <w:sz w:val="28"/>
          <w:szCs w:val="28"/>
          <w:rtl w:val="0"/>
        </w:rPr>
        <w:t xml:space="preserve">Introduction :</w:t>
      </w:r>
      <w:r w:rsidDel="00000000" w:rsidR="00000000" w:rsidRPr="00000000">
        <w:rPr>
          <w:sz w:val="28"/>
          <w:szCs w:val="28"/>
          <w:rtl w:val="0"/>
        </w:rPr>
        <w:t xml:space="preserve"> </w:t>
      </w:r>
    </w:p>
    <w:p w:rsidR="00000000" w:rsidDel="00000000" w:rsidP="00000000" w:rsidRDefault="00000000" w:rsidRPr="00000000" w14:paraId="00000017">
      <w:pPr>
        <w:ind w:left="0" w:firstLine="0"/>
        <w:rPr/>
      </w:pPr>
      <w:r w:rsidDel="00000000" w:rsidR="00000000" w:rsidRPr="00000000">
        <w:rPr>
          <w:rtl w:val="0"/>
        </w:rPr>
        <w:t xml:space="preserve">       Le filtrage est une fonction essentielle de l’électronique et des télécommunications. Un filtre a pour but de sélectionner certaines composantes spectrales d’un signal et d’en éliminer d’autres. On s'intéresse ici aux filtres actifs réalisés à partir d’amplificateurs opérationnels. Les caractéristiques souhaitées du filtre (gain, variations maximales tolérées, fréquences limites des bandes passante et atténuée, affaiblissement minimal,...) sont données sous la forme d’un gabarit. Plusieurs filtres permettent de satisfaire un gabarit donné. Les critères de choix pourront alors s’appuyer sur des considérations de complexité  de réalisation sensibilités aux valeurs des composants, facilité de mise au point, coût,....</w:t>
      </w:r>
    </w:p>
    <w:p w:rsidR="00000000" w:rsidDel="00000000" w:rsidP="00000000" w:rsidRDefault="00000000" w:rsidRPr="00000000" w14:paraId="00000018">
      <w:pPr>
        <w:pStyle w:val="Heading1"/>
        <w:rPr>
          <w:sz w:val="28"/>
          <w:szCs w:val="28"/>
        </w:rPr>
      </w:pPr>
      <w:bookmarkStart w:colFirst="0" w:colLast="0" w:name="_irczimy4sjwo" w:id="14"/>
      <w:bookmarkEnd w:id="14"/>
      <w:r w:rsidDel="00000000" w:rsidR="00000000" w:rsidRPr="00000000">
        <w:rPr>
          <w:color w:val="4a86e8"/>
          <w:sz w:val="28"/>
          <w:szCs w:val="28"/>
          <w:u w:val="single"/>
          <w:rtl w:val="0"/>
        </w:rPr>
        <w:t xml:space="preserve">Travail demandé</w:t>
      </w:r>
      <w:r w:rsidDel="00000000" w:rsidR="00000000" w:rsidRPr="00000000">
        <w:rPr>
          <w:color w:val="4a86e8"/>
          <w:sz w:val="28"/>
          <w:szCs w:val="28"/>
          <w:rtl w:val="0"/>
        </w:rPr>
        <w:t xml:space="preserve"> (études théorique)</w:t>
      </w:r>
      <w:r w:rsidDel="00000000" w:rsidR="00000000" w:rsidRPr="00000000">
        <w:rPr>
          <w:sz w:val="28"/>
          <w:szCs w:val="28"/>
          <w:rtl w:val="0"/>
        </w:rPr>
        <w:t xml:space="preserve"> </w:t>
      </w:r>
    </w:p>
    <w:p w:rsidR="00000000" w:rsidDel="00000000" w:rsidP="00000000" w:rsidRDefault="00000000" w:rsidRPr="00000000" w14:paraId="00000019">
      <w:pPr>
        <w:pStyle w:val="Subtitle"/>
        <w:rPr>
          <w:sz w:val="26"/>
          <w:szCs w:val="26"/>
          <w:u w:val="single"/>
        </w:rPr>
      </w:pPr>
      <w:bookmarkStart w:colFirst="0" w:colLast="0" w:name="_hlr4u88s14eh" w:id="15"/>
      <w:bookmarkEnd w:id="15"/>
      <w:r w:rsidDel="00000000" w:rsidR="00000000" w:rsidRPr="00000000">
        <w:rPr>
          <w:rtl w:val="0"/>
        </w:rPr>
        <w:tab/>
      </w:r>
      <w:r w:rsidDel="00000000" w:rsidR="00000000" w:rsidRPr="00000000">
        <w:rPr>
          <w:sz w:val="26"/>
          <w:szCs w:val="26"/>
          <w:u w:val="single"/>
          <w:rtl w:val="0"/>
        </w:rPr>
        <w:t xml:space="preserve">Passe-bas</w:t>
      </w:r>
    </w:p>
    <w:p w:rsidR="00000000" w:rsidDel="00000000" w:rsidP="00000000" w:rsidRDefault="00000000" w:rsidRPr="00000000" w14:paraId="0000001A">
      <w:pPr>
        <w:rPr/>
      </w:pPr>
      <w:r w:rsidDel="00000000" w:rsidR="00000000" w:rsidRPr="00000000">
        <w:rPr>
          <w:rtl w:val="0"/>
        </w:rPr>
        <w:t xml:space="preserve">le filtre qu’on va réaliser est un filtre passe bas de butterworth avec les caractéristiques suivantes Amax=1 db , Amin=8 db , fp=8 khz et fa =12 khz, fp est la fréquences de coupure passante, donc la fréquences à laquelle l’atténuation est de 1dB. fa est la fréquence de coupure atténuée. </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on va déterminer l’ordre du filtre nécessaire pour respecter ces contraintes </w:t>
      </w:r>
    </w:p>
    <w:p w:rsidR="00000000" w:rsidDel="00000000" w:rsidP="00000000" w:rsidRDefault="00000000" w:rsidRPr="00000000" w14:paraId="0000001C">
      <w:pPr>
        <w:ind w:left="0" w:firstLine="0"/>
        <w:rPr/>
      </w:pPr>
      <w:r w:rsidDel="00000000" w:rsidR="00000000" w:rsidRPr="00000000">
        <w:rPr>
          <w:rtl w:val="0"/>
        </w:rPr>
        <w:t xml:space="preserve">Pour ceci on va se baser sur la relation suivante :</w:t>
      </w:r>
    </w:p>
    <w:p w:rsidR="00000000" w:rsidDel="00000000" w:rsidP="00000000" w:rsidRDefault="00000000" w:rsidRPr="00000000" w14:paraId="0000001D">
      <w:pPr>
        <w:ind w:left="0" w:firstLine="0"/>
        <w:rPr/>
      </w:pPr>
      <w:r w:rsidDel="00000000" w:rsidR="00000000" w:rsidRPr="00000000">
        <w:rPr>
          <w:rFonts w:ascii="Arial Unicode MS" w:cs="Arial Unicode MS" w:eastAsia="Arial Unicode MS" w:hAnsi="Arial Unicode MS"/>
          <w:rtl w:val="0"/>
        </w:rPr>
        <w:t xml:space="preserve"> n≥</w:t>
      </w:r>
      <m:oMath>
        <m:r>
          <w:rPr/>
          <m:t xml:space="preserve"> (</m:t>
        </m:r>
      </m:oMath>
      <w:r w:rsidDel="00000000" w:rsidR="00000000" w:rsidRPr="00000000">
        <w:rPr>
          <w:rtl w:val="0"/>
        </w:rPr>
        <w:t xml:space="preserve">log</w:t>
      </w:r>
      <w:r w:rsidDel="00000000" w:rsidR="00000000" w:rsidRPr="00000000">
        <w:rPr>
          <w:vertAlign w:val="subscript"/>
          <w:rtl w:val="0"/>
        </w:rPr>
        <w:t xml:space="preserve">10</w:t>
      </w:r>
      <w:r w:rsidDel="00000000" w:rsidR="00000000" w:rsidRPr="00000000">
        <w:rPr>
          <w:rtl w:val="0"/>
        </w:rPr>
        <w:t xml:space="preserve">(</w:t>
      </w:r>
      <w:r w:rsidDel="00000000" w:rsidR="00000000" w:rsidRPr="00000000">
        <w:rPr>
          <w:rtl w:val="0"/>
        </w:rPr>
        <w:t xml:space="preserve">10</w:t>
      </w:r>
      <w:r w:rsidDel="00000000" w:rsidR="00000000" w:rsidRPr="00000000">
        <w:rPr>
          <w:vertAlign w:val="superscript"/>
          <w:rtl w:val="0"/>
        </w:rPr>
        <w:t xml:space="preserve">Amin</w:t>
      </w:r>
      <w:r w:rsidDel="00000000" w:rsidR="00000000" w:rsidRPr="00000000">
        <w:rPr>
          <w:vertAlign w:val="superscript"/>
          <w:rtl w:val="0"/>
        </w:rPr>
        <w:t xml:space="preserve">/10</w:t>
      </w:r>
      <w:r w:rsidDel="00000000" w:rsidR="00000000" w:rsidRPr="00000000">
        <w:rPr>
          <w:rFonts w:ascii="Arial Unicode MS" w:cs="Arial Unicode MS" w:eastAsia="Arial Unicode MS" w:hAnsi="Arial Unicode MS"/>
          <w:rtl w:val="0"/>
        </w:rPr>
        <w:t xml:space="preserve">−1​</w:t>
      </w:r>
      <m:oMath>
        <m:r>
          <w:rPr/>
          <m:t xml:space="preserve">/</m:t>
        </m:r>
      </m:oMath>
      <w:r w:rsidDel="00000000" w:rsidR="00000000" w:rsidRPr="00000000">
        <w:rPr>
          <w:rtl w:val="0"/>
        </w:rPr>
        <w:t xml:space="preserve">10</w:t>
      </w:r>
      <w:r w:rsidDel="00000000" w:rsidR="00000000" w:rsidRPr="00000000">
        <w:rPr>
          <w:vertAlign w:val="superscript"/>
          <w:rtl w:val="0"/>
        </w:rPr>
        <w:t xml:space="preserve">Amin</w:t>
      </w:r>
      <w:r w:rsidDel="00000000" w:rsidR="00000000" w:rsidRPr="00000000">
        <w:rPr>
          <w:vertAlign w:val="superscript"/>
          <w:rtl w:val="0"/>
        </w:rPr>
        <w:t xml:space="preserve">/10</w:t>
      </w:r>
      <w:r w:rsidDel="00000000" w:rsidR="00000000" w:rsidRPr="00000000">
        <w:rPr>
          <w:rFonts w:ascii="Arial Unicode MS" w:cs="Arial Unicode MS" w:eastAsia="Arial Unicode MS" w:hAnsi="Arial Unicode MS"/>
          <w:rtl w:val="0"/>
        </w:rPr>
        <w:t xml:space="preserve">−1))/2log</w:t>
      </w:r>
      <w:r w:rsidDel="00000000" w:rsidR="00000000" w:rsidRPr="00000000">
        <w:rPr>
          <w:vertAlign w:val="subscript"/>
          <w:rtl w:val="0"/>
        </w:rPr>
        <w:t xml:space="preserve">10</w:t>
      </w:r>
      <w:r w:rsidDel="00000000" w:rsidR="00000000" w:rsidRPr="00000000">
        <w:rPr>
          <w:rtl w:val="0"/>
        </w:rPr>
        <w:t xml:space="preserve">(fa/fp) on retrouve n </w:t>
      </w:r>
      <m:oMath>
        <m:r>
          <m:t>≥</m:t>
        </m:r>
      </m:oMath>
      <w:r w:rsidDel="00000000" w:rsidR="00000000" w:rsidRPr="00000000">
        <w:rPr>
          <w:rtl w:val="0"/>
        </w:rPr>
        <w:t xml:space="preserve"> 3.72 donc </w:t>
      </w:r>
    </w:p>
    <w:p w:rsidR="00000000" w:rsidDel="00000000" w:rsidP="00000000" w:rsidRDefault="00000000" w:rsidRPr="00000000" w14:paraId="0000001E">
      <w:pPr>
        <w:ind w:left="0" w:firstLine="0"/>
        <w:rPr/>
      </w:pPr>
      <w:r w:rsidDel="00000000" w:rsidR="00000000" w:rsidRPr="00000000">
        <w:rPr>
          <w:rtl w:val="0"/>
        </w:rPr>
        <w:t xml:space="preserve"> </w:t>
      </w:r>
      <w:r w:rsidDel="00000000" w:rsidR="00000000" w:rsidRPr="00000000">
        <w:rPr>
          <w:b w:val="1"/>
          <w:bCs w:val="1"/>
          <w:rtl w:val="0"/>
        </w:rPr>
        <w:t xml:space="preserve">n = 4</w:t>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Si on utilise l'abaque : </w:t>
      </w:r>
    </w:p>
    <w:p w:rsidR="00000000" w:rsidDel="00000000" w:rsidP="00000000" w:rsidRDefault="00000000" w:rsidRPr="00000000" w14:paraId="00000020">
      <w:pPr>
        <w:ind w:left="0" w:firstLine="0"/>
        <w:rPr/>
      </w:pPr>
      <w:r w:rsidDel="00000000" w:rsidR="00000000" w:rsidRPr="00000000">
        <w:rPr>
          <w:rtl w:val="0"/>
        </w:rPr>
        <w:t xml:space="preserve">On calcul k = fa​/fp​=12 kHz/8 kHz=1.5 </w:t>
      </w:r>
    </w:p>
    <w:p w:rsidR="00000000" w:rsidDel="00000000" w:rsidP="00000000" w:rsidRDefault="00000000" w:rsidRPr="00000000" w14:paraId="00000021">
      <w:pPr>
        <w:ind w:left="0" w:firstLine="0"/>
        <w:rPr/>
      </w:pPr>
      <w:r w:rsidDel="00000000" w:rsidR="00000000" w:rsidRPr="00000000">
        <w:rPr>
          <w:rtl w:val="0"/>
        </w:rPr>
        <w:t xml:space="preserve">λ= 1/k = 0.666 , On détermine ensuite l’ordre du filtre sur l’abaque de Kawakami et on trouve </w:t>
      </w:r>
      <w:r w:rsidDel="00000000" w:rsidR="00000000" w:rsidRPr="00000000">
        <w:rPr>
          <w:b w:val="1"/>
          <w:bCs w:val="1"/>
          <w:rtl w:val="0"/>
        </w:rPr>
        <w:t xml:space="preserve">n = 4 </w:t>
      </w: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Détermination</w:t>
      </w:r>
      <w:r w:rsidDel="00000000" w:rsidR="00000000" w:rsidRPr="00000000">
        <w:rPr>
          <w:rtl w:val="0"/>
        </w:rPr>
        <w:t xml:space="preserve"> de la fréquence de coupure </w:t>
      </w:r>
    </w:p>
    <w:p w:rsidR="00000000" w:rsidDel="00000000" w:rsidP="00000000" w:rsidRDefault="00000000" w:rsidRPr="00000000" w14:paraId="00000023">
      <w:pPr>
        <w:ind w:left="0" w:firstLine="0"/>
        <w:rPr/>
      </w:pPr>
      <w:r w:rsidDel="00000000" w:rsidR="00000000" w:rsidRPr="00000000">
        <w:rPr>
          <w:rtl w:val="0"/>
        </w:rPr>
        <w:t xml:space="preserve">pour un filtre de butterworth , on sait que fc=</w:t>
      </w:r>
      <m:oMath>
        <m:rad>
          <m:radPr>
            <m:degHide m:val="1"/>
            <m:ctrlPr>
              <w:rPr/>
            </m:ctrlPr>
          </m:radPr>
          <m:e>
            <m:r>
              <w:rPr/>
              <m:t xml:space="preserve">f</m:t>
            </m:r>
            <m:sSup>
              <m:sSupPr>
                <m:ctrlPr>
                  <w:rPr/>
                </m:ctrlPr>
              </m:sSupPr>
              <m:e>
                <m:sSup>
                  <m:sSupPr>
                    <m:ctrlPr>
                      <w:rPr/>
                    </m:ctrlPr>
                  </m:sSupPr>
                  <m:e>
                    <m:r>
                      <w:rPr/>
                      <m:t xml:space="preserve">c1</m:t>
                    </m:r>
                  </m:e>
                  <m:sup/>
                </m:sSup>
              </m:e>
              <m:sup>
                <m:r>
                  <w:rPr/>
                  <m:t xml:space="preserve">2</m:t>
                </m:r>
              </m:sup>
            </m:sSup>
            <m:r>
              <w:rPr/>
              <m:t xml:space="preserve">+f</m:t>
            </m:r>
            <m:sSup>
              <m:sSupPr>
                <m:ctrlPr>
                  <w:rPr/>
                </m:ctrlPr>
              </m:sSupPr>
              <m:e>
                <m:sSup>
                  <m:sSupPr>
                    <m:ctrlPr>
                      <w:rPr/>
                    </m:ctrlPr>
                  </m:sSupPr>
                  <m:e>
                    <m:r>
                      <w:rPr/>
                      <m:t xml:space="preserve">c2</m:t>
                    </m:r>
                  </m:e>
                  <m:sup/>
                </m:sSup>
              </m:e>
              <m:sup>
                <m:r>
                  <w:rPr/>
                  <m:t xml:space="preserve">2</m:t>
                </m:r>
              </m:sup>
            </m:sSup>
          </m:e>
        </m:rad>
      </m:oMath>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fc1=9472.03 hz</w:t>
      </w:r>
    </w:p>
    <w:p w:rsidR="00000000" w:rsidDel="00000000" w:rsidP="00000000" w:rsidRDefault="00000000" w:rsidRPr="00000000" w14:paraId="00000025">
      <w:pPr>
        <w:ind w:left="0" w:firstLine="0"/>
        <w:rPr/>
      </w:pPr>
      <w:r w:rsidDel="00000000" w:rsidR="00000000" w:rsidRPr="00000000">
        <w:rPr>
          <w:rtl w:val="0"/>
        </w:rPr>
        <w:t xml:space="preserve">fc2=9739.77 hz</w:t>
      </w:r>
    </w:p>
    <w:p w:rsidR="00000000" w:rsidDel="00000000" w:rsidP="00000000" w:rsidRDefault="00000000" w:rsidRPr="00000000" w14:paraId="00000026">
      <w:pPr>
        <w:ind w:left="0" w:firstLine="0"/>
        <w:rPr/>
      </w:pPr>
      <w:r w:rsidDel="00000000" w:rsidR="00000000" w:rsidRPr="00000000">
        <w:rPr>
          <w:rtl w:val="0"/>
        </w:rPr>
        <w:t xml:space="preserve">et donc fc=9604.57 hz et donc c’est fc=9.6Khz</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Détermination de la fonction de transfert normalisée:</w:t>
      </w:r>
    </w:p>
    <w:p w:rsidR="00000000" w:rsidDel="00000000" w:rsidP="00000000" w:rsidRDefault="00000000" w:rsidRPr="00000000" w14:paraId="00000029">
      <w:pPr>
        <w:ind w:left="0" w:firstLine="0"/>
        <w:rPr/>
      </w:pPr>
      <w:r w:rsidDel="00000000" w:rsidR="00000000" w:rsidRPr="00000000">
        <w:rPr>
          <w:rtl w:val="0"/>
        </w:rPr>
        <w:t xml:space="preserve">Dans la table donnant les polynômes de Butterworth, on trouve que le polynôme de degré 4. </w:t>
      </w:r>
    </w:p>
    <w:p w:rsidR="00000000" w:rsidDel="00000000" w:rsidP="00000000" w:rsidRDefault="00000000" w:rsidRPr="00000000" w14:paraId="0000002A">
      <w:pPr>
        <w:ind w:left="0" w:firstLine="0"/>
        <w:rPr>
          <w:b w:val="1"/>
          <w:bCs w:val="1"/>
          <w:i w:val="1"/>
          <w:iCs w:val="1"/>
        </w:rPr>
      </w:pPr>
      <w:r w:rsidDel="00000000" w:rsidR="00000000" w:rsidRPr="00000000">
        <w:rPr>
          <w:b w:val="1"/>
          <w:bCs w:val="1"/>
          <w:i w:val="1"/>
          <w:iCs w:val="1"/>
          <w:rtl w:val="0"/>
        </w:rPr>
        <w:t xml:space="preserve">(s</w:t>
      </w:r>
      <w:r w:rsidDel="00000000" w:rsidR="00000000" w:rsidRPr="00000000">
        <w:rPr>
          <w:b w:val="1"/>
          <w:bCs w:val="1"/>
          <w:i w:val="1"/>
          <w:iCs w:val="1"/>
          <w:vertAlign w:val="superscript"/>
          <w:rtl w:val="0"/>
        </w:rPr>
        <w:t xml:space="preserve">2</w:t>
      </w:r>
      <w:r w:rsidDel="00000000" w:rsidR="00000000" w:rsidRPr="00000000">
        <w:rPr>
          <w:b w:val="1"/>
          <w:bCs w:val="1"/>
          <w:i w:val="1"/>
          <w:iCs w:val="1"/>
          <w:rtl w:val="0"/>
        </w:rPr>
        <w:t xml:space="preserve">+0.76536s+1)(s</w:t>
      </w:r>
      <w:r w:rsidDel="00000000" w:rsidR="00000000" w:rsidRPr="00000000">
        <w:rPr>
          <w:b w:val="1"/>
          <w:bCs w:val="1"/>
          <w:i w:val="1"/>
          <w:iCs w:val="1"/>
          <w:vertAlign w:val="superscript"/>
          <w:rtl w:val="0"/>
        </w:rPr>
        <w:t xml:space="preserve">2</w:t>
      </w:r>
      <w:r w:rsidDel="00000000" w:rsidR="00000000" w:rsidRPr="00000000">
        <w:rPr>
          <w:b w:val="1"/>
          <w:bCs w:val="1"/>
          <w:i w:val="1"/>
          <w:iCs w:val="1"/>
          <w:rtl w:val="0"/>
        </w:rPr>
        <w:t xml:space="preserve">+1.84776s+1)</w:t>
      </w:r>
    </w:p>
    <w:p w:rsidR="00000000" w:rsidDel="00000000" w:rsidP="00000000" w:rsidRDefault="00000000" w:rsidRPr="00000000" w14:paraId="0000002B">
      <w:pPr>
        <w:ind w:left="0" w:firstLine="0"/>
        <w:rPr/>
      </w:pPr>
      <w:r w:rsidDel="00000000" w:rsidR="00000000" w:rsidRPr="00000000">
        <w:rPr>
          <w:rtl w:val="0"/>
        </w:rPr>
        <w:t xml:space="preserve">dénormalisation de la fonction de transfert  avec la fréquence </w:t>
      </w:r>
    </w:p>
    <w:p w:rsidR="00000000" w:rsidDel="00000000" w:rsidP="00000000" w:rsidRDefault="00000000" w:rsidRPr="00000000" w14:paraId="0000002C">
      <w:pPr>
        <w:ind w:left="0" w:firstLine="0"/>
        <w:rPr/>
      </w:pPr>
      <w:r w:rsidDel="00000000" w:rsidR="00000000" w:rsidRPr="00000000">
        <w:rPr>
          <w:rtl w:val="0"/>
        </w:rPr>
        <w:t xml:space="preserve">on calcul le omega ; </w:t>
      </w:r>
    </w:p>
    <w:p w:rsidR="00000000" w:rsidDel="00000000" w:rsidP="00000000" w:rsidRDefault="00000000" w:rsidRPr="00000000" w14:paraId="0000002D">
      <w:pPr>
        <w:ind w:left="0" w:firstLine="0"/>
        <w:rPr/>
      </w:pPr>
      <w:r w:rsidDel="00000000" w:rsidR="00000000" w:rsidRPr="00000000">
        <w:rPr>
          <w:rtl w:val="0"/>
        </w:rPr>
        <w:t xml:space="preserve">w=2*</w:t>
      </w:r>
      <m:oMath>
        <m:r>
          <m:t>π</m:t>
        </m:r>
      </m:oMath>
      <w:r w:rsidDel="00000000" w:rsidR="00000000" w:rsidRPr="00000000">
        <w:rPr>
          <w:rtl w:val="0"/>
        </w:rPr>
        <w:t xml:space="preserve">*fc =2*</w:t>
      </w:r>
      <m:oMath>
        <m:r>
          <m:t>π</m:t>
        </m:r>
      </m:oMath>
      <w:r w:rsidDel="00000000" w:rsidR="00000000" w:rsidRPr="00000000">
        <w:rPr>
          <w:rtl w:val="0"/>
        </w:rPr>
        <w:t xml:space="preserve">*9.6=60.3*10^3 rad/s=60318 rad/s</w:t>
      </w:r>
    </w:p>
    <w:p w:rsidR="00000000" w:rsidDel="00000000" w:rsidP="00000000" w:rsidRDefault="00000000" w:rsidRPr="00000000" w14:paraId="0000002E">
      <w:pPr>
        <w:ind w:left="0" w:firstLine="0"/>
        <w:rPr/>
      </w:pPr>
      <w:r w:rsidDel="00000000" w:rsidR="00000000" w:rsidRPr="00000000">
        <w:rPr>
          <w:rtl w:val="0"/>
        </w:rPr>
        <w:t xml:space="preserve">On a ce polynôme : 1/((jw/w</w:t>
      </w:r>
      <w:r w:rsidDel="00000000" w:rsidR="00000000" w:rsidRPr="00000000">
        <w:rPr>
          <w:vertAlign w:val="subscript"/>
          <w:rtl w:val="0"/>
        </w:rPr>
        <w:t xml:space="preserve">c</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+ 0.765 j w/w</w:t>
      </w:r>
      <w:r w:rsidDel="00000000" w:rsidR="00000000" w:rsidRPr="00000000">
        <w:rPr>
          <w:vertAlign w:val="subscript"/>
          <w:rtl w:val="0"/>
        </w:rPr>
        <w:t xml:space="preserve">c</w:t>
      </w:r>
      <w:r w:rsidDel="00000000" w:rsidR="00000000" w:rsidRPr="00000000">
        <w:rPr>
          <w:rtl w:val="0"/>
        </w:rPr>
        <w:t xml:space="preserve"> + 1)</w:t>
      </w:r>
    </w:p>
    <w:p w:rsidR="00000000" w:rsidDel="00000000" w:rsidP="00000000" w:rsidRDefault="00000000" w:rsidRPr="00000000" w14:paraId="0000002F">
      <w:pPr>
        <w:ind w:left="0" w:firstLine="0"/>
        <w:rPr>
          <w:vertAlign w:val="subscript"/>
        </w:rPr>
      </w:pPr>
      <w:r w:rsidDel="00000000" w:rsidR="00000000" w:rsidRPr="00000000">
        <w:rPr>
          <w:rtl w:val="0"/>
        </w:rPr>
        <w:t xml:space="preserve">2RC</w:t>
      </w:r>
      <w:r w:rsidDel="00000000" w:rsidR="00000000" w:rsidRPr="00000000">
        <w:rPr>
          <w:vertAlign w:val="subscript"/>
          <w:rtl w:val="0"/>
        </w:rPr>
        <w:t xml:space="preserve">2</w:t>
      </w:r>
      <w:r w:rsidDel="00000000" w:rsidR="00000000" w:rsidRPr="00000000">
        <w:rPr>
          <w:rtl w:val="0"/>
        </w:rPr>
        <w:t xml:space="preserve"> = 0.765/w</w:t>
      </w:r>
      <w:r w:rsidDel="00000000" w:rsidR="00000000" w:rsidRPr="00000000">
        <w:rPr>
          <w:vertAlign w:val="subscript"/>
          <w:rtl w:val="0"/>
        </w:rPr>
        <w:t xml:space="preserve">c</w:t>
      </w:r>
    </w:p>
    <w:p w:rsidR="00000000" w:rsidDel="00000000" w:rsidP="00000000" w:rsidRDefault="00000000" w:rsidRPr="00000000" w14:paraId="00000030">
      <w:pPr>
        <w:ind w:left="0" w:firstLine="0"/>
        <w:rPr>
          <w:vertAlign w:val="superscript"/>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C</w:t>
      </w:r>
      <w:r w:rsidDel="00000000" w:rsidR="00000000" w:rsidRPr="00000000">
        <w:rPr>
          <w:vertAlign w:val="subscript"/>
          <w:rtl w:val="0"/>
        </w:rPr>
        <w:t xml:space="preserve">1</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1/w</w:t>
      </w:r>
      <w:r w:rsidDel="00000000" w:rsidR="00000000" w:rsidRPr="00000000">
        <w:rPr>
          <w:vertAlign w:val="subscript"/>
          <w:rtl w:val="0"/>
        </w:rPr>
        <w:t xml:space="preserve">c</w:t>
      </w:r>
      <w:r w:rsidDel="00000000" w:rsidR="00000000" w:rsidRPr="00000000">
        <w:rPr>
          <w:vertAlign w:val="superscript"/>
          <w:rtl w:val="0"/>
        </w:rPr>
        <w:t xml:space="preserve">2</w:t>
      </w:r>
    </w:p>
    <w:p w:rsidR="00000000" w:rsidDel="00000000" w:rsidP="00000000" w:rsidRDefault="00000000" w:rsidRPr="00000000" w14:paraId="00000031">
      <w:pPr>
        <w:ind w:left="0" w:firstLine="0"/>
        <w:rPr/>
      </w:pPr>
      <w:r w:rsidDel="00000000" w:rsidR="00000000" w:rsidRPr="00000000">
        <w:rPr>
          <w:rtl w:val="0"/>
        </w:rPr>
        <w:t xml:space="preserve">Si on fixe R = 1k ohms</w:t>
      </w:r>
    </w:p>
    <w:p w:rsidR="00000000" w:rsidDel="00000000" w:rsidP="00000000" w:rsidRDefault="00000000" w:rsidRPr="00000000" w14:paraId="00000032">
      <w:pPr>
        <w:ind w:left="0" w:firstLine="0"/>
        <w:rPr/>
      </w:pPr>
      <w:r w:rsidDel="00000000" w:rsidR="00000000" w:rsidRPr="00000000">
        <w:rPr>
          <w:rtl w:val="0"/>
        </w:rPr>
        <w:t xml:space="preserve">C2 = 6.4 nF</w:t>
      </w:r>
    </w:p>
    <w:p w:rsidR="00000000" w:rsidDel="00000000" w:rsidP="00000000" w:rsidRDefault="00000000" w:rsidRPr="00000000" w14:paraId="00000033">
      <w:pPr>
        <w:ind w:left="0" w:firstLine="0"/>
        <w:rPr/>
      </w:pPr>
      <w:r w:rsidDel="00000000" w:rsidR="00000000" w:rsidRPr="00000000">
        <w:rPr>
          <w:rtl w:val="0"/>
        </w:rPr>
        <w:t xml:space="preserve">C1 = 47 nF</w:t>
      </w:r>
    </w:p>
    <w:p w:rsidR="00000000" w:rsidDel="00000000" w:rsidP="00000000" w:rsidRDefault="00000000" w:rsidRPr="00000000" w14:paraId="00000034">
      <w:pPr>
        <w:ind w:left="0" w:firstLine="0"/>
        <w:rPr/>
      </w:pPr>
      <w:r w:rsidDel="00000000" w:rsidR="00000000" w:rsidRPr="00000000">
        <w:rPr>
          <w:rtl w:val="0"/>
        </w:rPr>
        <w:t xml:space="preserve">Ceci pour la cellule 1. Si on fait la même chose pour la cellule 2 : </w:t>
      </w:r>
    </w:p>
    <w:p w:rsidR="00000000" w:rsidDel="00000000" w:rsidP="00000000" w:rsidRDefault="00000000" w:rsidRPr="00000000" w14:paraId="00000035">
      <w:pPr>
        <w:ind w:left="0" w:firstLine="0"/>
        <w:rPr/>
      </w:pPr>
      <w:r w:rsidDel="00000000" w:rsidR="00000000" w:rsidRPr="00000000">
        <w:rPr>
          <w:rtl w:val="0"/>
        </w:rPr>
        <w:t xml:space="preserve">C1 = 18 nF</w:t>
      </w:r>
    </w:p>
    <w:p w:rsidR="00000000" w:rsidDel="00000000" w:rsidP="00000000" w:rsidRDefault="00000000" w:rsidRPr="00000000" w14:paraId="00000036">
      <w:pPr>
        <w:ind w:left="0" w:firstLine="0"/>
        <w:rPr/>
      </w:pPr>
      <w:r w:rsidDel="00000000" w:rsidR="00000000" w:rsidRPr="00000000">
        <w:rPr>
          <w:rtl w:val="0"/>
        </w:rPr>
        <w:t xml:space="preserve">C2 = 15 nF</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Donc techniquement  les valeurs des composants sont : </w:t>
      </w:r>
    </w:p>
    <w:p w:rsidR="00000000" w:rsidDel="00000000" w:rsidP="00000000" w:rsidRDefault="00000000" w:rsidRPr="00000000" w14:paraId="00000039">
      <w:pPr>
        <w:ind w:left="0" w:firstLine="0"/>
        <w:rPr/>
      </w:pPr>
      <w:r w:rsidDel="00000000" w:rsidR="00000000" w:rsidRPr="00000000">
        <w:rPr>
          <w:rtl w:val="0"/>
        </w:rPr>
        <w:t xml:space="preserve">Cellule 1 : </w:t>
      </w:r>
    </w:p>
    <w:p w:rsidR="00000000" w:rsidDel="00000000" w:rsidP="00000000" w:rsidRDefault="00000000" w:rsidRPr="00000000" w14:paraId="0000003A">
      <w:pPr>
        <w:ind w:left="0" w:firstLine="0"/>
        <w:rPr/>
      </w:pPr>
      <w:r w:rsidDel="00000000" w:rsidR="00000000" w:rsidRPr="00000000">
        <w:rPr>
          <w:rtl w:val="0"/>
        </w:rPr>
        <w:t xml:space="preserve">R1 = 1k ohms</w:t>
      </w:r>
    </w:p>
    <w:p w:rsidR="00000000" w:rsidDel="00000000" w:rsidP="00000000" w:rsidRDefault="00000000" w:rsidRPr="00000000" w14:paraId="0000003B">
      <w:pPr>
        <w:ind w:left="0" w:firstLine="0"/>
        <w:rPr/>
      </w:pPr>
      <w:r w:rsidDel="00000000" w:rsidR="00000000" w:rsidRPr="00000000">
        <w:rPr>
          <w:rtl w:val="0"/>
        </w:rPr>
        <w:t xml:space="preserve">C1 = 47 nF</w:t>
      </w:r>
    </w:p>
    <w:p w:rsidR="00000000" w:rsidDel="00000000" w:rsidP="00000000" w:rsidRDefault="00000000" w:rsidRPr="00000000" w14:paraId="0000003C">
      <w:pPr>
        <w:ind w:left="0" w:firstLine="0"/>
        <w:rPr/>
      </w:pPr>
      <w:r w:rsidDel="00000000" w:rsidR="00000000" w:rsidRPr="00000000">
        <w:rPr>
          <w:rtl w:val="0"/>
        </w:rPr>
        <w:t xml:space="preserve">C2 = 6.4 nF</w:t>
      </w:r>
    </w:p>
    <w:p w:rsidR="00000000" w:rsidDel="00000000" w:rsidP="00000000" w:rsidRDefault="00000000" w:rsidRPr="00000000" w14:paraId="0000003D">
      <w:pPr>
        <w:ind w:left="0" w:firstLine="0"/>
        <w:rPr/>
      </w:pPr>
      <w:r w:rsidDel="00000000" w:rsidR="00000000" w:rsidRPr="00000000">
        <w:rPr>
          <w:rtl w:val="0"/>
        </w:rPr>
        <w:t xml:space="preserve">Cellule 2 : </w:t>
      </w:r>
    </w:p>
    <w:p w:rsidR="00000000" w:rsidDel="00000000" w:rsidP="00000000" w:rsidRDefault="00000000" w:rsidRPr="00000000" w14:paraId="0000003E">
      <w:pPr>
        <w:ind w:left="0" w:firstLine="0"/>
        <w:rPr/>
      </w:pPr>
      <w:r w:rsidDel="00000000" w:rsidR="00000000" w:rsidRPr="00000000">
        <w:rPr>
          <w:rtl w:val="0"/>
        </w:rPr>
        <w:t xml:space="preserve">C1 = 18 nF</w:t>
      </w:r>
    </w:p>
    <w:p w:rsidR="00000000" w:rsidDel="00000000" w:rsidP="00000000" w:rsidRDefault="00000000" w:rsidRPr="00000000" w14:paraId="0000003F">
      <w:pPr>
        <w:ind w:left="0" w:firstLine="0"/>
        <w:rPr/>
      </w:pPr>
      <w:r w:rsidDel="00000000" w:rsidR="00000000" w:rsidRPr="00000000">
        <w:rPr>
          <w:rtl w:val="0"/>
        </w:rPr>
        <w:t xml:space="preserve">C2 = 15 nF</w:t>
      </w:r>
    </w:p>
    <w:p w:rsidR="00000000" w:rsidDel="00000000" w:rsidP="00000000" w:rsidRDefault="00000000" w:rsidRPr="00000000" w14:paraId="00000040">
      <w:pPr>
        <w:pStyle w:val="Subtitle"/>
        <w:rPr>
          <w:sz w:val="26"/>
          <w:szCs w:val="26"/>
        </w:rPr>
      </w:pPr>
      <w:bookmarkStart w:colFirst="0" w:colLast="0" w:name="_uo9tnjvvm7iq" w:id="16"/>
      <w:bookmarkEnd w:id="16"/>
      <w:r w:rsidDel="00000000" w:rsidR="00000000" w:rsidRPr="00000000">
        <w:rPr>
          <w:rtl w:val="0"/>
        </w:rPr>
        <w:tab/>
      </w:r>
      <w:r w:rsidDel="00000000" w:rsidR="00000000" w:rsidRPr="00000000">
        <w:rPr>
          <w:sz w:val="26"/>
          <w:szCs w:val="26"/>
          <w:u w:val="single"/>
          <w:rtl w:val="0"/>
        </w:rPr>
        <w:t xml:space="preserve">Passe Bande:</w:t>
      </w:r>
      <w:r w:rsidDel="00000000" w:rsidR="00000000" w:rsidRPr="00000000">
        <w:rPr>
          <w:sz w:val="26"/>
          <w:szCs w:val="26"/>
          <w:rtl w:val="0"/>
        </w:rPr>
        <w:t xml:space="preserve"> </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Vérifier que le gabarit est bien symétrique par rapport à f</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Les fréquences données sont : </w:t>
      </w:r>
    </w:p>
    <w:p w:rsidR="00000000" w:rsidDel="00000000" w:rsidP="00000000" w:rsidRDefault="00000000" w:rsidRPr="00000000" w14:paraId="00000043">
      <w:pPr>
        <w:ind w:left="0" w:firstLine="0"/>
        <w:rPr/>
      </w:pPr>
      <w:r w:rsidDel="00000000" w:rsidR="00000000" w:rsidRPr="00000000">
        <w:rPr>
          <w:rtl w:val="0"/>
        </w:rPr>
        <w:t xml:space="preserve">f</w:t>
      </w:r>
      <w:r w:rsidDel="00000000" w:rsidR="00000000" w:rsidRPr="00000000">
        <w:rPr>
          <w:vertAlign w:val="subscript"/>
          <w:rtl w:val="0"/>
        </w:rPr>
        <w:t xml:space="preserve">0</w:t>
      </w:r>
      <w:r w:rsidDel="00000000" w:rsidR="00000000" w:rsidRPr="00000000">
        <w:rPr>
          <w:rtl w:val="0"/>
        </w:rPr>
        <w:t xml:space="preserve"> = 10 kHz, fp</w:t>
      </w:r>
      <w:r w:rsidDel="00000000" w:rsidR="00000000" w:rsidRPr="00000000">
        <w:rPr>
          <w:vertAlign w:val="superscript"/>
          <w:rtl w:val="0"/>
        </w:rPr>
        <w:t xml:space="preserve">-</w:t>
      </w:r>
      <w:r w:rsidDel="00000000" w:rsidR="00000000" w:rsidRPr="00000000">
        <w:rPr>
          <w:rtl w:val="0"/>
        </w:rPr>
        <w:t xml:space="preserve"> = 6.18kHz, fp</w:t>
      </w:r>
      <w:r w:rsidDel="00000000" w:rsidR="00000000" w:rsidRPr="00000000">
        <w:rPr>
          <w:vertAlign w:val="superscript"/>
          <w:rtl w:val="0"/>
        </w:rPr>
        <w:t xml:space="preserve">+</w:t>
      </w:r>
      <w:r w:rsidDel="00000000" w:rsidR="00000000" w:rsidRPr="00000000">
        <w:rPr>
          <w:rtl w:val="0"/>
        </w:rPr>
        <w:t xml:space="preserve">= 16.18 kHz, fa</w:t>
      </w:r>
      <w:r w:rsidDel="00000000" w:rsidR="00000000" w:rsidRPr="00000000">
        <w:rPr>
          <w:vertAlign w:val="superscript"/>
          <w:rtl w:val="0"/>
        </w:rPr>
        <w:t xml:space="preserve">-</w:t>
      </w:r>
      <w:r w:rsidDel="00000000" w:rsidR="00000000" w:rsidRPr="00000000">
        <w:rPr>
          <w:rtl w:val="0"/>
        </w:rPr>
        <w:t xml:space="preserve"> =  4.14 kHz, fa</w:t>
      </w:r>
      <w:r w:rsidDel="00000000" w:rsidR="00000000" w:rsidRPr="00000000">
        <w:rPr>
          <w:vertAlign w:val="superscript"/>
          <w:rtl w:val="0"/>
        </w:rPr>
        <w:t xml:space="preserve">+ </w:t>
      </w:r>
      <w:r w:rsidDel="00000000" w:rsidR="00000000" w:rsidRPr="00000000">
        <w:rPr>
          <w:rtl w:val="0"/>
        </w:rPr>
        <w:t xml:space="preserve">=  24.14 kHz</w:t>
      </w:r>
    </w:p>
    <w:p w:rsidR="00000000" w:rsidDel="00000000" w:rsidP="00000000" w:rsidRDefault="00000000" w:rsidRPr="00000000" w14:paraId="00000044">
      <w:pPr>
        <w:ind w:left="0" w:firstLine="0"/>
        <w:rPr/>
      </w:pPr>
      <w:r w:rsidDel="00000000" w:rsidR="00000000" w:rsidRPr="00000000">
        <w:rPr>
          <w:rtl w:val="0"/>
        </w:rPr>
        <w:t xml:space="preserve">Les fréquences fp étant les fréquences de coupure. </w:t>
      </w:r>
    </w:p>
    <w:p w:rsidR="00000000" w:rsidDel="00000000" w:rsidP="00000000" w:rsidRDefault="00000000" w:rsidRPr="00000000" w14:paraId="00000045">
      <w:pPr>
        <w:ind w:left="0" w:firstLine="0"/>
        <w:rPr/>
      </w:pPr>
      <w:r w:rsidDel="00000000" w:rsidR="00000000" w:rsidRPr="00000000">
        <w:rPr>
          <w:rtl w:val="0"/>
        </w:rPr>
        <w:t xml:space="preserve">Vérification de la symétrie : </w:t>
      </w:r>
    </w:p>
    <w:p w:rsidR="00000000" w:rsidDel="00000000" w:rsidP="00000000" w:rsidRDefault="00000000" w:rsidRPr="00000000" w14:paraId="00000046">
      <w:pPr>
        <w:ind w:left="0" w:firstLine="0"/>
        <w:rPr>
          <w:vertAlign w:val="subscript"/>
        </w:rPr>
      </w:pPr>
      <m:oMath>
        <m:rad>
          <m:radPr>
            <m:degHide m:val="1"/>
            <m:ctrlPr>
              <w:rPr>
                <w:vertAlign w:val="superscript"/>
              </w:rPr>
            </m:ctrlPr>
          </m:radPr>
          <m:e>
            <m:sSup>
              <m:sSupPr>
                <m:ctrlPr>
                  <w:rPr>
                    <w:vertAlign w:val="superscript"/>
                  </w:rPr>
                </m:ctrlPr>
              </m:sSupPr>
              <m:e>
                <m:r>
                  <w:rPr/>
                  <m:t xml:space="preserve"> fp</m:t>
                </m:r>
              </m:e>
              <m:sup>
                <m:r>
                  <w:rPr>
                    <w:vertAlign w:val="superscript"/>
                  </w:rPr>
                  <m:t xml:space="preserve">+</m:t>
                </m:r>
              </m:sup>
            </m:sSup>
            <m:r>
              <w:rPr/>
              <m:t xml:space="preserve"> </m:t>
            </m:r>
            <m:r>
              <w:rPr>
                <w:vertAlign w:val="superscript"/>
              </w:rPr>
              <m:t xml:space="preserve">.</m:t>
            </m:r>
            <m:sSup>
              <m:sSupPr>
                <m:ctrlPr>
                  <w:rPr>
                    <w:vertAlign w:val="superscript"/>
                  </w:rPr>
                </m:ctrlPr>
              </m:sSupPr>
              <m:e>
                <m:r>
                  <w:rPr/>
                  <m:t xml:space="preserve"> fp</m:t>
                </m:r>
              </m:e>
              <m:sup>
                <m:r>
                  <w:rPr>
                    <w:vertAlign w:val="superscript"/>
                  </w:rPr>
                  <m:t xml:space="preserve">-</m:t>
                </m:r>
              </m:sup>
            </m:sSup>
          </m:e>
        </m:rad>
      </m:oMath>
      <w:r w:rsidDel="00000000" w:rsidR="00000000" w:rsidRPr="00000000">
        <w:rPr>
          <w:rtl w:val="0"/>
        </w:rPr>
        <w:t xml:space="preserve"> = 9.99 = 10 kHz = f</w:t>
      </w:r>
      <w:r w:rsidDel="00000000" w:rsidR="00000000" w:rsidRPr="00000000">
        <w:rPr>
          <w:vertAlign w:val="subscript"/>
          <w:rtl w:val="0"/>
        </w:rPr>
        <w:t xml:space="preserve">0</w:t>
      </w:r>
    </w:p>
    <w:p w:rsidR="00000000" w:rsidDel="00000000" w:rsidP="00000000" w:rsidRDefault="00000000" w:rsidRPr="00000000" w14:paraId="00000047">
      <w:pPr>
        <w:rPr/>
      </w:pPr>
      <w:r w:rsidDel="00000000" w:rsidR="00000000" w:rsidRPr="00000000">
        <w:rPr>
          <w:rtl w:val="0"/>
        </w:rPr>
        <w:t xml:space="preserve">Le gabarit est bien symétrique par rapport à f</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La détermination de l’ordre de n : </w:t>
      </w:r>
    </w:p>
    <w:p w:rsidR="00000000" w:rsidDel="00000000" w:rsidP="00000000" w:rsidRDefault="00000000" w:rsidRPr="00000000" w14:paraId="00000049">
      <w:pPr>
        <w:rPr/>
      </w:pPr>
      <w:r w:rsidDel="00000000" w:rsidR="00000000" w:rsidRPr="00000000">
        <w:rPr>
          <w:rtl w:val="0"/>
        </w:rPr>
        <w:t xml:space="preserve">k= </w:t>
      </w:r>
      <m:oMath>
        <m:sSup>
          <m:sSupPr>
            <m:ctrlPr>
              <w:rPr>
                <w:vertAlign w:val="superscript"/>
              </w:rPr>
            </m:ctrlPr>
          </m:sSupPr>
          <m:e>
            <m:r>
              <w:rPr/>
              <m:t xml:space="preserve"> (fp</m:t>
            </m:r>
          </m:e>
          <m:sup>
            <m:r>
              <w:rPr>
                <w:vertAlign w:val="superscript"/>
              </w:rPr>
              <m:t xml:space="preserve">+</m:t>
            </m:r>
          </m:sup>
        </m:sSup>
        <m:r>
          <w:rPr>
            <w:vertAlign w:val="superscript"/>
          </w:rPr>
          <m:t xml:space="preserve">-</m:t>
        </m:r>
        <m:sSup>
          <m:sSupPr>
            <m:ctrlPr>
              <w:rPr>
                <w:vertAlign w:val="superscript"/>
              </w:rPr>
            </m:ctrlPr>
          </m:sSupPr>
          <m:e>
            <m:r>
              <w:rPr/>
              <m:t xml:space="preserve"> fp</m:t>
            </m:r>
          </m:e>
          <m:sup>
            <m:r>
              <w:rPr>
                <w:vertAlign w:val="superscript"/>
              </w:rPr>
              <m:t xml:space="preserve">-</m:t>
            </m:r>
          </m:sup>
        </m:sSup>
        <m:r>
          <w:rPr>
            <w:vertAlign w:val="superscript"/>
          </w:rPr>
          <m:t xml:space="preserve">)/(</m:t>
        </m:r>
        <m:sSup>
          <m:sSupPr>
            <m:ctrlPr>
              <w:rPr>
                <w:vertAlign w:val="superscript"/>
              </w:rPr>
            </m:ctrlPr>
          </m:sSupPr>
          <m:e>
            <m:r>
              <w:rPr/>
              <m:t xml:space="preserve"> fa</m:t>
            </m:r>
          </m:e>
          <m:sup>
            <m:r>
              <w:rPr>
                <w:vertAlign w:val="superscript"/>
              </w:rPr>
              <m:t xml:space="preserve">+</m:t>
            </m:r>
          </m:sup>
        </m:sSup>
        <m:r>
          <w:rPr>
            <w:vertAlign w:val="superscript"/>
          </w:rPr>
          <m:t xml:space="preserve">-</m:t>
        </m:r>
        <m:sSup>
          <m:sSupPr>
            <m:ctrlPr>
              <w:rPr>
                <w:vertAlign w:val="superscript"/>
              </w:rPr>
            </m:ctrlPr>
          </m:sSupPr>
          <m:e>
            <m:r>
              <w:rPr/>
              <m:t xml:space="preserve"> fa</m:t>
            </m:r>
          </m:e>
          <m:sup>
            <m:r>
              <w:rPr>
                <w:vertAlign w:val="superscript"/>
              </w:rPr>
              <m:t xml:space="preserve">-</m:t>
            </m:r>
          </m:sup>
        </m:sSup>
        <m:r>
          <w:rPr>
            <w:vertAlign w:val="superscript"/>
          </w:rPr>
          <m:t xml:space="preserve">) =1/2 =&gt; 1/k</m:t>
        </m:r>
      </m:oMath>
      <w:r w:rsidDel="00000000" w:rsidR="00000000" w:rsidRPr="00000000">
        <w:rPr>
          <w:rtl w:val="0"/>
        </w:rPr>
        <w:t xml:space="preserve"> = 2</w:t>
      </w:r>
    </w:p>
    <w:p w:rsidR="00000000" w:rsidDel="00000000" w:rsidP="00000000" w:rsidRDefault="00000000" w:rsidRPr="00000000" w14:paraId="0000004A">
      <w:pPr>
        <w:rPr/>
      </w:pPr>
      <w:r w:rsidDel="00000000" w:rsidR="00000000" w:rsidRPr="00000000">
        <w:rPr>
          <w:rtl w:val="0"/>
        </w:rPr>
        <w:t xml:space="preserve">En utilisant l'abaque de kawakami on trouve que n = 2. </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La fonction de transfert du filtre passe bande demandée : </w:t>
      </w:r>
    </w:p>
    <w:p w:rsidR="00000000" w:rsidDel="00000000" w:rsidP="00000000" w:rsidRDefault="00000000" w:rsidRPr="00000000" w14:paraId="0000004C">
      <w:pPr>
        <w:ind w:left="0" w:firstLine="0"/>
        <w:rPr/>
      </w:pPr>
      <w:r w:rsidDel="00000000" w:rsidR="00000000" w:rsidRPr="00000000">
        <w:rPr>
          <w:rtl w:val="0"/>
        </w:rPr>
        <w:t xml:space="preserve">H(x) = x</w:t>
      </w:r>
      <w:r w:rsidDel="00000000" w:rsidR="00000000" w:rsidRPr="00000000">
        <w:rPr>
          <w:vertAlign w:val="superscript"/>
          <w:rtl w:val="0"/>
        </w:rPr>
        <w:t xml:space="preserve">2</w:t>
      </w:r>
      <w:r w:rsidDel="00000000" w:rsidR="00000000" w:rsidRPr="00000000">
        <w:rPr>
          <w:rtl w:val="0"/>
        </w:rPr>
        <w:t xml:space="preserve">/(0.4805x</w:t>
      </w:r>
      <w:r w:rsidDel="00000000" w:rsidR="00000000" w:rsidRPr="00000000">
        <w:rPr>
          <w:vertAlign w:val="superscript"/>
          <w:rtl w:val="0"/>
        </w:rPr>
        <w:t xml:space="preserve">2</w:t>
      </w:r>
      <w:r w:rsidDel="00000000" w:rsidR="00000000" w:rsidRPr="00000000">
        <w:rPr>
          <w:rtl w:val="0"/>
        </w:rPr>
        <w:t xml:space="preserve">+ 0.459 x +1)(2.081x</w:t>
      </w:r>
      <w:r w:rsidDel="00000000" w:rsidR="00000000" w:rsidRPr="00000000">
        <w:rPr>
          <w:vertAlign w:val="superscript"/>
          <w:rtl w:val="0"/>
        </w:rPr>
        <w:t xml:space="preserve">2</w:t>
      </w:r>
      <w:r w:rsidDel="00000000" w:rsidR="00000000" w:rsidRPr="00000000">
        <w:rPr>
          <w:rtl w:val="0"/>
        </w:rPr>
        <w:t xml:space="preserve"> + 0.9552x+1) </w:t>
      </w:r>
    </w:p>
    <w:p w:rsidR="00000000" w:rsidDel="00000000" w:rsidP="00000000" w:rsidRDefault="00000000" w:rsidRPr="00000000" w14:paraId="0000004D">
      <w:pPr>
        <w:ind w:left="0" w:firstLine="0"/>
        <w:rPr/>
      </w:pPr>
      <w:r w:rsidDel="00000000" w:rsidR="00000000" w:rsidRPr="00000000">
        <w:rPr>
          <w:rtl w:val="0"/>
        </w:rPr>
        <w:t xml:space="preserve">Déduction :</w:t>
      </w:r>
    </w:p>
    <w:p w:rsidR="00000000" w:rsidDel="00000000" w:rsidP="00000000" w:rsidRDefault="00000000" w:rsidRPr="00000000" w14:paraId="0000004E">
      <w:pPr>
        <w:ind w:left="0" w:firstLine="0"/>
        <w:rPr/>
      </w:pPr>
      <w:r w:rsidDel="00000000" w:rsidR="00000000" w:rsidRPr="00000000">
        <w:rPr>
          <w:rtl w:val="0"/>
        </w:rPr>
        <w:t xml:space="preserve">Pour la cellule 2 (Passe haut) </w:t>
      </w:r>
    </w:p>
    <w:p w:rsidR="00000000" w:rsidDel="00000000" w:rsidP="00000000" w:rsidRDefault="00000000" w:rsidRPr="00000000" w14:paraId="0000004F">
      <w:pPr>
        <w:ind w:left="0" w:firstLine="0"/>
        <w:rPr/>
      </w:pP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 = 0.9552/ w</w:t>
      </w:r>
      <w:r w:rsidDel="00000000" w:rsidR="00000000" w:rsidRPr="00000000">
        <w:rPr>
          <w:vertAlign w:val="subscript"/>
          <w:rtl w:val="0"/>
        </w:rPr>
        <w:t xml:space="preserve">0</w:t>
      </w:r>
      <w:r w:rsidDel="00000000" w:rsidR="00000000" w:rsidRPr="00000000">
        <w:rPr>
          <w:rtl w:val="0"/>
        </w:rPr>
        <w:t xml:space="preserve">R2</w:t>
      </w:r>
    </w:p>
    <w:p w:rsidR="00000000" w:rsidDel="00000000" w:rsidP="00000000" w:rsidRDefault="00000000" w:rsidRPr="00000000" w14:paraId="00000050">
      <w:pPr>
        <w:ind w:left="0" w:firstLine="0"/>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c</w:t>
      </w:r>
      <w:r w:rsidDel="00000000" w:rsidR="00000000" w:rsidRPr="00000000">
        <w:rPr>
          <w:vertAlign w:val="subscript"/>
          <w:rtl w:val="0"/>
        </w:rPr>
        <w:t xml:space="preserve">1 </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2.081/w</w:t>
      </w:r>
      <w:r w:rsidDel="00000000" w:rsidR="00000000" w:rsidRPr="00000000">
        <w:rPr>
          <w:vertAlign w:val="subscript"/>
          <w:rtl w:val="0"/>
        </w:rPr>
        <w:t xml:space="preserve">0</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Pour la cellule 1 (Passe bas)</w:t>
      </w:r>
    </w:p>
    <w:p w:rsidR="00000000" w:rsidDel="00000000" w:rsidP="00000000" w:rsidRDefault="00000000" w:rsidRPr="00000000" w14:paraId="00000052">
      <w:pPr>
        <w:rPr/>
      </w:pP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 = 0.459/ w</w:t>
      </w:r>
      <w:r w:rsidDel="00000000" w:rsidR="00000000" w:rsidRPr="00000000">
        <w:rPr>
          <w:vertAlign w:val="subscript"/>
          <w:rtl w:val="0"/>
        </w:rPr>
        <w:t xml:space="preserve">0</w:t>
      </w:r>
      <w:r w:rsidDel="00000000" w:rsidR="00000000" w:rsidRPr="00000000">
        <w:rPr>
          <w:rtl w:val="0"/>
        </w:rPr>
        <w:t xml:space="preserve">R2</w:t>
      </w:r>
    </w:p>
    <w:p w:rsidR="00000000" w:rsidDel="00000000" w:rsidP="00000000" w:rsidRDefault="00000000" w:rsidRPr="00000000" w14:paraId="00000053">
      <w:pPr>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c</w:t>
      </w:r>
      <w:r w:rsidDel="00000000" w:rsidR="00000000" w:rsidRPr="00000000">
        <w:rPr>
          <w:vertAlign w:val="subscript"/>
          <w:rtl w:val="0"/>
        </w:rPr>
        <w:t xml:space="preserve">1 </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0.4805/w</w:t>
      </w:r>
      <w:r w:rsidDel="00000000" w:rsidR="00000000" w:rsidRPr="00000000">
        <w:rPr>
          <w:vertAlign w:val="subscript"/>
          <w:rtl w:val="0"/>
        </w:rPr>
        <w:t xml:space="preserve">0</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Donc finalement : </w:t>
      </w:r>
    </w:p>
    <w:p w:rsidR="00000000" w:rsidDel="00000000" w:rsidP="00000000" w:rsidRDefault="00000000" w:rsidRPr="00000000" w14:paraId="00000055">
      <w:pPr>
        <w:ind w:left="0" w:firstLine="0"/>
        <w:rPr/>
      </w:pPr>
      <w:r w:rsidDel="00000000" w:rsidR="00000000" w:rsidRPr="00000000">
        <w:rPr>
          <w:rtl w:val="0"/>
        </w:rPr>
        <w:t xml:space="preserve">Le passe-bas  : R1 = R2 = 1k ohms</w:t>
      </w:r>
    </w:p>
    <w:p w:rsidR="00000000" w:rsidDel="00000000" w:rsidP="00000000" w:rsidRDefault="00000000" w:rsidRPr="00000000" w14:paraId="00000056">
      <w:pPr>
        <w:ind w:left="0" w:firstLine="0"/>
        <w:rPr/>
      </w:pPr>
      <w:r w:rsidDel="00000000" w:rsidR="00000000" w:rsidRPr="00000000">
        <w:rPr>
          <w:rtl w:val="0"/>
        </w:rPr>
        <w:t xml:space="preserve">C1 = 0.7nF , C2 = 7.6nF</w:t>
      </w:r>
    </w:p>
    <w:p w:rsidR="00000000" w:rsidDel="00000000" w:rsidP="00000000" w:rsidRDefault="00000000" w:rsidRPr="00000000" w14:paraId="00000057">
      <w:pPr>
        <w:ind w:left="0" w:firstLine="0"/>
        <w:rPr/>
      </w:pPr>
      <w:r w:rsidDel="00000000" w:rsidR="00000000" w:rsidRPr="00000000">
        <w:rPr>
          <w:rtl w:val="0"/>
        </w:rPr>
        <w:t xml:space="preserve">Le passe haut : C1 = C2 = 1nF</w:t>
      </w:r>
    </w:p>
    <w:p w:rsidR="00000000" w:rsidDel="00000000" w:rsidP="00000000" w:rsidRDefault="00000000" w:rsidRPr="00000000" w14:paraId="00000058">
      <w:pPr>
        <w:ind w:left="0" w:firstLine="0"/>
        <w:rPr/>
      </w:pPr>
      <w:r w:rsidDel="00000000" w:rsidR="00000000" w:rsidRPr="00000000">
        <w:rPr>
          <w:rtl w:val="0"/>
        </w:rPr>
        <w:t xml:space="preserve">R1 = 7.6 kohms, R2 = 69 kohms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pStyle w:val="Heading1"/>
        <w:rPr>
          <w:color w:val="4a86e8"/>
          <w:sz w:val="28"/>
          <w:szCs w:val="28"/>
        </w:rPr>
      </w:pPr>
      <w:bookmarkStart w:colFirst="0" w:colLast="0" w:name="_pplpu0o8z1h3" w:id="17"/>
      <w:bookmarkEnd w:id="17"/>
      <w:r w:rsidDel="00000000" w:rsidR="00000000" w:rsidRPr="00000000">
        <w:rPr>
          <w:color w:val="4a86e8"/>
          <w:sz w:val="28"/>
          <w:szCs w:val="28"/>
          <w:rtl w:val="0"/>
        </w:rPr>
        <w:t xml:space="preserve">Simulation :</w:t>
      </w:r>
    </w:p>
    <w:p w:rsidR="00000000" w:rsidDel="00000000" w:rsidP="00000000" w:rsidRDefault="00000000" w:rsidRPr="00000000" w14:paraId="0000005B">
      <w:pPr>
        <w:rPr>
          <w:color w:val="666666"/>
          <w:sz w:val="26"/>
          <w:szCs w:val="26"/>
          <w:u w:val="single"/>
        </w:rPr>
      </w:pPr>
      <w:r w:rsidDel="00000000" w:rsidR="00000000" w:rsidRPr="00000000">
        <w:rPr>
          <w:rtl w:val="0"/>
        </w:rPr>
        <w:tab/>
      </w:r>
      <w:r w:rsidDel="00000000" w:rsidR="00000000" w:rsidRPr="00000000">
        <w:rPr>
          <w:color w:val="666666"/>
          <w:sz w:val="26"/>
          <w:szCs w:val="26"/>
          <w:u w:val="single"/>
          <w:rtl w:val="0"/>
        </w:rPr>
        <w:t xml:space="preserve">Passe-bas</w:t>
      </w:r>
    </w:p>
    <w:p w:rsidR="00000000" w:rsidDel="00000000" w:rsidP="00000000" w:rsidRDefault="00000000" w:rsidRPr="00000000" w14:paraId="0000005C">
      <w:pPr>
        <w:rPr>
          <w:color w:val="666666"/>
          <w:sz w:val="26"/>
          <w:szCs w:val="26"/>
          <w:u w:val="single"/>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D’abord, nous avons réalisé sur Orcade </w:t>
      </w:r>
      <w:r w:rsidDel="00000000" w:rsidR="00000000" w:rsidRPr="00000000">
        <w:rPr>
          <w:rtl w:val="0"/>
        </w:rPr>
        <w:t xml:space="preserve">PSpice</w:t>
      </w:r>
      <w:r w:rsidDel="00000000" w:rsidR="00000000" w:rsidRPr="00000000">
        <w:rPr>
          <w:rtl w:val="0"/>
        </w:rPr>
        <w:t xml:space="preserve"> le premier montage qui est supposé être un passe-bas. Pour y parvenir, nous avons choisi Pspice Analog comme type de projet, ensuite  nous avons choisi les composants nécessaires que nous avons déposés dans la fenêtre de schéma. </w:t>
      </w:r>
    </w:p>
    <w:p w:rsidR="00000000" w:rsidDel="00000000" w:rsidP="00000000" w:rsidRDefault="00000000" w:rsidRPr="00000000" w14:paraId="0000005E">
      <w:pPr>
        <w:ind w:left="0" w:firstLine="0"/>
        <w:rPr/>
      </w:pPr>
      <w:r w:rsidDel="00000000" w:rsidR="00000000" w:rsidRPr="00000000">
        <w:rPr>
          <w:rtl w:val="0"/>
        </w:rPr>
        <w:t xml:space="preserve">2 résistances égales, 2 condensateurs,  un AOP alimenté par deux tensions symétriques, une tension d’entrée, et des masses. </w:t>
      </w:r>
    </w:p>
    <w:p w:rsidR="00000000" w:rsidDel="00000000" w:rsidP="00000000" w:rsidRDefault="00000000" w:rsidRPr="00000000" w14:paraId="0000005F">
      <w:pPr>
        <w:ind w:left="0" w:firstLine="0"/>
        <w:rPr/>
      </w:pPr>
      <w:r w:rsidDel="00000000" w:rsidR="00000000" w:rsidRPr="00000000">
        <w:rPr>
          <w:rtl w:val="0"/>
        </w:rPr>
        <w:t xml:space="preserve">Puis nous avons relié les composants comme suit : </w:t>
      </w:r>
    </w:p>
    <w:p w:rsidR="00000000" w:rsidDel="00000000" w:rsidP="00000000" w:rsidRDefault="00000000" w:rsidRPr="00000000" w14:paraId="00000060">
      <w:pPr>
        <w:ind w:left="0" w:firstLine="0"/>
        <w:rPr/>
      </w:pPr>
      <w:r w:rsidDel="00000000" w:rsidR="00000000" w:rsidRPr="00000000">
        <w:rPr>
          <w:rtl w:val="0"/>
        </w:rPr>
        <w:t xml:space="preserve"> </w:t>
      </w:r>
    </w:p>
    <w:p w:rsidR="00000000" w:rsidDel="00000000" w:rsidP="00000000" w:rsidRDefault="00000000" w:rsidRPr="00000000" w14:paraId="00000061">
      <w:pPr>
        <w:ind w:left="0" w:firstLine="0"/>
        <w:rPr/>
      </w:pPr>
      <w:r w:rsidDel="00000000" w:rsidR="00000000" w:rsidRPr="00000000">
        <w:rPr/>
        <w:drawing>
          <wp:inline distB="114300" distT="114300" distL="114300" distR="114300">
            <wp:extent cx="5731200" cy="3327400"/>
            <wp:effectExtent b="0" l="0" r="0" t="0"/>
            <wp:docPr id="2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Pour configurer la simulation nous avons fait : </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PSpice &gt; New simulation profile </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Nous avons choisi le type de simulation AC Sweep/Noise.</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Nous avons défini les paramètres : start frequency (100), End frequency (100k) , Points per Decade (100) ceci est convenable car notre fréquence de coupure est de 10kHz. </w:t>
      </w:r>
    </w:p>
    <w:p w:rsidR="00000000" w:rsidDel="00000000" w:rsidP="00000000" w:rsidRDefault="00000000" w:rsidRPr="00000000" w14:paraId="00000066">
      <w:pPr>
        <w:ind w:left="0" w:firstLine="0"/>
        <w:rPr/>
      </w:pPr>
      <w:r w:rsidDel="00000000" w:rsidR="00000000" w:rsidRPr="00000000">
        <w:rPr>
          <w:rtl w:val="0"/>
        </w:rPr>
        <w:t xml:space="preserve">Finalement nous avons lancé la simulation : </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drawing>
          <wp:inline distB="114300" distT="114300" distL="114300" distR="114300">
            <wp:extent cx="5731200" cy="40894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Nous avons bien un passe-bas dont la fréquence de coupure est d' à peu près  10 kHz (9.4 Khz) .  </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Ajout 2eme cellule : </w:t>
      </w:r>
    </w:p>
    <w:p w:rsidR="00000000" w:rsidDel="00000000" w:rsidP="00000000" w:rsidRDefault="00000000" w:rsidRPr="00000000" w14:paraId="0000006E">
      <w:pPr>
        <w:ind w:left="0" w:firstLine="0"/>
        <w:rPr/>
      </w:pPr>
      <w:r w:rsidDel="00000000" w:rsidR="00000000" w:rsidRPr="00000000">
        <w:rPr>
          <w:rtl w:val="0"/>
        </w:rPr>
        <w:t xml:space="preserve">Nous avons ajouté une deuxième cellule d’abord non reliée à la première, pour faire ceci nous avons suivi les mêmes étapes que pour la première cellule avec une modification des valeurs des composants. </w:t>
      </w:r>
    </w:p>
    <w:p w:rsidR="00000000" w:rsidDel="00000000" w:rsidP="00000000" w:rsidRDefault="00000000" w:rsidRPr="00000000" w14:paraId="0000006F">
      <w:pPr>
        <w:ind w:left="0" w:firstLine="0"/>
        <w:rPr/>
      </w:pPr>
      <w:r w:rsidDel="00000000" w:rsidR="00000000" w:rsidRPr="00000000">
        <w:rPr/>
        <w:drawing>
          <wp:inline distB="114300" distT="114300" distL="114300" distR="114300">
            <wp:extent cx="5731200" cy="30734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731200" cy="4051300"/>
            <wp:effectExtent b="0" l="0" r="0" t="0"/>
            <wp:docPr id="2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4051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1">
      <w:pPr>
        <w:ind w:left="0" w:firstLine="0"/>
        <w:rPr/>
      </w:pPr>
      <w:r w:rsidDel="00000000" w:rsidR="00000000" w:rsidRPr="00000000">
        <w:rPr>
          <w:rtl w:val="0"/>
        </w:rPr>
        <w:t xml:space="preserve">Nous avons obtenu un passe bas dont la fréquence de coupure approche les 10 kHz </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Relier  les deux cellules : Nous avons relié les deux cellules, pour faire cela nous avons donc mis en entrée de la deuxième cellule la sortie de la première. </w:t>
      </w:r>
    </w:p>
    <w:p w:rsidR="00000000" w:rsidDel="00000000" w:rsidP="00000000" w:rsidRDefault="00000000" w:rsidRPr="00000000" w14:paraId="00000074">
      <w:pPr>
        <w:ind w:left="720" w:firstLine="0"/>
        <w:rPr/>
      </w:pPr>
      <w:r w:rsidDel="00000000" w:rsidR="00000000" w:rsidRPr="00000000">
        <w:rPr/>
        <w:drawing>
          <wp:inline distB="114300" distT="114300" distL="114300" distR="114300">
            <wp:extent cx="5731200" cy="3644900"/>
            <wp:effectExtent b="0" l="0" r="0" t="0"/>
            <wp:docPr id="1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 Nous avons donc obtenu un passe-bas d’ordre 4 et c’est bien ce qui est recherché  </w:t>
      </w:r>
    </w:p>
    <w:p w:rsidR="00000000" w:rsidDel="00000000" w:rsidP="00000000" w:rsidRDefault="00000000" w:rsidRPr="00000000" w14:paraId="00000076">
      <w:pPr>
        <w:ind w:left="720" w:firstLine="0"/>
        <w:rPr/>
      </w:pPr>
      <w:r w:rsidDel="00000000" w:rsidR="00000000" w:rsidRPr="00000000">
        <w:rPr/>
        <w:drawing>
          <wp:inline distB="114300" distT="114300" distL="114300" distR="114300">
            <wp:extent cx="5731200" cy="34925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Subtitle"/>
        <w:ind w:firstLine="720"/>
        <w:rPr/>
      </w:pPr>
      <w:bookmarkStart w:colFirst="0" w:colLast="0" w:name="_ao81n7mpgvf5" w:id="18"/>
      <w:bookmarkEnd w:id="18"/>
      <w:r w:rsidDel="00000000" w:rsidR="00000000" w:rsidRPr="00000000">
        <w:rPr>
          <w:sz w:val="26"/>
          <w:szCs w:val="26"/>
          <w:u w:val="single"/>
          <w:rtl w:val="0"/>
        </w:rPr>
        <w:t xml:space="preserve">Passe bande: </w: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Nous avons réalisé  deux cellules : </w:t>
      </w:r>
    </w:p>
    <w:p w:rsidR="00000000" w:rsidDel="00000000" w:rsidP="00000000" w:rsidRDefault="00000000" w:rsidRPr="00000000" w14:paraId="00000079">
      <w:pPr>
        <w:ind w:left="720" w:firstLine="0"/>
        <w:rPr/>
      </w:pPr>
      <w:r w:rsidDel="00000000" w:rsidR="00000000" w:rsidRPr="00000000">
        <w:rPr>
          <w:u w:val="single"/>
          <w:rtl w:val="0"/>
        </w:rPr>
        <w:t xml:space="preserve">1 passe-bas </w:t>
      </w:r>
      <w:r w:rsidDel="00000000" w:rsidR="00000000" w:rsidRPr="00000000">
        <w:rPr>
          <w:rtl w:val="0"/>
        </w:rPr>
        <w:t xml:space="preserve">: </w:t>
      </w:r>
    </w:p>
    <w:p w:rsidR="00000000" w:rsidDel="00000000" w:rsidP="00000000" w:rsidRDefault="00000000" w:rsidRPr="00000000" w14:paraId="0000007A">
      <w:pPr>
        <w:ind w:left="720" w:firstLine="0"/>
        <w:rPr/>
      </w:pPr>
      <w:r w:rsidDel="00000000" w:rsidR="00000000" w:rsidRPr="00000000">
        <w:rPr/>
        <w:drawing>
          <wp:inline distB="114300" distT="114300" distL="114300" distR="114300">
            <wp:extent cx="5731200" cy="2540000"/>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drawing>
          <wp:inline distB="114300" distT="114300" distL="114300" distR="114300">
            <wp:extent cx="5731200" cy="36068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u w:val="single"/>
        </w:rPr>
      </w:pPr>
      <w:r w:rsidDel="00000000" w:rsidR="00000000" w:rsidRPr="00000000">
        <w:rPr>
          <w:u w:val="single"/>
          <w:rtl w:val="0"/>
        </w:rPr>
        <w:t xml:space="preserve">Deuxième : passe-haut</w:t>
      </w:r>
    </w:p>
    <w:p w:rsidR="00000000" w:rsidDel="00000000" w:rsidP="00000000" w:rsidRDefault="00000000" w:rsidRPr="00000000" w14:paraId="00000080">
      <w:pPr>
        <w:ind w:left="720" w:firstLine="0"/>
        <w:rPr>
          <w:u w:val="single"/>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5731200" cy="2946400"/>
            <wp:effectExtent b="0" l="0" r="0" t="0"/>
            <wp:docPr id="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drawing>
          <wp:inline distB="114300" distT="114300" distL="114300" distR="114300">
            <wp:extent cx="5731200" cy="3606800"/>
            <wp:effectExtent b="0" l="0" r="0" t="0"/>
            <wp:docPr id="1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Nous avons  relié les deux cellules : </w:t>
      </w:r>
    </w:p>
    <w:p w:rsidR="00000000" w:rsidDel="00000000" w:rsidP="00000000" w:rsidRDefault="00000000" w:rsidRPr="00000000" w14:paraId="00000086">
      <w:pPr>
        <w:ind w:left="720" w:firstLine="0"/>
        <w:rPr/>
      </w:pPr>
      <w:r w:rsidDel="00000000" w:rsidR="00000000" w:rsidRPr="00000000">
        <w:rPr/>
        <w:drawing>
          <wp:inline distB="114300" distT="114300" distL="114300" distR="114300">
            <wp:extent cx="5731200" cy="3771900"/>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Le résultat est : </w:t>
      </w:r>
    </w:p>
    <w:p w:rsidR="00000000" w:rsidDel="00000000" w:rsidP="00000000" w:rsidRDefault="00000000" w:rsidRPr="00000000" w14:paraId="00000088">
      <w:pPr>
        <w:ind w:left="720" w:firstLine="0"/>
        <w:rPr/>
      </w:pPr>
      <w:r w:rsidDel="00000000" w:rsidR="00000000" w:rsidRPr="00000000">
        <w:rPr/>
        <w:drawing>
          <wp:inline distB="114300" distT="114300" distL="114300" distR="114300">
            <wp:extent cx="5731200" cy="3517900"/>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Il faut normaliser de sorte à avoir un gain maximal de 1 db, si on regarde ce diagramme on voit que le gain maximale est de 6db : </w:t>
      </w:r>
    </w:p>
    <w:p w:rsidR="00000000" w:rsidDel="00000000" w:rsidP="00000000" w:rsidRDefault="00000000" w:rsidRPr="00000000" w14:paraId="0000008C">
      <w:pPr>
        <w:ind w:left="720" w:firstLine="0"/>
        <w:rPr/>
      </w:pPr>
      <w:r w:rsidDel="00000000" w:rsidR="00000000" w:rsidRPr="00000000">
        <w:rPr>
          <w:rtl w:val="0"/>
        </w:rPr>
        <w:t xml:space="preserve">Nous avons donc réalisé  un diviseur de tension qui nous a permis de faire passer la gain maximal de 6 dB à 0 dB : </w:t>
      </w:r>
    </w:p>
    <w:p w:rsidR="00000000" w:rsidDel="00000000" w:rsidP="00000000" w:rsidRDefault="00000000" w:rsidRPr="00000000" w14:paraId="0000008D">
      <w:pPr>
        <w:ind w:left="720" w:firstLine="0"/>
        <w:rPr/>
      </w:pPr>
      <w:r w:rsidDel="00000000" w:rsidR="00000000" w:rsidRPr="00000000">
        <w:rPr/>
        <w:drawing>
          <wp:inline distB="114300" distT="114300" distL="114300" distR="114300">
            <wp:extent cx="5731200" cy="4394200"/>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drawing>
          <wp:inline distB="114300" distT="114300" distL="114300" distR="114300">
            <wp:extent cx="5731200" cy="36195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pStyle w:val="Heading1"/>
        <w:ind w:left="720" w:firstLine="0"/>
        <w:rPr>
          <w:color w:val="4a86e8"/>
          <w:sz w:val="28"/>
          <w:szCs w:val="28"/>
        </w:rPr>
      </w:pPr>
      <w:bookmarkStart w:colFirst="0" w:colLast="0" w:name="_9trgi53y597x" w:id="19"/>
      <w:bookmarkEnd w:id="19"/>
      <w:r w:rsidDel="00000000" w:rsidR="00000000" w:rsidRPr="00000000">
        <w:rPr>
          <w:color w:val="4a86e8"/>
          <w:sz w:val="28"/>
          <w:szCs w:val="28"/>
          <w:u w:val="single"/>
          <w:rtl w:val="0"/>
        </w:rPr>
        <w:t xml:space="preserve">Partie expérimentale</w:t>
      </w:r>
      <w:r w:rsidDel="00000000" w:rsidR="00000000" w:rsidRPr="00000000">
        <w:rPr>
          <w:color w:val="4a86e8"/>
          <w:sz w:val="28"/>
          <w:szCs w:val="28"/>
          <w:rtl w:val="0"/>
        </w:rPr>
        <w:t xml:space="preserve"> : </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color w:val="666666"/>
          <w:sz w:val="26"/>
          <w:szCs w:val="26"/>
          <w:u w:val="single"/>
          <w:rtl w:val="0"/>
        </w:rPr>
        <w:t xml:space="preserve">Passe-bas</w:t>
      </w:r>
      <w:r w:rsidDel="00000000" w:rsidR="00000000" w:rsidRPr="00000000">
        <w:rPr>
          <w:rtl w:val="0"/>
        </w:rPr>
        <w:t xml:space="preserve"> </w:t>
      </w:r>
    </w:p>
    <w:p w:rsidR="00000000" w:rsidDel="00000000" w:rsidP="00000000" w:rsidRDefault="00000000" w:rsidRPr="00000000" w14:paraId="00000093">
      <w:pPr>
        <w:ind w:left="720" w:firstLine="0"/>
        <w:rPr/>
      </w:pPr>
      <w:r w:rsidDel="00000000" w:rsidR="00000000" w:rsidRPr="00000000">
        <w:rPr>
          <w:rtl w:val="0"/>
        </w:rPr>
        <w:t xml:space="preserve">Nous avons réalisé le montage en cascade : </w:t>
      </w:r>
    </w:p>
    <w:p w:rsidR="00000000" w:rsidDel="00000000" w:rsidP="00000000" w:rsidRDefault="00000000" w:rsidRPr="00000000" w14:paraId="00000094">
      <w:pPr>
        <w:ind w:left="720" w:firstLine="0"/>
        <w:rPr/>
      </w:pPr>
      <w:r w:rsidDel="00000000" w:rsidR="00000000" w:rsidRPr="00000000">
        <w:rPr>
          <w:rtl w:val="0"/>
        </w:rPr>
        <w:t xml:space="preserve">tel que les valeurs expérimentale des résistances et capacités sont : </w:t>
      </w:r>
    </w:p>
    <w:p w:rsidR="00000000" w:rsidDel="00000000" w:rsidP="00000000" w:rsidRDefault="00000000" w:rsidRPr="00000000" w14:paraId="00000095">
      <w:pPr>
        <w:ind w:left="720" w:firstLine="0"/>
        <w:rPr/>
      </w:pPr>
      <w:r w:rsidDel="00000000" w:rsidR="00000000" w:rsidRPr="00000000">
        <w:rPr>
          <w:u w:val="single"/>
          <w:rtl w:val="0"/>
        </w:rPr>
        <w:t xml:space="preserve">Cellule 1</w:t>
      </w:r>
      <w:r w:rsidDel="00000000" w:rsidR="00000000" w:rsidRPr="00000000">
        <w:rPr>
          <w:rtl w:val="0"/>
        </w:rPr>
        <w:t xml:space="preserve"> : </w:t>
      </w:r>
    </w:p>
    <w:p w:rsidR="00000000" w:rsidDel="00000000" w:rsidP="00000000" w:rsidRDefault="00000000" w:rsidRPr="00000000" w14:paraId="00000096">
      <w:pPr>
        <w:ind w:left="720" w:firstLine="0"/>
        <w:rPr/>
      </w:pPr>
      <w:r w:rsidDel="00000000" w:rsidR="00000000" w:rsidRPr="00000000">
        <w:rPr>
          <w:rtl w:val="0"/>
        </w:rPr>
        <w:t xml:space="preserve">R = 1k ohms </w:t>
      </w:r>
    </w:p>
    <w:p w:rsidR="00000000" w:rsidDel="00000000" w:rsidP="00000000" w:rsidRDefault="00000000" w:rsidRPr="00000000" w14:paraId="00000097">
      <w:pPr>
        <w:ind w:left="720" w:firstLine="0"/>
        <w:rPr/>
      </w:pPr>
      <w:r w:rsidDel="00000000" w:rsidR="00000000" w:rsidRPr="00000000">
        <w:rPr>
          <w:rtl w:val="0"/>
        </w:rPr>
        <w:t xml:space="preserve">C1 = 18nF</w:t>
      </w:r>
    </w:p>
    <w:p w:rsidR="00000000" w:rsidDel="00000000" w:rsidP="00000000" w:rsidRDefault="00000000" w:rsidRPr="00000000" w14:paraId="00000098">
      <w:pPr>
        <w:ind w:left="720" w:firstLine="0"/>
        <w:rPr/>
      </w:pPr>
      <w:r w:rsidDel="00000000" w:rsidR="00000000" w:rsidRPr="00000000">
        <w:rPr>
          <w:rtl w:val="0"/>
        </w:rPr>
        <w:t xml:space="preserve">C2 = 6,4 nF</w:t>
      </w:r>
    </w:p>
    <w:p w:rsidR="00000000" w:rsidDel="00000000" w:rsidP="00000000" w:rsidRDefault="00000000" w:rsidRPr="00000000" w14:paraId="00000099">
      <w:pPr>
        <w:ind w:left="720" w:firstLine="0"/>
        <w:rPr/>
      </w:pPr>
      <w:r w:rsidDel="00000000" w:rsidR="00000000" w:rsidRPr="00000000">
        <w:rPr>
          <w:u w:val="single"/>
          <w:rtl w:val="0"/>
        </w:rPr>
        <w:t xml:space="preserve">Cellule 2</w:t>
      </w:r>
      <w:r w:rsidDel="00000000" w:rsidR="00000000" w:rsidRPr="00000000">
        <w:rPr>
          <w:rtl w:val="0"/>
        </w:rPr>
        <w:t xml:space="preserve"> : </w:t>
      </w:r>
    </w:p>
    <w:p w:rsidR="00000000" w:rsidDel="00000000" w:rsidP="00000000" w:rsidRDefault="00000000" w:rsidRPr="00000000" w14:paraId="0000009A">
      <w:pPr>
        <w:ind w:left="720" w:firstLine="0"/>
        <w:rPr/>
      </w:pPr>
      <w:r w:rsidDel="00000000" w:rsidR="00000000" w:rsidRPr="00000000">
        <w:rPr>
          <w:rtl w:val="0"/>
        </w:rPr>
        <w:t xml:space="preserve">R = 1k ohms</w:t>
      </w:r>
    </w:p>
    <w:p w:rsidR="00000000" w:rsidDel="00000000" w:rsidP="00000000" w:rsidRDefault="00000000" w:rsidRPr="00000000" w14:paraId="0000009B">
      <w:pPr>
        <w:ind w:left="720" w:firstLine="0"/>
        <w:rPr/>
      </w:pPr>
      <w:r w:rsidDel="00000000" w:rsidR="00000000" w:rsidRPr="00000000">
        <w:rPr>
          <w:rtl w:val="0"/>
        </w:rPr>
        <w:t xml:space="preserve">C1 = 18nF</w:t>
      </w:r>
    </w:p>
    <w:p w:rsidR="00000000" w:rsidDel="00000000" w:rsidP="00000000" w:rsidRDefault="00000000" w:rsidRPr="00000000" w14:paraId="0000009C">
      <w:pPr>
        <w:ind w:left="720" w:firstLine="0"/>
        <w:rPr/>
      </w:pPr>
      <w:r w:rsidDel="00000000" w:rsidR="00000000" w:rsidRPr="00000000">
        <w:rPr>
          <w:rtl w:val="0"/>
        </w:rPr>
        <w:t xml:space="preserve">C2 = 15 nF</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premier passe-bas : </w:t>
      </w:r>
    </w:p>
    <w:p w:rsidR="00000000" w:rsidDel="00000000" w:rsidP="00000000" w:rsidRDefault="00000000" w:rsidRPr="00000000" w14:paraId="0000009F">
      <w:pPr>
        <w:ind w:left="720" w:firstLine="0"/>
        <w:rPr/>
      </w:pPr>
      <w:r w:rsidDel="00000000" w:rsidR="00000000" w:rsidRPr="00000000">
        <w:rPr/>
        <w:drawing>
          <wp:inline distB="114300" distT="114300" distL="114300" distR="114300">
            <wp:extent cx="3736886" cy="2060874"/>
            <wp:effectExtent b="0" l="0" r="0" t="0"/>
            <wp:docPr id="2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736886" cy="206087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deuxième passe-bas: </w:t>
      </w:r>
    </w:p>
    <w:p w:rsidR="00000000" w:rsidDel="00000000" w:rsidP="00000000" w:rsidRDefault="00000000" w:rsidRPr="00000000" w14:paraId="000000A3">
      <w:pPr>
        <w:ind w:left="720" w:firstLine="0"/>
        <w:rPr>
          <w:b w:val="1"/>
          <w:bCs w:val="1"/>
        </w:rPr>
      </w:pPr>
      <w:r w:rsidDel="00000000" w:rsidR="00000000" w:rsidRPr="00000000">
        <w:rPr>
          <w:b w:val="1"/>
          <w:bCs w:val="1"/>
        </w:rPr>
        <w:drawing>
          <wp:inline distB="114300" distT="114300" distL="114300" distR="114300">
            <wp:extent cx="3722674" cy="2053036"/>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722674" cy="205303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Les deux au même temps : </w:t>
      </w:r>
    </w:p>
    <w:p w:rsidR="00000000" w:rsidDel="00000000" w:rsidP="00000000" w:rsidRDefault="00000000" w:rsidRPr="00000000" w14:paraId="000000A6">
      <w:pPr>
        <w:ind w:left="720" w:firstLine="0"/>
        <w:rPr/>
      </w:pPr>
      <w:r w:rsidDel="00000000" w:rsidR="00000000" w:rsidRPr="00000000">
        <w:rPr/>
        <w:drawing>
          <wp:inline distB="114300" distT="114300" distL="114300" distR="114300">
            <wp:extent cx="2824163" cy="1591897"/>
            <wp:effectExtent b="0" l="0" r="0" t="0"/>
            <wp:docPr id="2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824163" cy="159189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le signal en jaune est le signal d’entrée et le signal de sortie est le signal de sortie, sinusoidale d’une amplitude plus petite car on est à une fréquence supérieur de peu ou égale à la fréquence de coupure en plus d’un déphasage. </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Nous avons représentés ces valeurs dans le tableau : </w:t>
      </w:r>
    </w:p>
    <w:p w:rsidR="00000000" w:rsidDel="00000000" w:rsidP="00000000" w:rsidRDefault="00000000" w:rsidRPr="00000000" w14:paraId="000000AA">
      <w:pPr>
        <w:ind w:left="720" w:firstLine="0"/>
        <w:rPr/>
      </w:pPr>
      <w:r w:rsidDel="00000000" w:rsidR="00000000" w:rsidRPr="00000000">
        <w:rPr/>
        <w:drawing>
          <wp:inline distB="114300" distT="114300" distL="114300" distR="114300">
            <wp:extent cx="2391514" cy="2398486"/>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391514" cy="239848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Ces valeurs sont ainsi représentés par ce diagramme qui trace donc la valeur du gains en dB ( vs/ve dB) en fonction de la fréquence (en échelle logarithmique)  :</w:t>
      </w:r>
    </w:p>
    <w:p w:rsidR="00000000" w:rsidDel="00000000" w:rsidP="00000000" w:rsidRDefault="00000000" w:rsidRPr="00000000" w14:paraId="000000AC">
      <w:pPr>
        <w:ind w:left="720" w:firstLine="0"/>
        <w:rPr/>
      </w:pPr>
      <w:r w:rsidDel="00000000" w:rsidR="00000000" w:rsidRPr="00000000">
        <w:rPr>
          <w:b w:val="1"/>
          <w:bCs w:val="1"/>
        </w:rPr>
        <w:drawing>
          <wp:inline distB="114300" distT="114300" distL="114300" distR="114300">
            <wp:extent cx="5233988" cy="2790880"/>
            <wp:effectExtent b="0" l="0" r="0" t="0"/>
            <wp:docPr id="2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233988" cy="27908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720"/>
        <w:rPr/>
      </w:pPr>
      <w:r w:rsidDel="00000000" w:rsidR="00000000" w:rsidRPr="00000000">
        <w:rPr>
          <w:rtl w:val="0"/>
        </w:rPr>
        <w:t xml:space="preserve">ce qui représente bien un passe-bas.</w:t>
      </w:r>
    </w:p>
    <w:p w:rsidR="00000000" w:rsidDel="00000000" w:rsidP="00000000" w:rsidRDefault="00000000" w:rsidRPr="00000000" w14:paraId="000000B1">
      <w:pPr>
        <w:ind w:left="720" w:firstLine="0"/>
        <w:rPr/>
      </w:pPr>
      <w:r w:rsidDel="00000000" w:rsidR="00000000" w:rsidRPr="00000000">
        <w:rPr>
          <w:rtl w:val="0"/>
        </w:rPr>
        <w:t xml:space="preserve">Nous avons réussi à réaliser un montage à deux cellules pour obtenir un filtre passe-bas d'ordre 4, respectant les spécifications de conception. Les résultats expérimentaux montrent un signal avec un gain réduit à mesure que la fréquence approche la fréquence de coupure, illustrant un comportement typique d'un filtre passe-bas.</w:t>
      </w:r>
    </w:p>
    <w:p w:rsidR="00000000" w:rsidDel="00000000" w:rsidP="00000000" w:rsidRDefault="00000000" w:rsidRPr="00000000" w14:paraId="000000B2">
      <w:pPr>
        <w:ind w:left="720" w:firstLine="0"/>
        <w:rPr/>
      </w:pPr>
      <w:r w:rsidDel="00000000" w:rsidR="00000000" w:rsidRPr="00000000">
        <w:rPr>
          <w:rtl w:val="0"/>
        </w:rPr>
        <w:t xml:space="preserve"> </w:t>
      </w:r>
      <w:r w:rsidDel="00000000" w:rsidR="00000000" w:rsidRPr="00000000">
        <w:rPr>
          <w:color w:val="666666"/>
          <w:sz w:val="26"/>
          <w:szCs w:val="26"/>
          <w:u w:val="single"/>
          <w:rtl w:val="0"/>
        </w:rPr>
        <w:t xml:space="preserve">Passe bande</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Nous avons réalisé le montage en cascade : </w:t>
      </w:r>
    </w:p>
    <w:p w:rsidR="00000000" w:rsidDel="00000000" w:rsidP="00000000" w:rsidRDefault="00000000" w:rsidRPr="00000000" w14:paraId="000000B5">
      <w:pPr>
        <w:ind w:left="720" w:firstLine="0"/>
        <w:rPr/>
      </w:pPr>
      <w:r w:rsidDel="00000000" w:rsidR="00000000" w:rsidRPr="00000000">
        <w:rPr>
          <w:rtl w:val="0"/>
        </w:rPr>
        <w:t xml:space="preserve">le montage ressemble à ceci : </w:t>
      </w:r>
    </w:p>
    <w:p w:rsidR="00000000" w:rsidDel="00000000" w:rsidP="00000000" w:rsidRDefault="00000000" w:rsidRPr="00000000" w14:paraId="000000B6">
      <w:pPr>
        <w:ind w:left="720" w:firstLine="0"/>
        <w:rPr>
          <w:b w:val="1"/>
          <w:bCs w:val="1"/>
        </w:rPr>
      </w:pPr>
      <w:r w:rsidDel="00000000" w:rsidR="00000000" w:rsidRPr="00000000">
        <w:rPr>
          <w:b w:val="1"/>
          <w:bCs w:val="1"/>
        </w:rPr>
        <w:drawing>
          <wp:inline distB="114300" distT="114300" distL="114300" distR="114300">
            <wp:extent cx="3635502" cy="2972023"/>
            <wp:effectExtent b="0" l="0" r="0" t="0"/>
            <wp:docPr id="25" name="image24.png"/>
            <a:graphic>
              <a:graphicData uri="http://schemas.openxmlformats.org/drawingml/2006/picture">
                <pic:pic>
                  <pic:nvPicPr>
                    <pic:cNvPr id="0" name="image24.png"/>
                    <pic:cNvPicPr preferRelativeResize="0"/>
                  </pic:nvPicPr>
                  <pic:blipFill>
                    <a:blip r:embed="rId26"/>
                    <a:srcRect b="12516" l="-15385" r="-15989" t="6971"/>
                    <a:stretch>
                      <a:fillRect/>
                    </a:stretch>
                  </pic:blipFill>
                  <pic:spPr>
                    <a:xfrm>
                      <a:off x="0" y="0"/>
                      <a:ext cx="3635502" cy="297202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0" w:firstLine="0"/>
        <w:rPr>
          <w:b w:val="1"/>
          <w:bCs w:val="1"/>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tel que les valeurs expérimentale des résistances et capacités sont : </w:t>
      </w:r>
    </w:p>
    <w:p w:rsidR="00000000" w:rsidDel="00000000" w:rsidP="00000000" w:rsidRDefault="00000000" w:rsidRPr="00000000" w14:paraId="000000BA">
      <w:pPr>
        <w:ind w:left="720" w:firstLine="0"/>
        <w:rPr/>
      </w:pPr>
      <w:r w:rsidDel="00000000" w:rsidR="00000000" w:rsidRPr="00000000">
        <w:rPr>
          <w:u w:val="single"/>
          <w:rtl w:val="0"/>
        </w:rPr>
        <w:t xml:space="preserve">Cellule 1</w:t>
      </w:r>
      <w:r w:rsidDel="00000000" w:rsidR="00000000" w:rsidRPr="00000000">
        <w:rPr>
          <w:rtl w:val="0"/>
        </w:rPr>
        <w:t xml:space="preserve"> : </w:t>
      </w:r>
    </w:p>
    <w:p w:rsidR="00000000" w:rsidDel="00000000" w:rsidP="00000000" w:rsidRDefault="00000000" w:rsidRPr="00000000" w14:paraId="000000BB">
      <w:pPr>
        <w:ind w:firstLine="720"/>
        <w:rPr/>
      </w:pPr>
      <w:r w:rsidDel="00000000" w:rsidR="00000000" w:rsidRPr="00000000">
        <w:rPr>
          <w:rtl w:val="0"/>
        </w:rPr>
        <w:t xml:space="preserve">Le passe-bas  :</w:t>
      </w:r>
    </w:p>
    <w:p w:rsidR="00000000" w:rsidDel="00000000" w:rsidP="00000000" w:rsidRDefault="00000000" w:rsidRPr="00000000" w14:paraId="000000BC">
      <w:pPr>
        <w:ind w:firstLine="720"/>
        <w:rPr/>
      </w:pPr>
      <w:r w:rsidDel="00000000" w:rsidR="00000000" w:rsidRPr="00000000">
        <w:rPr>
          <w:rtl w:val="0"/>
        </w:rPr>
        <w:t xml:space="preserve"> R1 = R2 = 1k ohms</w:t>
      </w:r>
    </w:p>
    <w:p w:rsidR="00000000" w:rsidDel="00000000" w:rsidP="00000000" w:rsidRDefault="00000000" w:rsidRPr="00000000" w14:paraId="000000BD">
      <w:pPr>
        <w:ind w:left="0" w:firstLine="720"/>
        <w:rPr/>
      </w:pPr>
      <w:r w:rsidDel="00000000" w:rsidR="00000000" w:rsidRPr="00000000">
        <w:rPr>
          <w:rtl w:val="0"/>
        </w:rPr>
        <w:t xml:space="preserve">C1 = 0.7nF </w:t>
      </w:r>
    </w:p>
    <w:p w:rsidR="00000000" w:rsidDel="00000000" w:rsidP="00000000" w:rsidRDefault="00000000" w:rsidRPr="00000000" w14:paraId="000000BE">
      <w:pPr>
        <w:ind w:left="0" w:firstLine="720"/>
        <w:rPr/>
      </w:pPr>
      <w:r w:rsidDel="00000000" w:rsidR="00000000" w:rsidRPr="00000000">
        <w:rPr>
          <w:rtl w:val="0"/>
        </w:rPr>
        <w:t xml:space="preserve"> C2 = 7.6nF</w:t>
      </w:r>
    </w:p>
    <w:p w:rsidR="00000000" w:rsidDel="00000000" w:rsidP="00000000" w:rsidRDefault="00000000" w:rsidRPr="00000000" w14:paraId="000000BF">
      <w:pPr>
        <w:ind w:left="0" w:firstLine="720"/>
        <w:rPr/>
      </w:pPr>
      <w:r w:rsidDel="00000000" w:rsidR="00000000" w:rsidRPr="00000000">
        <w:rPr>
          <w:u w:val="single"/>
          <w:rtl w:val="0"/>
        </w:rPr>
        <w:t xml:space="preserve">Cellule 2</w:t>
      </w:r>
      <w:r w:rsidDel="00000000" w:rsidR="00000000" w:rsidRPr="00000000">
        <w:rPr>
          <w:rtl w:val="0"/>
        </w:rPr>
        <w:t xml:space="preserve"> : </w:t>
      </w:r>
    </w:p>
    <w:p w:rsidR="00000000" w:rsidDel="00000000" w:rsidP="00000000" w:rsidRDefault="00000000" w:rsidRPr="00000000" w14:paraId="000000C0">
      <w:pPr>
        <w:ind w:firstLine="720"/>
        <w:rPr/>
      </w:pPr>
      <w:r w:rsidDel="00000000" w:rsidR="00000000" w:rsidRPr="00000000">
        <w:rPr>
          <w:rtl w:val="0"/>
        </w:rPr>
        <w:t xml:space="preserve">Le passe haut : </w:t>
      </w:r>
    </w:p>
    <w:p w:rsidR="00000000" w:rsidDel="00000000" w:rsidP="00000000" w:rsidRDefault="00000000" w:rsidRPr="00000000" w14:paraId="000000C1">
      <w:pPr>
        <w:ind w:firstLine="720"/>
        <w:rPr/>
      </w:pPr>
      <w:r w:rsidDel="00000000" w:rsidR="00000000" w:rsidRPr="00000000">
        <w:rPr>
          <w:rtl w:val="0"/>
        </w:rPr>
        <w:t xml:space="preserve">C1 = C2 = 1nF</w:t>
      </w:r>
    </w:p>
    <w:p w:rsidR="00000000" w:rsidDel="00000000" w:rsidP="00000000" w:rsidRDefault="00000000" w:rsidRPr="00000000" w14:paraId="000000C2">
      <w:pPr>
        <w:ind w:firstLine="720"/>
        <w:rPr/>
      </w:pPr>
      <w:r w:rsidDel="00000000" w:rsidR="00000000" w:rsidRPr="00000000">
        <w:rPr>
          <w:rtl w:val="0"/>
        </w:rPr>
        <w:t xml:space="preserve">R1 = 7.6 kohms</w:t>
      </w:r>
    </w:p>
    <w:p w:rsidR="00000000" w:rsidDel="00000000" w:rsidP="00000000" w:rsidRDefault="00000000" w:rsidRPr="00000000" w14:paraId="000000C3">
      <w:pPr>
        <w:ind w:firstLine="720"/>
        <w:rPr/>
      </w:pPr>
      <w:r w:rsidDel="00000000" w:rsidR="00000000" w:rsidRPr="00000000">
        <w:rPr>
          <w:rtl w:val="0"/>
        </w:rPr>
        <w:t xml:space="preserve">R2 = 69 kohms</w:t>
      </w:r>
    </w:p>
    <w:p w:rsidR="00000000" w:rsidDel="00000000" w:rsidP="00000000" w:rsidRDefault="00000000" w:rsidRPr="00000000" w14:paraId="000000C4">
      <w:pPr>
        <w:ind w:left="720" w:firstLine="0"/>
        <w:rPr/>
      </w:pPr>
      <w:r w:rsidDel="00000000" w:rsidR="00000000" w:rsidRPr="00000000">
        <w:rPr>
          <w:u w:val="single"/>
          <w:rtl w:val="0"/>
        </w:rPr>
        <w:t xml:space="preserve">Le passe bas </w:t>
      </w:r>
      <w:r w:rsidDel="00000000" w:rsidR="00000000" w:rsidRPr="00000000">
        <w:rPr>
          <w:rtl w:val="0"/>
        </w:rPr>
        <w:t xml:space="preserve">: </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drawing>
          <wp:inline distB="114300" distT="114300" distL="114300" distR="114300">
            <wp:extent cx="3905250" cy="2609850"/>
            <wp:effectExtent b="0" l="0" r="0" t="0"/>
            <wp:docPr id="17" name="image25.png"/>
            <a:graphic>
              <a:graphicData uri="http://schemas.openxmlformats.org/drawingml/2006/picture">
                <pic:pic>
                  <pic:nvPicPr>
                    <pic:cNvPr id="0" name="image25.png"/>
                    <pic:cNvPicPr preferRelativeResize="0"/>
                  </pic:nvPicPr>
                  <pic:blipFill>
                    <a:blip r:embed="rId27"/>
                    <a:srcRect b="20200" l="12560" r="8821" t="19051"/>
                    <a:stretch>
                      <a:fillRect/>
                    </a:stretch>
                  </pic:blipFill>
                  <pic:spPr>
                    <a:xfrm>
                      <a:off x="0" y="0"/>
                      <a:ext cx="39052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u w:val="single"/>
          <w:rtl w:val="0"/>
        </w:rPr>
        <w:t xml:space="preserve">Le passe haut </w:t>
      </w:r>
      <w:r w:rsidDel="00000000" w:rsidR="00000000" w:rsidRPr="00000000">
        <w:rPr>
          <w:rtl w:val="0"/>
        </w:rPr>
        <w:t xml:space="preserve">:</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drawing>
          <wp:inline distB="114300" distT="114300" distL="114300" distR="114300">
            <wp:extent cx="3400425" cy="2505075"/>
            <wp:effectExtent b="0" l="0" r="0" t="0"/>
            <wp:docPr id="15" name="image27.png"/>
            <a:graphic>
              <a:graphicData uri="http://schemas.openxmlformats.org/drawingml/2006/picture">
                <pic:pic>
                  <pic:nvPicPr>
                    <pic:cNvPr id="0" name="image27.png"/>
                    <pic:cNvPicPr preferRelativeResize="0"/>
                  </pic:nvPicPr>
                  <pic:blipFill>
                    <a:blip r:embed="rId28"/>
                    <a:srcRect b="24834" l="15781" r="24917" t="16851"/>
                    <a:stretch>
                      <a:fillRect/>
                    </a:stretch>
                  </pic:blipFill>
                  <pic:spPr>
                    <a:xfrm>
                      <a:off x="0" y="0"/>
                      <a:ext cx="34004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u w:val="single"/>
          <w:rtl w:val="0"/>
        </w:rPr>
        <w:t xml:space="preserve">Le montage en cascade</w:t>
      </w:r>
      <w:r w:rsidDel="00000000" w:rsidR="00000000" w:rsidRPr="00000000">
        <w:rPr>
          <w:rtl w:val="0"/>
        </w:rPr>
        <w:t xml:space="preserve"> : </w:t>
      </w:r>
    </w:p>
    <w:p w:rsidR="00000000" w:rsidDel="00000000" w:rsidP="00000000" w:rsidRDefault="00000000" w:rsidRPr="00000000" w14:paraId="000000D0">
      <w:pPr>
        <w:ind w:left="720" w:firstLine="0"/>
        <w:rPr/>
      </w:pPr>
      <w:r w:rsidDel="00000000" w:rsidR="00000000" w:rsidRPr="00000000">
        <w:rPr/>
        <w:drawing>
          <wp:inline distB="114300" distT="114300" distL="114300" distR="114300">
            <wp:extent cx="3533775" cy="2333625"/>
            <wp:effectExtent b="0" l="0" r="0" t="0"/>
            <wp:docPr id="22" name="image26.png"/>
            <a:graphic>
              <a:graphicData uri="http://schemas.openxmlformats.org/drawingml/2006/picture">
                <pic:pic>
                  <pic:nvPicPr>
                    <pic:cNvPr id="0" name="image26.png"/>
                    <pic:cNvPicPr preferRelativeResize="0"/>
                  </pic:nvPicPr>
                  <pic:blipFill>
                    <a:blip r:embed="rId27"/>
                    <a:srcRect b="27938" l="19601" r="18771" t="17738"/>
                    <a:stretch>
                      <a:fillRect/>
                    </a:stretch>
                  </pic:blipFill>
                  <pic:spPr>
                    <a:xfrm>
                      <a:off x="0" y="0"/>
                      <a:ext cx="353377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Nous avons représentés pris des valeurs  que nous avons représenté dans un tableau  : </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drawing>
          <wp:inline distB="114300" distT="114300" distL="114300" distR="114300">
            <wp:extent cx="2006600" cy="2059873"/>
            <wp:effectExtent b="0" l="0" r="0" t="0"/>
            <wp:docPr id="1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006600" cy="205987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t xml:space="preserve">Ces valeurs sont ainsi représentés par ce diagramme qui trace donc la valeur du gains en dB ( vs/ve dB) en fonction de la fréquence (en échelle logarithmique)  :</w:t>
      </w:r>
    </w:p>
    <w:p w:rsidR="00000000" w:rsidDel="00000000" w:rsidP="00000000" w:rsidRDefault="00000000" w:rsidRPr="00000000" w14:paraId="000000D6">
      <w:pPr>
        <w:ind w:left="720" w:firstLine="0"/>
        <w:rPr/>
      </w:pPr>
      <w:r w:rsidDel="00000000" w:rsidR="00000000" w:rsidRPr="00000000">
        <w:rPr/>
        <w:drawing>
          <wp:inline distB="114300" distT="114300" distL="114300" distR="114300">
            <wp:extent cx="4218517" cy="2555159"/>
            <wp:effectExtent b="0" l="0" r="0" t="0"/>
            <wp:docPr id="1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218517" cy="2555159"/>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t xml:space="preserve">Si nous avions pris des valeurs pour des fréquences de plus de 30 kHz nous aurions mieux représenté l'atténuation. Mais celui-ci est quand même visible à partir de fp</w:t>
      </w:r>
      <w:r w:rsidDel="00000000" w:rsidR="00000000" w:rsidRPr="00000000">
        <w:rPr>
          <w:vertAlign w:val="superscript"/>
          <w:rtl w:val="0"/>
        </w:rPr>
        <w:t xml:space="preserve">+</w:t>
      </w:r>
      <w:r w:rsidDel="00000000" w:rsidR="00000000" w:rsidRPr="00000000">
        <w:rPr>
          <w:rtl w:val="0"/>
        </w:rPr>
        <w:t xml:space="preserve"> c'est-à-dire la fréquence de coupure supérieure. </w:t>
      </w:r>
    </w:p>
    <w:p w:rsidR="00000000" w:rsidDel="00000000" w:rsidP="00000000" w:rsidRDefault="00000000" w:rsidRPr="00000000" w14:paraId="000000D8">
      <w:pPr>
        <w:ind w:left="720" w:firstLine="0"/>
        <w:rPr/>
      </w:pPr>
      <w:r w:rsidDel="00000000" w:rsidR="00000000" w:rsidRPr="00000000">
        <w:rPr>
          <w:rtl w:val="0"/>
        </w:rPr>
        <w:t xml:space="preserve">Le montage en cascade des filtres passe-bas et passe-haut a permis d'obtenir un filtre passe-bande avec des caractéristiques attendues. </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t xml:space="preserve">Finalement, les simulations effectuées sur PSpice ont confirmé la validité des conceptions théoriques. En parallèle, les résultats expérimentaux montrent que les filtres conçus respectent bien les spécifications de fréquence de coupure et de gain, bien que des ajustements aient été nécessaires pour obtenir le gain maximal de 1 dB dans le cas du passe-bande.</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Dans le cas du filtre passe-bas, l’atténuation est clairement visible au-dessus de la fréquence de coupure, avec un déphasage correspondant. Pour le filtre passe-bande, bien que l'atténuation au-delà de fp</w:t>
      </w:r>
      <w:r w:rsidDel="00000000" w:rsidR="00000000" w:rsidRPr="00000000">
        <w:rPr>
          <w:vertAlign w:val="superscript"/>
          <w:rtl w:val="0"/>
        </w:rPr>
        <w:t xml:space="preserve">+</w:t>
      </w:r>
      <w:r w:rsidDel="00000000" w:rsidR="00000000" w:rsidRPr="00000000">
        <w:rPr>
          <w:rtl w:val="0"/>
        </w:rPr>
        <w:t xml:space="preserve">​ soit visible, des mesures à des fréquences plus élevées auraient permis de mieux observer l'atténuation progressive.</w:t>
      </w:r>
    </w:p>
    <w:p w:rsidR="00000000" w:rsidDel="00000000" w:rsidP="00000000" w:rsidRDefault="00000000" w:rsidRPr="00000000" w14:paraId="000000DC">
      <w:pPr>
        <w:spacing w:after="240" w:before="240" w:lineRule="auto"/>
        <w:ind w:left="720" w:firstLine="0"/>
        <w:rPr/>
      </w:pPr>
      <w:r w:rsidDel="00000000" w:rsidR="00000000" w:rsidRPr="00000000">
        <w:rPr>
          <w:rtl w:val="0"/>
        </w:rPr>
      </w:r>
    </w:p>
    <w:p w:rsidR="00000000" w:rsidDel="00000000" w:rsidP="00000000" w:rsidRDefault="00000000" w:rsidRPr="00000000" w14:paraId="000000DD">
      <w:pPr>
        <w:pStyle w:val="Heading1"/>
        <w:spacing w:after="240" w:before="240" w:lineRule="auto"/>
        <w:ind w:left="720" w:firstLine="0"/>
        <w:rPr>
          <w:color w:val="4a86e8"/>
          <w:sz w:val="28"/>
          <w:szCs w:val="28"/>
          <w:u w:val="single"/>
        </w:rPr>
      </w:pPr>
      <w:bookmarkStart w:colFirst="0" w:colLast="0" w:name="_ndit9fphggqm" w:id="20"/>
      <w:bookmarkEnd w:id="20"/>
      <w:r w:rsidDel="00000000" w:rsidR="00000000" w:rsidRPr="00000000">
        <w:rPr>
          <w:color w:val="4a86e8"/>
          <w:sz w:val="28"/>
          <w:szCs w:val="28"/>
          <w:u w:val="single"/>
          <w:rtl w:val="0"/>
        </w:rPr>
        <w:t xml:space="preserve">Conclusion : </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Ce TP a permis de comprendre le fonctionnement des filtres actifs et de réaliser la synthèse de filtres passe-bas et passe-bande à l’aide d’amplificateurs opérationnels. L’objectif principal du cours étant la synthèse des filtres, nous avons conçu ces filtres en respectant les critères théoriques, tout en validant les résultats par des simulations et des expériences pratiques. les simulations et les expérimentations ont été cohérentes, confirmant la validité des choix réalisés lors de la conception. </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sectPr>
      <w:headerReference r:id="rId31" w:type="default"/>
      <w:headerReference r:id="rId32" w:type="first"/>
      <w:footerReference r:id="rId33" w:type="default"/>
      <w:footerReference r:id="rId3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27.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9.png"/><Relationship Id="rId7" Type="http://schemas.openxmlformats.org/officeDocument/2006/relationships/image" Target="media/image22.png"/><Relationship Id="rId8" Type="http://schemas.openxmlformats.org/officeDocument/2006/relationships/image" Target="media/image19.png"/><Relationship Id="rId31" Type="http://schemas.openxmlformats.org/officeDocument/2006/relationships/header" Target="header1.xml"/><Relationship Id="rId30" Type="http://schemas.openxmlformats.org/officeDocument/2006/relationships/image" Target="media/image1.png"/><Relationship Id="rId11" Type="http://schemas.openxmlformats.org/officeDocument/2006/relationships/image" Target="media/image12.png"/><Relationship Id="rId33" Type="http://schemas.openxmlformats.org/officeDocument/2006/relationships/footer" Target="footer2.xml"/><Relationship Id="rId10" Type="http://schemas.openxmlformats.org/officeDocument/2006/relationships/image" Target="media/image4.png"/><Relationship Id="rId32"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image" Target="media/image16.png"/><Relationship Id="rId34"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1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