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9C4" w:rsidRDefault="00EC79C4" w:rsidP="00EC79C4">
      <w:pPr>
        <w:pStyle w:val="Paragraphedeliste"/>
        <w:numPr>
          <w:ilvl w:val="0"/>
          <w:numId w:val="1"/>
        </w:numPr>
      </w:pPr>
      <w:r>
        <w:t xml:space="preserve">Après la commande start(t) </w:t>
      </w:r>
    </w:p>
    <w:p w:rsidR="00EC79C4" w:rsidRDefault="00EC79C4">
      <w:r>
        <w:rPr>
          <w:noProof/>
          <w:lang w:eastAsia="fr-FR"/>
        </w:rPr>
        <w:drawing>
          <wp:inline distT="0" distB="0" distL="0" distR="0" wp14:anchorId="595EE41C" wp14:editId="5AD97A02">
            <wp:extent cx="4867275" cy="37242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275" cy="3724275"/>
                    </a:xfrm>
                    <a:prstGeom prst="rect">
                      <a:avLst/>
                    </a:prstGeom>
                  </pic:spPr>
                </pic:pic>
              </a:graphicData>
            </a:graphic>
          </wp:inline>
        </w:drawing>
      </w:r>
    </w:p>
    <w:p w:rsidR="00EC79C4" w:rsidRDefault="00EC79C4">
      <w:r>
        <w:t>Ça simule une sinosoide qui fait une période entière.</w:t>
      </w:r>
    </w:p>
    <w:p w:rsidR="00EC79C4" w:rsidRDefault="00450B7E">
      <w:r>
        <w:t>On ne peut pas fermer la fenetre jusqu’à mettre stop(t)</w:t>
      </w:r>
    </w:p>
    <w:p w:rsidR="00450B7E" w:rsidRDefault="00450B7E">
      <w:r>
        <w:rPr>
          <w:noProof/>
          <w:lang w:eastAsia="fr-FR"/>
        </w:rPr>
        <w:drawing>
          <wp:inline distT="0" distB="0" distL="0" distR="0" wp14:anchorId="1DB268ED" wp14:editId="28F8E49B">
            <wp:extent cx="4343400" cy="4286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3400" cy="428625"/>
                    </a:xfrm>
                    <a:prstGeom prst="rect">
                      <a:avLst/>
                    </a:prstGeom>
                  </pic:spPr>
                </pic:pic>
              </a:graphicData>
            </a:graphic>
          </wp:inline>
        </w:drawing>
      </w:r>
    </w:p>
    <w:p w:rsidR="00450B7E" w:rsidRDefault="00450B7E">
      <w:r>
        <w:t>Dans la commande on ecrit stop pour que la simulation s’arrete.</w:t>
      </w:r>
    </w:p>
    <w:p w:rsidR="00450B7E" w:rsidRDefault="00450B7E">
      <w:r>
        <w:t xml:space="preserve">On écrit la commande delete(t) </w:t>
      </w:r>
    </w:p>
    <w:p w:rsidR="00450B7E" w:rsidRDefault="00450B7E">
      <w:r>
        <w:rPr>
          <w:noProof/>
          <w:lang w:eastAsia="fr-FR"/>
        </w:rPr>
        <w:drawing>
          <wp:inline distT="0" distB="0" distL="0" distR="0" wp14:anchorId="083BA56A" wp14:editId="4D8C00E4">
            <wp:extent cx="2982595" cy="2621712"/>
            <wp:effectExtent l="0" t="0" r="8255"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8497" cy="2635690"/>
                    </a:xfrm>
                    <a:prstGeom prst="rect">
                      <a:avLst/>
                    </a:prstGeom>
                  </pic:spPr>
                </pic:pic>
              </a:graphicData>
            </a:graphic>
          </wp:inline>
        </w:drawing>
      </w:r>
    </w:p>
    <w:p w:rsidR="00450B7E" w:rsidRDefault="00450B7E">
      <w:r>
        <w:t>Ça supprime le graphe la simulation.</w:t>
      </w:r>
    </w:p>
    <w:p w:rsidR="00450B7E" w:rsidRDefault="00450B7E">
      <w:r>
        <w:lastRenderedPageBreak/>
        <w:t>La periode est de 10s on calcul la durée t –</w:t>
      </w:r>
      <w:r w:rsidR="00260533">
        <w:t xml:space="preserve"> </w:t>
      </w:r>
      <w:r>
        <w:t xml:space="preserve">t0 tel que t est le temps pour leqelle la </w:t>
      </w:r>
      <w:r w:rsidR="00260533">
        <w:t xml:space="preserve">raie spectrale </w:t>
      </w:r>
      <w:r>
        <w:t xml:space="preserve">  </w:t>
      </w:r>
      <w:r w:rsidR="00260533">
        <w:t xml:space="preserve">revient a sa valeur d’ampliture  initiale </w:t>
      </w:r>
      <w:r>
        <w:t>do</w:t>
      </w:r>
      <w:r w:rsidR="00260533">
        <w:t xml:space="preserve">nc T = 10s, et donc f0=1/10 </w:t>
      </w:r>
    </w:p>
    <w:p w:rsidR="00260533" w:rsidRDefault="00260533">
      <w:r>
        <w:t xml:space="preserve">La fréquence d’echantillonnage : on voit dans la simulation que chaque échantillon est pris toute les 0.5s et donc 1/0.5 = 2 Hz est la fréquence d’echantillonnage, </w:t>
      </w:r>
    </w:p>
    <w:p w:rsidR="00260533" w:rsidRDefault="00260533">
      <w:r>
        <w:t>Et la période d’échantillonnage est de 0.5s .</w:t>
      </w:r>
    </w:p>
    <w:p w:rsidR="00260533" w:rsidRDefault="00260533">
      <w:r>
        <w:t xml:space="preserve">b- Visualisation de données au cours du temps : </w:t>
      </w:r>
    </w:p>
    <w:p w:rsidR="00260533" w:rsidRPr="00260533" w:rsidRDefault="00260533">
      <w:pPr>
        <w:rPr>
          <w:color w:val="FF0000"/>
        </w:rPr>
      </w:pPr>
      <w:r w:rsidRPr="00260533">
        <w:rPr>
          <w:noProof/>
          <w:color w:val="FF0000"/>
          <w:highlight w:val="yellow"/>
          <w:lang w:eastAsia="fr-FR"/>
        </w:rPr>
        <w:drawing>
          <wp:inline distT="0" distB="0" distL="0" distR="0" wp14:anchorId="1D4209DF" wp14:editId="3C92EF74">
            <wp:extent cx="5648325" cy="511492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8325" cy="5114925"/>
                    </a:xfrm>
                    <a:prstGeom prst="rect">
                      <a:avLst/>
                    </a:prstGeom>
                  </pic:spPr>
                </pic:pic>
              </a:graphicData>
            </a:graphic>
          </wp:inline>
        </w:drawing>
      </w:r>
    </w:p>
    <w:p w:rsidR="00260533" w:rsidRDefault="00260533">
      <w:r>
        <w:t xml:space="preserve">Dans ce cas la période est de 20 on calcul ceci on regardant le temps que prend la fonction pour aller d’une valeur initiale par exemple ou l’amplitude est maximale de 2 dans ce cas vers la prochaine valeur maximale. </w:t>
      </w:r>
    </w:p>
    <w:p w:rsidR="00260533" w:rsidRDefault="00260533">
      <w:r>
        <w:t xml:space="preserve">La fréquence  est de 1/20= 0.05 </w:t>
      </w:r>
    </w:p>
    <w:p w:rsidR="00260533" w:rsidRDefault="00260533">
      <w:r>
        <w:t xml:space="preserve">La période d’échantillonnage : est la différence entre 2 spectre et c’est = à 1 . </w:t>
      </w:r>
    </w:p>
    <w:p w:rsidR="00260533" w:rsidRDefault="00260533" w:rsidP="00260533">
      <w:r>
        <w:t xml:space="preserve">Donc la fréquence d’échantillonnage est de 1 aussi 1/1 . </w:t>
      </w:r>
    </w:p>
    <w:p w:rsidR="00260533" w:rsidRDefault="00260533" w:rsidP="00260533">
      <w:r>
        <w:t xml:space="preserve">On peut déduire donc que la commande </w:t>
      </w:r>
    </w:p>
    <w:p w:rsidR="00260533" w:rsidRDefault="00260533" w:rsidP="00260533">
      <w:r>
        <w:rPr>
          <w:noProof/>
          <w:lang w:eastAsia="fr-FR"/>
        </w:rPr>
        <w:drawing>
          <wp:inline distT="0" distB="0" distL="0" distR="0" wp14:anchorId="7D3F7C02" wp14:editId="7AF48A9A">
            <wp:extent cx="2038350" cy="2000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38350" cy="200025"/>
                    </a:xfrm>
                    <a:prstGeom prst="rect">
                      <a:avLst/>
                    </a:prstGeom>
                  </pic:spPr>
                </pic:pic>
              </a:graphicData>
            </a:graphic>
          </wp:inline>
        </w:drawing>
      </w:r>
    </w:p>
    <w:p w:rsidR="00F074B1" w:rsidRDefault="00260533" w:rsidP="00F074B1">
      <w:pPr>
        <w:tabs>
          <w:tab w:val="left" w:pos="2235"/>
        </w:tabs>
      </w:pPr>
      <w:r>
        <w:lastRenderedPageBreak/>
        <w:t>TP1_2 = (</w:t>
      </w:r>
      <w:r w:rsidR="00F074B1">
        <w:t xml:space="preserve">f0,fe,…………) , ceci est confirmé par le code de la fonction TP1_2.m : </w:t>
      </w:r>
      <w:r w:rsidR="00F074B1" w:rsidRPr="00F074B1">
        <w:drawing>
          <wp:inline distT="0" distB="0" distL="0" distR="0" wp14:anchorId="4FEC35C2" wp14:editId="7E1D042B">
            <wp:extent cx="5760720" cy="2663825"/>
            <wp:effectExtent l="0" t="0" r="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663825"/>
                    </a:xfrm>
                    <a:prstGeom prst="rect">
                      <a:avLst/>
                    </a:prstGeom>
                  </pic:spPr>
                </pic:pic>
              </a:graphicData>
            </a:graphic>
          </wp:inline>
        </w:drawing>
      </w:r>
    </w:p>
    <w:p w:rsidR="00260533" w:rsidRDefault="00CD638F">
      <w:r>
        <w:t>c-</w:t>
      </w:r>
      <w:r>
        <w:rPr>
          <w:rFonts w:ascii="Calibri" w:hAnsi="Calibri" w:cs="Calibri"/>
        </w:rPr>
        <w:t>É</w:t>
      </w:r>
      <w:r>
        <w:t>chantillonnage d’un signal sinusoidal, dsp .</w:t>
      </w:r>
    </w:p>
    <w:p w:rsidR="000175B5" w:rsidRDefault="000175B5">
      <w:r>
        <w:t xml:space="preserve">La fonction figure permet seulement d’ouvrir une nouvelle fenêtre : </w:t>
      </w:r>
    </w:p>
    <w:p w:rsidR="000175B5" w:rsidRDefault="000175B5">
      <w:r w:rsidRPr="000175B5">
        <w:drawing>
          <wp:inline distT="0" distB="0" distL="0" distR="0" wp14:anchorId="3791661C" wp14:editId="709AF603">
            <wp:extent cx="5744377" cy="4953691"/>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4377" cy="4953691"/>
                    </a:xfrm>
                    <a:prstGeom prst="rect">
                      <a:avLst/>
                    </a:prstGeom>
                  </pic:spPr>
                </pic:pic>
              </a:graphicData>
            </a:graphic>
          </wp:inline>
        </w:drawing>
      </w:r>
    </w:p>
    <w:p w:rsidR="000175B5" w:rsidRDefault="000175B5">
      <w:r>
        <w:t xml:space="preserve">Si on met juste la fonction figure sans stem. </w:t>
      </w:r>
    </w:p>
    <w:p w:rsidR="000175B5" w:rsidRDefault="000175B5" w:rsidP="000175B5">
      <w:r>
        <w:lastRenderedPageBreak/>
        <w:t xml:space="preserve">Or avec la fonction stem nous obtenons ceci : </w:t>
      </w:r>
    </w:p>
    <w:p w:rsidR="00DE2E01" w:rsidRDefault="00DE2E01" w:rsidP="000175B5"/>
    <w:p w:rsidR="00602ABB" w:rsidRDefault="00602ABB">
      <w:r w:rsidRPr="00602ABB">
        <w:drawing>
          <wp:inline distT="0" distB="0" distL="0" distR="0" wp14:anchorId="5836C401" wp14:editId="4A78E0F3">
            <wp:extent cx="5296639" cy="476316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6639" cy="4763165"/>
                    </a:xfrm>
                    <a:prstGeom prst="rect">
                      <a:avLst/>
                    </a:prstGeom>
                  </pic:spPr>
                </pic:pic>
              </a:graphicData>
            </a:graphic>
          </wp:inline>
        </w:drawing>
      </w:r>
    </w:p>
    <w:p w:rsidR="00DE2E01" w:rsidRDefault="00DE2E01">
      <w:r>
        <w:lastRenderedPageBreak/>
        <w:t xml:space="preserve">Si on change la fonction stem par la fonction plot : on obtient ceci </w:t>
      </w:r>
      <w:r w:rsidRPr="00DE2E01">
        <w:drawing>
          <wp:inline distT="0" distB="0" distL="0" distR="0" wp14:anchorId="61E4C161" wp14:editId="6932A288">
            <wp:extent cx="4093845" cy="3855128"/>
            <wp:effectExtent l="0" t="0" r="190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18140" cy="3878006"/>
                    </a:xfrm>
                    <a:prstGeom prst="rect">
                      <a:avLst/>
                    </a:prstGeom>
                  </pic:spPr>
                </pic:pic>
              </a:graphicData>
            </a:graphic>
          </wp:inline>
        </w:drawing>
      </w:r>
    </w:p>
    <w:p w:rsidR="00DE2E01" w:rsidRDefault="00DE2E01">
      <w:r>
        <w:t xml:space="preserve"> On deduit que le graphe et celui de la  fonction sinusoidale quantifiée.</w:t>
      </w:r>
    </w:p>
    <w:p w:rsidR="00050092" w:rsidRDefault="00DE2E01" w:rsidP="000175B5">
      <w:r>
        <w:t xml:space="preserve">donc    </w:t>
      </w:r>
      <w:r w:rsidRPr="00DE2E01">
        <w:drawing>
          <wp:anchor distT="0" distB="0" distL="114300" distR="114300" simplePos="0" relativeHeight="251658240" behindDoc="0" locked="0" layoutInCell="1" allowOverlap="1">
            <wp:simplePos x="0" y="0"/>
            <wp:positionH relativeFrom="column">
              <wp:posOffset>405130</wp:posOffset>
            </wp:positionH>
            <wp:positionV relativeFrom="paragraph">
              <wp:posOffset>3810</wp:posOffset>
            </wp:positionV>
            <wp:extent cx="2181225" cy="238125"/>
            <wp:effectExtent l="0" t="0" r="9525" b="952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181225" cy="238125"/>
                    </a:xfrm>
                    <a:prstGeom prst="rect">
                      <a:avLst/>
                    </a:prstGeom>
                  </pic:spPr>
                </pic:pic>
              </a:graphicData>
            </a:graphic>
          </wp:anchor>
        </w:drawing>
      </w:r>
      <w:r>
        <w:t>est la f</w:t>
      </w:r>
      <w:r w:rsidR="00050092">
        <w:t>ormule de la fonction quantifiée</w:t>
      </w:r>
    </w:p>
    <w:p w:rsidR="00050092" w:rsidRDefault="00050092" w:rsidP="000175B5">
      <w:r>
        <w:t xml:space="preserve">Donc la fonction stem : </w:t>
      </w:r>
    </w:p>
    <w:p w:rsidR="00050092" w:rsidRDefault="00050092" w:rsidP="00050092">
      <w:pPr>
        <w:pStyle w:val="Paragraphedeliste"/>
        <w:numPr>
          <w:ilvl w:val="0"/>
          <w:numId w:val="2"/>
        </w:numPr>
      </w:pPr>
      <w:r>
        <w:t xml:space="preserve">Trace les axes, tn sur les absicces,xn sur les ordonnées </w:t>
      </w:r>
    </w:p>
    <w:p w:rsidR="00050092" w:rsidRDefault="00050092" w:rsidP="00050092">
      <w:pPr>
        <w:pStyle w:val="Paragraphedeliste"/>
        <w:numPr>
          <w:ilvl w:val="0"/>
          <w:numId w:val="2"/>
        </w:numPr>
      </w:pPr>
      <w:r>
        <w:t xml:space="preserve">Elle trace seulement des diagrammes en batons </w:t>
      </w:r>
    </w:p>
    <w:p w:rsidR="005722C6" w:rsidRDefault="005722C6" w:rsidP="00050092">
      <w:pPr>
        <w:pStyle w:val="Paragraphedeliste"/>
        <w:numPr>
          <w:ilvl w:val="0"/>
          <w:numId w:val="2"/>
        </w:numPr>
      </w:pPr>
      <w:r>
        <w:t>Elle en quelque sorte réalise un échantillonnage</w:t>
      </w:r>
    </w:p>
    <w:p w:rsidR="000175B5" w:rsidRDefault="000175B5">
      <w:r>
        <w:t>fe =  75hz, la condition de shanon nequist n’est pas vérifié car fe&lt;2fmax</w:t>
      </w:r>
    </w:p>
    <w:p w:rsidR="000175B5" w:rsidRDefault="000175B5">
      <w:r>
        <w:t xml:space="preserve">Mais il n ya pas de recouvrement spectrale visible . </w:t>
      </w:r>
    </w:p>
    <w:p w:rsidR="005722C6" w:rsidRDefault="005722C6">
      <w:r>
        <w:t xml:space="preserve">Fe = 150 : </w:t>
      </w:r>
    </w:p>
    <w:p w:rsidR="005722C6" w:rsidRDefault="005722C6">
      <w:r>
        <w:t xml:space="preserve">L’intervalle est plus grand car il depend de -1/fe. </w:t>
      </w:r>
    </w:p>
    <w:p w:rsidR="005722C6" w:rsidRDefault="005722C6">
      <w:r>
        <w:t>Le pas d’echantillonnage est plus petit car il dépend de 1/fe.</w:t>
      </w:r>
    </w:p>
    <w:p w:rsidR="005722C6" w:rsidRDefault="005722C6">
      <w:r>
        <w:t xml:space="preserve">Shanon nyquist est verifiée </w:t>
      </w:r>
    </w:p>
    <w:p w:rsidR="005722C6" w:rsidRDefault="005722C6"/>
    <w:p w:rsidR="005722C6" w:rsidRDefault="005722C6">
      <w:r w:rsidRPr="005722C6">
        <w:lastRenderedPageBreak/>
        <w:drawing>
          <wp:inline distT="0" distB="0" distL="0" distR="0" wp14:anchorId="4B6C223F" wp14:editId="3A751D9B">
            <wp:extent cx="2990850" cy="2643368"/>
            <wp:effectExtent l="0" t="0" r="0" b="508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1951" cy="2662018"/>
                    </a:xfrm>
                    <a:prstGeom prst="rect">
                      <a:avLst/>
                    </a:prstGeom>
                  </pic:spPr>
                </pic:pic>
              </a:graphicData>
            </a:graphic>
          </wp:inline>
        </w:drawing>
      </w:r>
    </w:p>
    <w:p w:rsidR="005722C6" w:rsidRDefault="005722C6">
      <w:r>
        <w:t>Fe=1000hz</w:t>
      </w:r>
    </w:p>
    <w:p w:rsidR="005722C6" w:rsidRDefault="00F57F85">
      <w:r w:rsidRPr="00F57F85">
        <w:drawing>
          <wp:inline distT="0" distB="0" distL="0" distR="0" wp14:anchorId="354215FD" wp14:editId="68024A9F">
            <wp:extent cx="3667125" cy="3536891"/>
            <wp:effectExtent l="0" t="0" r="0" b="69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7931" cy="3547314"/>
                    </a:xfrm>
                    <a:prstGeom prst="rect">
                      <a:avLst/>
                    </a:prstGeom>
                  </pic:spPr>
                </pic:pic>
              </a:graphicData>
            </a:graphic>
          </wp:inline>
        </w:drawing>
      </w:r>
    </w:p>
    <w:p w:rsidR="00F57F85" w:rsidRDefault="00F57F85">
      <w:r>
        <w:t>On sait que théoriquement la condition de shanon nyquist doit être respecté mais nous le voyons aussi, dans le fait qu’avec de grandes fréquences il n’ ya pas de recouvrement spéctrale</w:t>
      </w:r>
    </w:p>
    <w:p w:rsidR="00BF5B7C" w:rsidRDefault="00BF5B7C">
      <w:r>
        <w:t>4-</w:t>
      </w:r>
      <w:r>
        <w:t xml:space="preserve"> Que vaut </w:t>
      </w:r>
      <w:r>
        <w:t>Nq, le nombre de valeurs quantifi</w:t>
      </w:r>
      <w:r>
        <w:t>ées possib</w:t>
      </w:r>
      <w:r>
        <w:t xml:space="preserve">les ? Solution :Nq = 28 = 256. </w:t>
      </w:r>
    </w:p>
    <w:p w:rsidR="00BF5B7C" w:rsidRDefault="00BF5B7C">
      <w:r>
        <w:t>Quelle e</w:t>
      </w:r>
      <w:r>
        <w:t>st la valeur Q du pas de quantif</w:t>
      </w:r>
      <w:r>
        <w:t xml:space="preserve">cation ? Solution :Q = 2 </w:t>
      </w:r>
      <w:r>
        <w:rPr>
          <w:rFonts w:ascii="Cambria Math" w:hAnsi="Cambria Math" w:cs="Cambria Math"/>
        </w:rPr>
        <w:t>∗</w:t>
      </w:r>
      <w:r>
        <w:t xml:space="preserve"> a/Nq = 4 256 = 0.0156</w:t>
      </w:r>
    </w:p>
    <w:p w:rsidR="00BF5B7C" w:rsidRDefault="00BF5B7C"/>
    <w:p w:rsidR="00BF5B7C" w:rsidRDefault="00BF5B7C" w:rsidP="00BF5B7C">
      <w:pPr>
        <w:pStyle w:val="Paragraphedeliste"/>
        <w:numPr>
          <w:ilvl w:val="0"/>
          <w:numId w:val="2"/>
        </w:numPr>
      </w:pPr>
      <w:r>
        <w:t>Tracer en fon</w:t>
      </w:r>
      <w:r>
        <w:t>ction du temps le signal quantif</w:t>
      </w:r>
      <w:r>
        <w:t>é x q n et le signal non quanti</w:t>
      </w:r>
      <w:r>
        <w:t>é xn (utiliser floor), pour cette question et pour rendre l'erreur de quanti</w:t>
      </w:r>
      <w:r>
        <w:t>cation plu</w:t>
      </w:r>
      <w:r>
        <w:t>s visible, on considérera un buff</w:t>
      </w:r>
      <w:r>
        <w:t>er de 3 bits.</w:t>
      </w:r>
    </w:p>
    <w:p w:rsidR="00BF5B7C" w:rsidRDefault="00BF5B7C" w:rsidP="00BF5B7C">
      <w:pPr>
        <w:pStyle w:val="Paragraphedeliste"/>
        <w:numPr>
          <w:ilvl w:val="0"/>
          <w:numId w:val="2"/>
        </w:numPr>
      </w:pPr>
      <w:r w:rsidRPr="00BF5B7C">
        <w:lastRenderedPageBreak/>
        <w:drawing>
          <wp:inline distT="0" distB="0" distL="0" distR="0" wp14:anchorId="4E96ED0B" wp14:editId="339FADC0">
            <wp:extent cx="5163271" cy="4639322"/>
            <wp:effectExtent l="0" t="0" r="0" b="889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3271" cy="4639322"/>
                    </a:xfrm>
                    <a:prstGeom prst="rect">
                      <a:avLst/>
                    </a:prstGeom>
                  </pic:spPr>
                </pic:pic>
              </a:graphicData>
            </a:graphic>
          </wp:inline>
        </w:drawing>
      </w:r>
    </w:p>
    <w:p w:rsidR="000175B5" w:rsidRDefault="00BF5B7C">
      <w:r>
        <w:t xml:space="preserve">Erreur de quantification moyenne : faible ce qui est cohérant avec la figure ci-dessus </w:t>
      </w:r>
    </w:p>
    <w:p w:rsidR="00BF5B7C" w:rsidRDefault="00BF5B7C">
      <w:r w:rsidRPr="00BF5B7C">
        <w:drawing>
          <wp:inline distT="0" distB="0" distL="0" distR="0" wp14:anchorId="247278AC" wp14:editId="7323BA82">
            <wp:extent cx="2343477" cy="1800476"/>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43477" cy="1800476"/>
                    </a:xfrm>
                    <a:prstGeom prst="rect">
                      <a:avLst/>
                    </a:prstGeom>
                  </pic:spPr>
                </pic:pic>
              </a:graphicData>
            </a:graphic>
          </wp:inline>
        </w:drawing>
      </w:r>
    </w:p>
    <w:p w:rsidR="00BF5B7C" w:rsidRDefault="00BF5B7C" w:rsidP="00BF5B7C">
      <w:pPr>
        <w:pStyle w:val="Paragraphedeliste"/>
        <w:numPr>
          <w:ilvl w:val="0"/>
          <w:numId w:val="2"/>
        </w:numPr>
      </w:pPr>
      <w:r>
        <w:t>Cette erreur moyenne de quanti</w:t>
      </w:r>
      <w:r>
        <w:t>cation varie en fonction du nombre de bits. Tracez la courbe de l'évolution de cette erreur en fonction du nombre de bits utilisées pour la quanti</w:t>
      </w:r>
      <w:r>
        <w:t>cation, utilisez une échelle logarithmique pour l'axe des ordonnées.</w:t>
      </w:r>
    </w:p>
    <w:p w:rsidR="00BF5B7C" w:rsidRDefault="00BF5B7C" w:rsidP="00BF5B7C">
      <w:pPr>
        <w:pStyle w:val="Paragraphedeliste"/>
      </w:pPr>
      <w:r w:rsidRPr="00BF5B7C">
        <w:lastRenderedPageBreak/>
        <w:drawing>
          <wp:inline distT="0" distB="0" distL="0" distR="0" wp14:anchorId="29FFFBF2" wp14:editId="3731CD70">
            <wp:extent cx="3801438" cy="3169120"/>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11821" cy="3177776"/>
                    </a:xfrm>
                    <a:prstGeom prst="rect">
                      <a:avLst/>
                    </a:prstGeom>
                  </pic:spPr>
                </pic:pic>
              </a:graphicData>
            </a:graphic>
          </wp:inline>
        </w:drawing>
      </w:r>
    </w:p>
    <w:p w:rsidR="00EA38DE" w:rsidRDefault="00EA38DE" w:rsidP="00BF5B7C">
      <w:pPr>
        <w:pStyle w:val="Paragraphedeliste"/>
      </w:pPr>
    </w:p>
    <w:p w:rsidR="00EA38DE" w:rsidRDefault="00EA38DE" w:rsidP="00BF5B7C">
      <w:pPr>
        <w:pStyle w:val="Paragraphedeliste"/>
      </w:pPr>
      <w:r>
        <w:t xml:space="preserve">5- </w:t>
      </w:r>
    </w:p>
    <w:p w:rsidR="00EA38DE" w:rsidRPr="00450B7E" w:rsidRDefault="00EA38DE" w:rsidP="00BF5B7C">
      <w:pPr>
        <w:pStyle w:val="Paragraphedeliste"/>
      </w:pPr>
      <w:r>
        <w:t xml:space="preserve">La DSP est la norme au carré de la transformée de fourier discrète. </w:t>
      </w:r>
      <w:bookmarkStart w:id="0" w:name="_GoBack"/>
      <w:bookmarkEnd w:id="0"/>
    </w:p>
    <w:sectPr w:rsidR="00EA38DE" w:rsidRPr="00450B7E">
      <w:headerReference w:type="even" r:id="rId22"/>
      <w:headerReference w:type="default" r:id="rId23"/>
      <w:footerReference w:type="even" r:id="rId24"/>
      <w:footerReference w:type="default" r:id="rId25"/>
      <w:headerReference w:type="first" r:id="rId26"/>
      <w:footerReference w:type="firs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540E" w:rsidRDefault="004E540E" w:rsidP="00EC79C4">
      <w:pPr>
        <w:spacing w:after="0" w:line="240" w:lineRule="auto"/>
      </w:pPr>
      <w:r>
        <w:separator/>
      </w:r>
    </w:p>
  </w:endnote>
  <w:endnote w:type="continuationSeparator" w:id="0">
    <w:p w:rsidR="004E540E" w:rsidRDefault="004E540E" w:rsidP="00EC7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9C4" w:rsidRDefault="00EC79C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9C4" w:rsidRDefault="00EC79C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9C4" w:rsidRDefault="00EC79C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540E" w:rsidRDefault="004E540E" w:rsidP="00EC79C4">
      <w:pPr>
        <w:spacing w:after="0" w:line="240" w:lineRule="auto"/>
      </w:pPr>
      <w:r>
        <w:separator/>
      </w:r>
    </w:p>
  </w:footnote>
  <w:footnote w:type="continuationSeparator" w:id="0">
    <w:p w:rsidR="004E540E" w:rsidRDefault="004E540E" w:rsidP="00EC7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9C4" w:rsidRDefault="00EC79C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9C4" w:rsidRDefault="00EC79C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9C4" w:rsidRDefault="00EC79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D1D65"/>
    <w:multiLevelType w:val="hybridMultilevel"/>
    <w:tmpl w:val="640A479C"/>
    <w:lvl w:ilvl="0" w:tplc="5608D21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A316C94"/>
    <w:multiLevelType w:val="hybridMultilevel"/>
    <w:tmpl w:val="42F4DBC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9C4"/>
    <w:rsid w:val="000175B5"/>
    <w:rsid w:val="00050092"/>
    <w:rsid w:val="00260533"/>
    <w:rsid w:val="00450B7E"/>
    <w:rsid w:val="004E540E"/>
    <w:rsid w:val="005722C6"/>
    <w:rsid w:val="00602ABB"/>
    <w:rsid w:val="00BF5B7C"/>
    <w:rsid w:val="00CD638F"/>
    <w:rsid w:val="00DE2E01"/>
    <w:rsid w:val="00EA38DE"/>
    <w:rsid w:val="00EC79C4"/>
    <w:rsid w:val="00F074B1"/>
    <w:rsid w:val="00F57F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9410"/>
  <w15:chartTrackingRefBased/>
  <w15:docId w15:val="{70D04665-2B3D-4DD9-ABD9-ED3CF93B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C79C4"/>
    <w:pPr>
      <w:tabs>
        <w:tab w:val="center" w:pos="4536"/>
        <w:tab w:val="right" w:pos="9072"/>
      </w:tabs>
      <w:spacing w:after="0" w:line="240" w:lineRule="auto"/>
    </w:pPr>
  </w:style>
  <w:style w:type="character" w:customStyle="1" w:styleId="En-tteCar">
    <w:name w:val="En-tête Car"/>
    <w:basedOn w:val="Policepardfaut"/>
    <w:link w:val="En-tte"/>
    <w:uiPriority w:val="99"/>
    <w:rsid w:val="00EC79C4"/>
  </w:style>
  <w:style w:type="paragraph" w:styleId="Pieddepage">
    <w:name w:val="footer"/>
    <w:basedOn w:val="Normal"/>
    <w:link w:val="PieddepageCar"/>
    <w:uiPriority w:val="99"/>
    <w:unhideWhenUsed/>
    <w:rsid w:val="00EC79C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79C4"/>
  </w:style>
  <w:style w:type="paragraph" w:styleId="Paragraphedeliste">
    <w:name w:val="List Paragraph"/>
    <w:basedOn w:val="Normal"/>
    <w:uiPriority w:val="34"/>
    <w:qFormat/>
    <w:rsid w:val="00EC79C4"/>
    <w:pPr>
      <w:ind w:left="720"/>
      <w:contextualSpacing/>
    </w:pPr>
  </w:style>
  <w:style w:type="character" w:styleId="Textedelespacerserv">
    <w:name w:val="Placeholder Text"/>
    <w:basedOn w:val="Policepardfaut"/>
    <w:uiPriority w:val="99"/>
    <w:semiHidden/>
    <w:rsid w:val="00450B7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8</Pages>
  <Words>477</Words>
  <Characters>2629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DAHMOUN</dc:creator>
  <cp:keywords/>
  <dc:description/>
  <cp:lastModifiedBy>Sarah DAHMOUN</cp:lastModifiedBy>
  <cp:revision>2</cp:revision>
  <dcterms:created xsi:type="dcterms:W3CDTF">2024-10-17T12:00:00Z</dcterms:created>
  <dcterms:modified xsi:type="dcterms:W3CDTF">2024-10-17T15:29:00Z</dcterms:modified>
</cp:coreProperties>
</file>