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B15A0" w14:textId="4387F40C" w:rsidR="00A9143D" w:rsidRPr="00A9143D" w:rsidRDefault="00A9143D" w:rsidP="00A9143D">
      <w:pPr>
        <w:spacing w:line="360" w:lineRule="auto"/>
        <w:jc w:val="center"/>
        <w:rPr>
          <w:rFonts w:ascii="Times New Roman" w:hAnsi="Times New Roman" w:cs="Times New Roman"/>
          <w:b/>
          <w:bCs/>
          <w:sz w:val="28"/>
          <w:szCs w:val="28"/>
          <w:lang w:val="en-US"/>
        </w:rPr>
      </w:pPr>
      <w:r w:rsidRPr="00A9143D">
        <w:rPr>
          <w:rFonts w:ascii="Times New Roman" w:hAnsi="Times New Roman" w:cs="Times New Roman"/>
          <w:b/>
          <w:bCs/>
          <w:sz w:val="28"/>
          <w:szCs w:val="28"/>
          <w:lang w:val="en-US"/>
        </w:rPr>
        <w:t>Information Technology</w:t>
      </w:r>
    </w:p>
    <w:p w14:paraId="2E7B8175" w14:textId="63813F02" w:rsidR="00A9143D" w:rsidRPr="00A9143D" w:rsidRDefault="00A9143D" w:rsidP="00A9143D">
      <w:pPr>
        <w:spacing w:line="360" w:lineRule="auto"/>
        <w:rPr>
          <w:rFonts w:ascii="Times New Roman" w:hAnsi="Times New Roman" w:cs="Times New Roman"/>
          <w:b/>
          <w:bCs/>
          <w:sz w:val="28"/>
          <w:szCs w:val="28"/>
          <w:lang w:val="en-US"/>
        </w:rPr>
      </w:pPr>
      <w:r w:rsidRPr="00A9143D">
        <w:rPr>
          <w:rFonts w:ascii="Times New Roman" w:hAnsi="Times New Roman" w:cs="Times New Roman"/>
          <w:b/>
          <w:bCs/>
          <w:sz w:val="28"/>
          <w:szCs w:val="28"/>
          <w:lang w:val="en-US"/>
        </w:rPr>
        <w:t>Definitions of IT</w:t>
      </w:r>
    </w:p>
    <w:p w14:paraId="2ACADD6A" w14:textId="109E9309" w:rsidR="009422FD" w:rsidRPr="00A9143D" w:rsidRDefault="009422FD" w:rsidP="00A9143D">
      <w:pPr>
        <w:spacing w:line="360" w:lineRule="auto"/>
        <w:rPr>
          <w:rFonts w:ascii="Times New Roman" w:hAnsi="Times New Roman" w:cs="Times New Roman"/>
          <w:sz w:val="28"/>
          <w:szCs w:val="28"/>
          <w:lang w:val="en-US"/>
        </w:rPr>
      </w:pPr>
      <w:r w:rsidRPr="00A9143D">
        <w:rPr>
          <w:rFonts w:ascii="Times New Roman" w:hAnsi="Times New Roman" w:cs="Times New Roman"/>
          <w:sz w:val="28"/>
          <w:szCs w:val="28"/>
          <w:lang w:val="en-US"/>
        </w:rPr>
        <w:t>Information technology (IT) is “research, design, development, implementation, support or management of computer information systems, especially software applications and computer hardware.” Today this term has become very popular, it can be found almost everywhere. technology nowadays is not enough for more than one modern enterprise, in all modern educational institutions and laboratories also use modern systems for processing and storing information. Recently, people have begun to use its other abbreviation "Information and Communication Technologies".</w:t>
      </w:r>
    </w:p>
    <w:p w14:paraId="439CF636" w14:textId="6AB489F8" w:rsidR="009422FD" w:rsidRPr="00A9143D" w:rsidRDefault="00A9143D" w:rsidP="00A9143D">
      <w:pPr>
        <w:spacing w:line="360" w:lineRule="auto"/>
        <w:rPr>
          <w:rFonts w:ascii="Times New Roman" w:hAnsi="Times New Roman" w:cs="Times New Roman"/>
          <w:b/>
          <w:bCs/>
          <w:sz w:val="28"/>
          <w:szCs w:val="28"/>
          <w:lang w:val="en-US"/>
        </w:rPr>
      </w:pPr>
      <w:r w:rsidRPr="00A9143D">
        <w:rPr>
          <w:rFonts w:ascii="Times New Roman" w:hAnsi="Times New Roman" w:cs="Times New Roman"/>
          <w:b/>
          <w:bCs/>
          <w:sz w:val="28"/>
          <w:szCs w:val="28"/>
          <w:lang w:val="en-US"/>
        </w:rPr>
        <w:t>IT in education</w:t>
      </w:r>
    </w:p>
    <w:p w14:paraId="779E5320" w14:textId="77777777" w:rsidR="009422FD" w:rsidRPr="00A9143D" w:rsidRDefault="009422FD" w:rsidP="00A9143D">
      <w:pPr>
        <w:spacing w:line="360" w:lineRule="auto"/>
        <w:rPr>
          <w:rFonts w:ascii="Times New Roman" w:hAnsi="Times New Roman" w:cs="Times New Roman"/>
          <w:sz w:val="28"/>
          <w:szCs w:val="28"/>
          <w:lang w:val="en-US"/>
        </w:rPr>
      </w:pPr>
      <w:r w:rsidRPr="00A9143D">
        <w:rPr>
          <w:rFonts w:ascii="Times New Roman" w:hAnsi="Times New Roman" w:cs="Times New Roman"/>
          <w:sz w:val="28"/>
          <w:szCs w:val="28"/>
          <w:lang w:val="en-US"/>
        </w:rPr>
        <w:t>As already mentioned, IT is used everywhere and bring a positive result, one of such examples is the introduction of information technology into the education system of the United Kingdom, after the introduction of information technology into educational institutions, the learning process has become much easier and more productive, the search for information has accelerated and new boundless ones have become available. opportunities for both learners and their teachers. It is better for IT teachers to explain the material through visualization, since most of the information people receive by sight.</w:t>
      </w:r>
    </w:p>
    <w:p w14:paraId="0FE7E6D8" w14:textId="44C20D33" w:rsidR="009422FD" w:rsidRPr="00A9143D" w:rsidRDefault="00A9143D" w:rsidP="00A9143D">
      <w:pPr>
        <w:spacing w:line="360" w:lineRule="auto"/>
        <w:rPr>
          <w:rFonts w:ascii="Times New Roman" w:hAnsi="Times New Roman" w:cs="Times New Roman"/>
          <w:b/>
          <w:bCs/>
          <w:sz w:val="28"/>
          <w:szCs w:val="28"/>
          <w:lang w:val="en-US"/>
        </w:rPr>
      </w:pPr>
      <w:r w:rsidRPr="00A9143D">
        <w:rPr>
          <w:rFonts w:ascii="Times New Roman" w:hAnsi="Times New Roman" w:cs="Times New Roman"/>
          <w:b/>
          <w:bCs/>
          <w:sz w:val="28"/>
          <w:szCs w:val="28"/>
          <w:lang w:val="en-US"/>
        </w:rPr>
        <w:t>IT professionals and their duties</w:t>
      </w:r>
    </w:p>
    <w:p w14:paraId="246208CE" w14:textId="243B93CD" w:rsidR="009422FD" w:rsidRDefault="009422FD" w:rsidP="00A9143D">
      <w:pPr>
        <w:spacing w:line="360" w:lineRule="auto"/>
        <w:rPr>
          <w:rFonts w:ascii="Times New Roman" w:hAnsi="Times New Roman" w:cs="Times New Roman"/>
          <w:sz w:val="28"/>
          <w:szCs w:val="28"/>
          <w:lang w:val="en-US"/>
        </w:rPr>
      </w:pPr>
      <w:r w:rsidRPr="00A9143D">
        <w:rPr>
          <w:rFonts w:ascii="Times New Roman" w:hAnsi="Times New Roman" w:cs="Times New Roman"/>
          <w:sz w:val="28"/>
          <w:szCs w:val="28"/>
          <w:lang w:val="en-US"/>
        </w:rPr>
        <w:t>Information technologies are conquering the world and the demand for people who know these technologies is increasing every day, such people are called IT specialists. IT specialists are engaged in the installation and maintenance of software, development and support of software systems. Some of these specialists are engaged precisely in the technical part, on the other hand, they are engaged in the installation and configuration of network equipment, the creation of local networks, maintenance of personal computers and server installations.</w:t>
      </w:r>
    </w:p>
    <w:sectPr w:rsidR="009422FD" w:rsidSect="00A9143D">
      <w:headerReference w:type="default" r:id="rId6"/>
      <w:footerReference w:type="default" r:id="rId7"/>
      <w:pgSz w:w="11906" w:h="16838"/>
      <w:pgMar w:top="993" w:right="850"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8C9E5" w14:textId="77777777" w:rsidR="00CB44C0" w:rsidRDefault="00CB44C0" w:rsidP="00A9143D">
      <w:pPr>
        <w:spacing w:after="0" w:line="240" w:lineRule="auto"/>
      </w:pPr>
      <w:r>
        <w:separator/>
      </w:r>
    </w:p>
  </w:endnote>
  <w:endnote w:type="continuationSeparator" w:id="0">
    <w:p w14:paraId="4AA91345" w14:textId="77777777" w:rsidR="00CB44C0" w:rsidRDefault="00CB44C0" w:rsidP="00A91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3254" w:type="dxa"/>
      <w:tblInd w:w="6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1979"/>
    </w:tblGrid>
    <w:tr w:rsidR="00A9143D" w14:paraId="336E2E5D" w14:textId="77777777" w:rsidTr="00A9143D">
      <w:tc>
        <w:tcPr>
          <w:tcW w:w="1275" w:type="dxa"/>
        </w:tcPr>
        <w:p w14:paraId="0004D05F" w14:textId="570D863D" w:rsidR="00A9143D" w:rsidRDefault="00A9143D" w:rsidP="00A9143D">
          <w:pPr>
            <w:rPr>
              <w:rFonts w:ascii="Times New Roman" w:hAnsi="Times New Roman" w:cs="Times New Roman"/>
              <w:sz w:val="28"/>
              <w:szCs w:val="28"/>
              <w:lang w:val="en-US"/>
            </w:rPr>
          </w:pPr>
          <w:r>
            <w:rPr>
              <w:rFonts w:ascii="Times New Roman" w:hAnsi="Times New Roman" w:cs="Times New Roman"/>
              <w:sz w:val="28"/>
              <w:szCs w:val="28"/>
              <w:lang w:val="en-US"/>
            </w:rPr>
            <w:t>Student</w:t>
          </w:r>
          <w:r w:rsidRPr="00A9143D">
            <w:rPr>
              <w:rFonts w:ascii="Times New Roman" w:hAnsi="Times New Roman" w:cs="Times New Roman"/>
              <w:sz w:val="28"/>
              <w:szCs w:val="28"/>
              <w:lang w:val="en-US"/>
            </w:rPr>
            <w:t>:</w:t>
          </w:r>
        </w:p>
      </w:tc>
      <w:tc>
        <w:tcPr>
          <w:tcW w:w="1979" w:type="dxa"/>
        </w:tcPr>
        <w:p w14:paraId="53BA76D8" w14:textId="0D1E5B77" w:rsidR="00A9143D" w:rsidRPr="00A9143D" w:rsidRDefault="00A9143D" w:rsidP="00A9143D">
          <w:pPr>
            <w:rPr>
              <w:rFonts w:ascii="Times New Roman" w:hAnsi="Times New Roman" w:cs="Times New Roman"/>
              <w:color w:val="FF0000"/>
              <w:sz w:val="28"/>
              <w:szCs w:val="28"/>
              <w:lang w:val="en-US"/>
            </w:rPr>
          </w:pPr>
          <w:r w:rsidRPr="00A9143D">
            <w:rPr>
              <w:rFonts w:ascii="Times New Roman" w:hAnsi="Times New Roman" w:cs="Times New Roman"/>
              <w:color w:val="FF0000"/>
              <w:sz w:val="28"/>
              <w:szCs w:val="28"/>
              <w:lang w:val="en-US"/>
            </w:rPr>
            <w:t>Tunyan Edmon</w:t>
          </w:r>
        </w:p>
      </w:tc>
    </w:tr>
    <w:tr w:rsidR="00A9143D" w14:paraId="43717A01" w14:textId="77777777" w:rsidTr="00A9143D">
      <w:tc>
        <w:tcPr>
          <w:tcW w:w="1275" w:type="dxa"/>
        </w:tcPr>
        <w:p w14:paraId="24F56AB9" w14:textId="25026D26" w:rsidR="00A9143D" w:rsidRDefault="00A9143D" w:rsidP="00A9143D">
          <w:pPr>
            <w:rPr>
              <w:rFonts w:ascii="Times New Roman" w:hAnsi="Times New Roman" w:cs="Times New Roman"/>
              <w:sz w:val="28"/>
              <w:szCs w:val="28"/>
              <w:lang w:val="en-US"/>
            </w:rPr>
          </w:pPr>
          <w:r w:rsidRPr="00A9143D">
            <w:rPr>
              <w:rFonts w:ascii="Times New Roman" w:hAnsi="Times New Roman" w:cs="Times New Roman"/>
              <w:sz w:val="28"/>
              <w:szCs w:val="28"/>
              <w:lang w:val="en-US"/>
            </w:rPr>
            <w:t>Group</w:t>
          </w:r>
          <w:r>
            <w:rPr>
              <w:rFonts w:ascii="Times New Roman" w:hAnsi="Times New Roman" w:cs="Times New Roman"/>
              <w:sz w:val="28"/>
              <w:szCs w:val="28"/>
              <w:lang w:val="en-US"/>
            </w:rPr>
            <w:t>:</w:t>
          </w:r>
        </w:p>
      </w:tc>
      <w:tc>
        <w:tcPr>
          <w:tcW w:w="1979" w:type="dxa"/>
        </w:tcPr>
        <w:p w14:paraId="760BF2E0" w14:textId="75CE8BB9" w:rsidR="00A9143D" w:rsidRPr="00A9143D" w:rsidRDefault="00A9143D" w:rsidP="00A9143D">
          <w:pPr>
            <w:rPr>
              <w:rFonts w:ascii="Times New Roman" w:hAnsi="Times New Roman" w:cs="Times New Roman"/>
              <w:color w:val="FF0000"/>
              <w:sz w:val="28"/>
              <w:szCs w:val="28"/>
              <w:lang w:val="en-US"/>
            </w:rPr>
          </w:pPr>
          <w:r w:rsidRPr="00A9143D">
            <w:rPr>
              <w:rFonts w:ascii="Times New Roman" w:hAnsi="Times New Roman" w:cs="Times New Roman"/>
              <w:color w:val="FF0000"/>
              <w:sz w:val="28"/>
              <w:szCs w:val="28"/>
              <w:lang w:val="en-US"/>
            </w:rPr>
            <w:t>607-91</w:t>
          </w:r>
        </w:p>
      </w:tc>
    </w:tr>
  </w:tbl>
  <w:p w14:paraId="62DB2F1E" w14:textId="2EE09D18" w:rsidR="00A9143D" w:rsidRPr="00A9143D" w:rsidRDefault="00A9143D" w:rsidP="00A9143D">
    <w:pPr>
      <w:spacing w:after="0" w:line="240" w:lineRule="auto"/>
      <w:rPr>
        <w:rFonts w:ascii="Times New Roman" w:hAnsi="Times New Roman" w:cs="Times New Roman"/>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9DEFD" w14:textId="77777777" w:rsidR="00CB44C0" w:rsidRDefault="00CB44C0" w:rsidP="00A9143D">
      <w:pPr>
        <w:spacing w:after="0" w:line="240" w:lineRule="auto"/>
      </w:pPr>
      <w:r>
        <w:separator/>
      </w:r>
    </w:p>
  </w:footnote>
  <w:footnote w:type="continuationSeparator" w:id="0">
    <w:p w14:paraId="563C2831" w14:textId="77777777" w:rsidR="00CB44C0" w:rsidRDefault="00CB44C0" w:rsidP="00A91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7"/>
      <w:tblW w:w="3254" w:type="dxa"/>
      <w:tblInd w:w="6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1979"/>
    </w:tblGrid>
    <w:tr w:rsidR="00A9143D" w:rsidRPr="00A9143D" w14:paraId="38A044F4" w14:textId="77777777" w:rsidTr="006808AF">
      <w:tc>
        <w:tcPr>
          <w:tcW w:w="1275" w:type="dxa"/>
        </w:tcPr>
        <w:p w14:paraId="50048CD3" w14:textId="77777777" w:rsidR="00A9143D" w:rsidRDefault="00A9143D" w:rsidP="00A9143D">
          <w:pPr>
            <w:rPr>
              <w:rFonts w:ascii="Times New Roman" w:hAnsi="Times New Roman" w:cs="Times New Roman"/>
              <w:sz w:val="28"/>
              <w:szCs w:val="28"/>
              <w:lang w:val="en-US"/>
            </w:rPr>
          </w:pPr>
          <w:r>
            <w:rPr>
              <w:rFonts w:ascii="Times New Roman" w:hAnsi="Times New Roman" w:cs="Times New Roman"/>
              <w:sz w:val="28"/>
              <w:szCs w:val="28"/>
              <w:lang w:val="en-US"/>
            </w:rPr>
            <w:t>Student</w:t>
          </w:r>
          <w:r w:rsidRPr="00A9143D">
            <w:rPr>
              <w:rFonts w:ascii="Times New Roman" w:hAnsi="Times New Roman" w:cs="Times New Roman"/>
              <w:sz w:val="28"/>
              <w:szCs w:val="28"/>
              <w:lang w:val="en-US"/>
            </w:rPr>
            <w:t>:</w:t>
          </w:r>
        </w:p>
      </w:tc>
      <w:tc>
        <w:tcPr>
          <w:tcW w:w="1979" w:type="dxa"/>
        </w:tcPr>
        <w:p w14:paraId="599B5F34" w14:textId="77777777" w:rsidR="00A9143D" w:rsidRPr="00A9143D" w:rsidRDefault="00A9143D" w:rsidP="00A9143D">
          <w:pPr>
            <w:rPr>
              <w:rFonts w:ascii="Times New Roman" w:hAnsi="Times New Roman" w:cs="Times New Roman"/>
              <w:color w:val="FF0000"/>
              <w:sz w:val="28"/>
              <w:szCs w:val="28"/>
              <w:lang w:val="en-US"/>
            </w:rPr>
          </w:pPr>
          <w:r w:rsidRPr="00A9143D">
            <w:rPr>
              <w:rFonts w:ascii="Times New Roman" w:hAnsi="Times New Roman" w:cs="Times New Roman"/>
              <w:color w:val="FF0000"/>
              <w:sz w:val="28"/>
              <w:szCs w:val="28"/>
              <w:lang w:val="en-US"/>
            </w:rPr>
            <w:t>Tunyan Edmon</w:t>
          </w:r>
        </w:p>
      </w:tc>
    </w:tr>
  </w:tbl>
  <w:p w14:paraId="0CBB7423" w14:textId="77777777" w:rsidR="00A9143D" w:rsidRDefault="00A9143D" w:rsidP="00A9143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ED"/>
    <w:rsid w:val="00014C66"/>
    <w:rsid w:val="00097FCB"/>
    <w:rsid w:val="000E5076"/>
    <w:rsid w:val="003618ED"/>
    <w:rsid w:val="00421031"/>
    <w:rsid w:val="005D3DA8"/>
    <w:rsid w:val="005E4B45"/>
    <w:rsid w:val="009422FD"/>
    <w:rsid w:val="00A9143D"/>
    <w:rsid w:val="00CB44C0"/>
    <w:rsid w:val="00E03C14"/>
    <w:rsid w:val="00EA2BB9"/>
    <w:rsid w:val="00F56EF7"/>
    <w:rsid w:val="00FC4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9A9D"/>
  <w15:chartTrackingRefBased/>
  <w15:docId w15:val="{524F07D2-785F-4A53-A242-6EB9DD46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43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143D"/>
  </w:style>
  <w:style w:type="paragraph" w:styleId="a5">
    <w:name w:val="footer"/>
    <w:basedOn w:val="a"/>
    <w:link w:val="a6"/>
    <w:uiPriority w:val="99"/>
    <w:unhideWhenUsed/>
    <w:rsid w:val="00A9143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143D"/>
  </w:style>
  <w:style w:type="table" w:styleId="a7">
    <w:name w:val="Table Grid"/>
    <w:basedOn w:val="a1"/>
    <w:uiPriority w:val="39"/>
    <w:rsid w:val="00A91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269</Words>
  <Characters>1538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Tunyan Edmon</dc:creator>
  <cp:keywords/>
  <dc:description/>
  <cp:lastModifiedBy>Tunyan Edmon</cp:lastModifiedBy>
  <cp:revision>15</cp:revision>
  <dcterms:created xsi:type="dcterms:W3CDTF">2021-04-11T14:16:00Z</dcterms:created>
  <dcterms:modified xsi:type="dcterms:W3CDTF">2021-04-11T14:44:00Z</dcterms:modified>
</cp:coreProperties>
</file>