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BC9" w:rsidRDefault="00636BC9" w:rsidP="00636BC9">
      <w:pPr>
        <w:pStyle w:val="3"/>
        <w:ind w:firstLine="720"/>
        <w:jc w:val="both"/>
        <w:rPr>
          <w:sz w:val="20"/>
        </w:rPr>
      </w:pP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F30086" w:rsidRDefault="00F30086" w:rsidP="00636BC9">
      <w:pPr>
        <w:ind w:firstLine="720"/>
        <w:jc w:val="both"/>
      </w:pPr>
    </w:p>
    <w:p w:rsidR="00020E54" w:rsidRDefault="00636BC9" w:rsidP="00636BC9">
      <w:r>
        <w:t xml:space="preserve">Чтобы пронумеровать страницы выберите команду «Вставка» </w:t>
      </w:r>
      <w:r>
        <w:sym w:font="Symbol" w:char="F0DE"/>
      </w:r>
      <w:r>
        <w:t xml:space="preserve"> «Номера</w:t>
      </w:r>
    </w:p>
    <w:p w:rsidR="00636BC9" w:rsidRDefault="00636BC9" w:rsidP="00636BC9">
      <w:pPr>
        <w:pStyle w:val="3"/>
        <w:ind w:firstLine="720"/>
        <w:jc w:val="both"/>
        <w:rPr>
          <w:sz w:val="20"/>
        </w:rPr>
      </w:pP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r>
        <w:t xml:space="preserve">Чтобы пронумеровать страницы выберите команду «Вставка» </w:t>
      </w:r>
      <w:r>
        <w:sym w:font="Symbol" w:char="F0DE"/>
      </w:r>
      <w:r>
        <w:t xml:space="preserve"> «Номера</w:t>
      </w:r>
    </w:p>
    <w:p w:rsidR="00ED23F7" w:rsidRDefault="00636BC9" w:rsidP="00636BC9">
      <w:pPr>
        <w:spacing w:after="160" w:line="259" w:lineRule="auto"/>
      </w:pPr>
      <w:r>
        <w:t xml:space="preserve">область вверху или внизу страницы для ввода повторяющегося текста. В документах, которые содержат несколько страниц, следует их нумеровать. </w:t>
      </w:r>
    </w:p>
    <w:p w:rsidR="00ED23F7" w:rsidRPr="00ED23F7" w:rsidRDefault="00636BC9" w:rsidP="00BC085F">
      <w:pPr>
        <w:pStyle w:val="a9"/>
      </w:pPr>
      <w:r w:rsidRPr="00ED23F7">
        <w:t>Номера страниц являются частью верхних или нижних колонтитулов.</w:t>
      </w:r>
    </w:p>
    <w:p w:rsidR="00BC085F" w:rsidRDefault="00BC085F" w:rsidP="00636BC9">
      <w:pPr>
        <w:spacing w:after="160" w:line="259" w:lineRule="auto"/>
        <w:sectPr w:rsidR="00BC085F" w:rsidSect="003320A2">
          <w:headerReference w:type="even" r:id="rId7"/>
          <w:headerReference w:type="default" r:id="rId8"/>
          <w:footerReference w:type="even" r:id="rId9"/>
          <w:footerReference w:type="default" r:id="rId10"/>
          <w:pgSz w:w="11906" w:h="16838" w:code="9"/>
          <w:pgMar w:top="1701" w:right="851" w:bottom="1134" w:left="1701" w:header="567" w:footer="709" w:gutter="0"/>
          <w:cols w:space="708"/>
          <w:titlePg/>
          <w:docGrid w:linePitch="360"/>
        </w:sectPr>
      </w:pPr>
    </w:p>
    <w:p w:rsidR="00636BC9" w:rsidRDefault="00636BC9" w:rsidP="00BC085F">
      <w:pPr>
        <w:pStyle w:val="a7"/>
      </w:pPr>
      <w:r>
        <w:t>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w:t>
      </w:r>
      <w:bookmarkStart w:id="0" w:name="_GoBack"/>
      <w:bookmarkEnd w:id="0"/>
      <w:r>
        <w:t xml:space="preserve">нформация на одной странице будет автоматически размещена на каждой странице вверху или внизу, в зависимости от типа колонтитула. </w:t>
      </w:r>
    </w:p>
    <w:p w:rsidR="00BC085F" w:rsidRDefault="00BC085F" w:rsidP="00636BC9">
      <w:pPr>
        <w:ind w:firstLine="720"/>
        <w:jc w:val="both"/>
        <w:sectPr w:rsidR="00BC085F" w:rsidSect="00FC3499">
          <w:type w:val="continuous"/>
          <w:pgSz w:w="11906" w:h="16838" w:code="9"/>
          <w:pgMar w:top="1701" w:right="851" w:bottom="1134" w:left="1701" w:header="567" w:footer="709" w:gutter="0"/>
          <w:cols w:num="5" w:sep="1" w:space="113"/>
          <w:docGrid w:linePitch="360"/>
        </w:sectPr>
      </w:pPr>
    </w:p>
    <w:p w:rsidR="00BC085F" w:rsidRDefault="00BC085F" w:rsidP="00636BC9">
      <w:pPr>
        <w:ind w:firstLine="720"/>
        <w:jc w:val="both"/>
      </w:pP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r>
        <w:t xml:space="preserve">Чтобы пронумеровать страницы выберите команду «Вставка» </w:t>
      </w:r>
      <w:r>
        <w:sym w:font="Symbol" w:char="F0DE"/>
      </w:r>
      <w:r>
        <w:t xml:space="preserve"> «Номера</w:t>
      </w:r>
    </w:p>
    <w:p w:rsidR="00636BC9" w:rsidRPr="00BC085F" w:rsidRDefault="00636BC9" w:rsidP="00BC085F">
      <w:pPr>
        <w:spacing w:line="360" w:lineRule="auto"/>
        <w:ind w:firstLine="709"/>
        <w:rPr>
          <w:snapToGrid w:val="0"/>
        </w:rPr>
      </w:pPr>
      <w:r>
        <w:br w:type="page"/>
      </w:r>
      <w:r w:rsidRPr="00BC085F">
        <w:rPr>
          <w:snapToGrid w:val="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BC085F">
      <w:pPr>
        <w:ind w:firstLine="709"/>
        <w:jc w:val="both"/>
      </w:pPr>
      <w:r w:rsidRPr="00BC085F">
        <w:rPr>
          <w:snapToGrid w:val="0"/>
        </w:rPr>
        <w:t>Также можно создать колонтитул только на четных или только на нечетных</w:t>
      </w:r>
      <w:r>
        <w:t xml:space="preserve">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spacing w:after="160" w:line="259" w:lineRule="auto"/>
      </w:pPr>
      <w:r>
        <w:t xml:space="preserve">Чтобы пронумеровать страницы выберите команду «Вставка» </w:t>
      </w:r>
      <w:r>
        <w:sym w:font="Symbol" w:char="F0DE"/>
      </w:r>
      <w:r>
        <w:t xml:space="preserve"> «Номера</w:t>
      </w:r>
    </w:p>
    <w:p w:rsidR="00636BC9" w:rsidRDefault="00636BC9" w:rsidP="00636BC9">
      <w:pPr>
        <w:pStyle w:val="3"/>
        <w:ind w:firstLine="720"/>
        <w:jc w:val="both"/>
        <w:rPr>
          <w:sz w:val="20"/>
        </w:rPr>
      </w:pP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lastRenderedPageBreak/>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Default="00636BC9" w:rsidP="00636BC9">
      <w:pPr>
        <w:pStyle w:val="3"/>
        <w:ind w:firstLine="720"/>
        <w:jc w:val="both"/>
        <w:rPr>
          <w:sz w:val="20"/>
        </w:rPr>
      </w:pPr>
      <w:r>
        <w:t xml:space="preserve">Чтобы пронумеровать страницы выберите команду «Вставка» </w:t>
      </w:r>
      <w:r>
        <w:sym w:font="Symbol" w:char="F0DE"/>
      </w:r>
      <w:r>
        <w:t xml:space="preserve"> «Номера</w:t>
      </w:r>
      <w:r w:rsidRPr="00636BC9">
        <w:t xml:space="preserve"> </w:t>
      </w:r>
      <w:r>
        <w:rPr>
          <w:sz w:val="20"/>
        </w:rPr>
        <w:t xml:space="preserve">Колонтитул – это область вверху или внизу страницы для ввода повторяющегося текста. В документах, которые содержат несколько страниц, следует их нумеровать. Номера страниц являются частью верхних или нижних колонтитулов. Можно поместить номер страницы в нижний или верхний колонтитул, туда же можно и другую дополнительную информацию, например, туда могут быть записаны номера страниц, название глав, время создания документа или его распечатки на принтере, текущая дата, рисунок, таблица или просто обычный текст со всеми возможными элементами форматирования и т.д. Главное преимущество колонтитулов в том, что  введённая в него информация на одной странице будет автоматически размещена на каждой странице вверху или внизу, в зависимости от типа колонтитула. </w:t>
      </w:r>
    </w:p>
    <w:p w:rsidR="00636BC9" w:rsidRDefault="00636BC9" w:rsidP="00636BC9">
      <w:pPr>
        <w:ind w:firstLine="720"/>
        <w:jc w:val="both"/>
      </w:pPr>
      <w:r>
        <w:t>Также можно создать колонтитул только на четных или только на нечетных страницах, только на первой или на остальных страницах.</w:t>
      </w:r>
    </w:p>
    <w:p w:rsidR="00636BC9" w:rsidRPr="00636BC9" w:rsidRDefault="00636BC9" w:rsidP="00636BC9">
      <w:r>
        <w:t xml:space="preserve">Чтобы пронумеровать страницы выберите команду «Вставка» </w:t>
      </w:r>
      <w:r>
        <w:sym w:font="Symbol" w:char="F0DE"/>
      </w:r>
      <w:r>
        <w:t xml:space="preserve"> «Номера</w:t>
      </w:r>
    </w:p>
    <w:sectPr w:rsidR="00636BC9" w:rsidRPr="00636BC9" w:rsidSect="00BC085F">
      <w:type w:val="continuous"/>
      <w:pgSz w:w="11906" w:h="16838" w:code="9"/>
      <w:pgMar w:top="1701" w:right="851" w:bottom="1134" w:left="170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BC9" w:rsidRDefault="00636BC9" w:rsidP="00636BC9">
      <w:r>
        <w:separator/>
      </w:r>
    </w:p>
  </w:endnote>
  <w:endnote w:type="continuationSeparator" w:id="0">
    <w:p w:rsidR="00636BC9" w:rsidRDefault="00636BC9" w:rsidP="00636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499" w:rsidRDefault="00FC3499">
    <w:pPr>
      <w:pStyle w:val="a3"/>
      <w:pBdr>
        <w:top w:val="single" w:sz="6" w:space="10" w:color="5B9BD5" w:themeColor="accent1"/>
      </w:pBdr>
      <w:tabs>
        <w:tab w:val="clear" w:pos="4677"/>
        <w:tab w:val="clear" w:pos="9355"/>
      </w:tabs>
      <w:spacing w:before="240"/>
      <w:jc w:val="center"/>
      <w:rPr>
        <w:color w:val="5B9BD5" w:themeColor="accent1"/>
      </w:rPr>
    </w:pPr>
    <w:r>
      <w:rPr>
        <w:noProof/>
        <w:color w:val="5B9BD5" w:themeColor="accent1"/>
      </w:rPr>
      <w:drawing>
        <wp:inline distT="0" distB="0" distL="0" distR="0">
          <wp:extent cx="438912" cy="276973"/>
          <wp:effectExtent l="0" t="0" r="0" b="889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FC3499" w:rsidRDefault="00FC3499">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0A2" w:rsidRDefault="003320A2">
    <w:pPr>
      <w:pStyle w:val="a3"/>
      <w:pBdr>
        <w:top w:val="single" w:sz="6" w:space="10" w:color="5B9BD5" w:themeColor="accent1"/>
      </w:pBdr>
      <w:tabs>
        <w:tab w:val="clear" w:pos="4677"/>
        <w:tab w:val="clear" w:pos="9355"/>
      </w:tabs>
      <w:spacing w:before="240"/>
      <w:jc w:val="center"/>
      <w:rPr>
        <w:color w:val="5B9BD5" w:themeColor="accent1"/>
      </w:rPr>
    </w:pPr>
    <w:r>
      <w:rPr>
        <w:noProof/>
        <w:color w:val="5B9BD5" w:themeColor="accent1"/>
      </w:rPr>
      <w:drawing>
        <wp:inline distT="0" distB="0" distL="0" distR="0">
          <wp:extent cx="438912" cy="276973"/>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3320A2" w:rsidRDefault="003320A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BC9" w:rsidRDefault="00636BC9" w:rsidP="00636BC9">
      <w:r>
        <w:separator/>
      </w:r>
    </w:p>
  </w:footnote>
  <w:footnote w:type="continuationSeparator" w:id="0">
    <w:p w:rsidR="00636BC9" w:rsidRDefault="00636BC9" w:rsidP="00636B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674548"/>
      <w:docPartObj>
        <w:docPartGallery w:val="Page Numbers (Top of Page)"/>
        <w:docPartUnique/>
      </w:docPartObj>
    </w:sdtPr>
    <w:sdtEndPr/>
    <w:sdtContent>
      <w:p w:rsidR="005D2E3D" w:rsidRDefault="005D2E3D">
        <w:pPr>
          <w:pStyle w:val="a3"/>
          <w:jc w:val="center"/>
        </w:pPr>
        <w:r>
          <w:fldChar w:fldCharType="begin"/>
        </w:r>
        <w:r>
          <w:instrText>PAGE   \* MERGEFORMAT</w:instrText>
        </w:r>
        <w:r>
          <w:fldChar w:fldCharType="separate"/>
        </w:r>
        <w:r w:rsidR="003320A2">
          <w:rPr>
            <w:noProof/>
          </w:rPr>
          <w:t>6</w:t>
        </w:r>
        <w:r>
          <w:fldChar w:fldCharType="end"/>
        </w:r>
      </w:p>
    </w:sdtContent>
  </w:sdt>
  <w:p w:rsidR="005D2E3D" w:rsidRPr="005D2E3D" w:rsidRDefault="003320A2" w:rsidP="005D2E3D">
    <w:pPr>
      <w:pStyle w:val="a3"/>
      <w:jc w:val="right"/>
      <w:rPr>
        <w:sz w:val="24"/>
        <w:szCs w:val="24"/>
      </w:rPr>
    </w:pPr>
    <w:r>
      <w:rPr>
        <w:b/>
        <w:noProof/>
        <w:sz w:val="24"/>
        <w:szCs w:val="24"/>
      </w:rPr>
      <w:object w:dxaOrig="1440" w:dyaOrig="1440">
        <v:group id="_x0000_s2055" style="position:absolute;left:0;text-align:left;margin-left:2.6pt;margin-top:-31pt;width:89.6pt;height:65.1pt;z-index:-251657216;mso-position-horizontal-relative:margin" coordorigin="2724,15209" coordsize="7128,1610" wrapcoords="15066 0 -182 2979 -182 21352 21418 21352 21600 0 15066 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2724;top:15446;width:7016;height:1373;mso-position-horizontal:center;mso-position-horizontal-relative:margin">
            <v:imagedata r:id="rId1" o:title=""/>
          </v:shape>
          <v:shapetype id="_x0000_t202" coordsize="21600,21600" o:spt="202" path="m,l,21600r21600,l21600,xe">
            <v:stroke joinstyle="miter"/>
            <v:path gradientshapeok="t" o:connecttype="rect"/>
          </v:shapetype>
          <v:shape id="_x0000_s2057" type="#_x0000_t202" style="position:absolute;left:7800;top:15209;width:2052;height:399" stroked="f">
            <v:textbox style="mso-next-textbox:#_x0000_s2057">
              <w:txbxContent>
                <w:p w:rsidR="005D2E3D" w:rsidRDefault="005D2E3D" w:rsidP="005D2E3D">
                  <w:pPr>
                    <w:rPr>
                      <w:i/>
                      <w:u w:val="single"/>
                    </w:rPr>
                  </w:pPr>
                </w:p>
              </w:txbxContent>
            </v:textbox>
          </v:shape>
          <w10:wrap type="tight" anchorx="margin"/>
        </v:group>
        <o:OLEObject Type="Embed" ProgID="PBrush" ShapeID="_x0000_s2056" DrawAspect="Content" ObjectID="_1675665042" r:id="rId2"/>
      </w:object>
    </w:r>
    <w:r w:rsidR="005D2E3D" w:rsidRPr="005D2E3D">
      <w:rPr>
        <w:b/>
        <w:sz w:val="24"/>
        <w:szCs w:val="24"/>
      </w:rPr>
      <w:t>Лаб_раб_3</w:t>
    </w:r>
    <w:r w:rsidR="005D2E3D" w:rsidRPr="005D2E3D">
      <w:rPr>
        <w:sz w:val="24"/>
        <w:szCs w:val="24"/>
      </w:rPr>
      <w:br/>
      <w:t>Тунян Эдмон Гарникович</w:t>
    </w:r>
    <w:r w:rsidR="005D2E3D" w:rsidRPr="005D2E3D">
      <w:rPr>
        <w:sz w:val="24"/>
        <w:szCs w:val="24"/>
      </w:rPr>
      <w:br/>
      <w:t>Дата создания: 16.02.2021</w:t>
    </w:r>
  </w:p>
  <w:p w:rsidR="005D2E3D" w:rsidRDefault="005D2E3D" w:rsidP="005D2E3D">
    <w:pPr>
      <w:pStyle w:val="a3"/>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086" w:rsidRDefault="00F30086">
    <w:pPr>
      <w:pStyle w:val="a3"/>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autoHyphenation/>
  <w:evenAndOddHeaders/>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1E7"/>
    <w:rsid w:val="001742DD"/>
    <w:rsid w:val="003320A2"/>
    <w:rsid w:val="004171E7"/>
    <w:rsid w:val="005D2E3D"/>
    <w:rsid w:val="00636BC9"/>
    <w:rsid w:val="00767CD9"/>
    <w:rsid w:val="00BC085F"/>
    <w:rsid w:val="00ED23F7"/>
    <w:rsid w:val="00F30086"/>
    <w:rsid w:val="00FC34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698BAC67"/>
  <w15:chartTrackingRefBased/>
  <w15:docId w15:val="{E313A07B-B1ED-4987-A2DC-7C5DF49D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BC9"/>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636BC9"/>
    <w:pPr>
      <w:spacing w:before="40" w:line="260" w:lineRule="auto"/>
      <w:ind w:firstLine="280"/>
    </w:pPr>
    <w:rPr>
      <w:snapToGrid w:val="0"/>
      <w:sz w:val="18"/>
    </w:rPr>
  </w:style>
  <w:style w:type="character" w:customStyle="1" w:styleId="30">
    <w:name w:val="Основной текст с отступом 3 Знак"/>
    <w:basedOn w:val="a0"/>
    <w:link w:val="3"/>
    <w:rsid w:val="00636BC9"/>
    <w:rPr>
      <w:rFonts w:ascii="Times New Roman" w:eastAsia="Times New Roman" w:hAnsi="Times New Roman" w:cs="Times New Roman"/>
      <w:snapToGrid w:val="0"/>
      <w:sz w:val="18"/>
      <w:szCs w:val="20"/>
      <w:lang w:eastAsia="ru-RU"/>
    </w:rPr>
  </w:style>
  <w:style w:type="paragraph" w:styleId="a3">
    <w:name w:val="header"/>
    <w:basedOn w:val="a"/>
    <w:link w:val="a4"/>
    <w:uiPriority w:val="99"/>
    <w:unhideWhenUsed/>
    <w:rsid w:val="00636BC9"/>
    <w:pPr>
      <w:tabs>
        <w:tab w:val="center" w:pos="4677"/>
        <w:tab w:val="right" w:pos="9355"/>
      </w:tabs>
    </w:pPr>
  </w:style>
  <w:style w:type="character" w:customStyle="1" w:styleId="a4">
    <w:name w:val="Верхний колонтитул Знак"/>
    <w:basedOn w:val="a0"/>
    <w:link w:val="a3"/>
    <w:uiPriority w:val="99"/>
    <w:rsid w:val="00636BC9"/>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636BC9"/>
    <w:pPr>
      <w:tabs>
        <w:tab w:val="center" w:pos="4677"/>
        <w:tab w:val="right" w:pos="9355"/>
      </w:tabs>
    </w:pPr>
  </w:style>
  <w:style w:type="character" w:customStyle="1" w:styleId="a6">
    <w:name w:val="Нижний колонтитул Знак"/>
    <w:basedOn w:val="a0"/>
    <w:link w:val="a5"/>
    <w:uiPriority w:val="99"/>
    <w:rsid w:val="00636BC9"/>
    <w:rPr>
      <w:rFonts w:ascii="Times New Roman" w:eastAsia="Times New Roman" w:hAnsi="Times New Roman" w:cs="Times New Roman"/>
      <w:sz w:val="20"/>
      <w:szCs w:val="20"/>
      <w:lang w:eastAsia="ru-RU"/>
    </w:rPr>
  </w:style>
  <w:style w:type="paragraph" w:customStyle="1" w:styleId="a7">
    <w:name w:val="Эдмон"/>
    <w:basedOn w:val="3"/>
    <w:link w:val="a8"/>
    <w:qFormat/>
    <w:rsid w:val="00BC085F"/>
    <w:pPr>
      <w:spacing w:line="360" w:lineRule="auto"/>
      <w:ind w:firstLine="720"/>
      <w:jc w:val="both"/>
    </w:pPr>
  </w:style>
  <w:style w:type="paragraph" w:customStyle="1" w:styleId="a9">
    <w:name w:val="Тунян"/>
    <w:basedOn w:val="a"/>
    <w:link w:val="aa"/>
    <w:qFormat/>
    <w:rsid w:val="00BC085F"/>
    <w:pPr>
      <w:spacing w:after="160" w:line="480" w:lineRule="auto"/>
      <w:jc w:val="center"/>
    </w:pPr>
    <w:rPr>
      <w:b/>
      <w:sz w:val="24"/>
    </w:rPr>
  </w:style>
  <w:style w:type="character" w:customStyle="1" w:styleId="a8">
    <w:name w:val="Эдмон Знак"/>
    <w:basedOn w:val="30"/>
    <w:link w:val="a7"/>
    <w:rsid w:val="00BC085F"/>
    <w:rPr>
      <w:rFonts w:ascii="Times New Roman" w:eastAsia="Times New Roman" w:hAnsi="Times New Roman" w:cs="Times New Roman"/>
      <w:snapToGrid w:val="0"/>
      <w:sz w:val="18"/>
      <w:szCs w:val="20"/>
      <w:lang w:eastAsia="ru-RU"/>
    </w:rPr>
  </w:style>
  <w:style w:type="character" w:customStyle="1" w:styleId="aa">
    <w:name w:val="Тунян Знак"/>
    <w:basedOn w:val="a0"/>
    <w:link w:val="a9"/>
    <w:rsid w:val="00BC085F"/>
    <w:rPr>
      <w:rFonts w:ascii="Times New Roman" w:eastAsia="Times New Roman" w:hAnsi="Times New Roman" w:cs="Times New Roman"/>
      <w:b/>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E1AA2-8E55-42BB-9D47-ED42E9BB9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3419</Words>
  <Characters>19490</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Тунян Эдмон Гарникович</dc:creator>
  <cp:keywords/>
  <dc:description/>
  <cp:lastModifiedBy>Тунян Эдмон Гарникович</cp:lastModifiedBy>
  <cp:revision>4</cp:revision>
  <dcterms:created xsi:type="dcterms:W3CDTF">2021-02-16T07:23:00Z</dcterms:created>
  <dcterms:modified xsi:type="dcterms:W3CDTF">2021-02-24T04:44:00Z</dcterms:modified>
</cp:coreProperties>
</file>