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393D" w14:textId="77777777" w:rsidR="00866830" w:rsidRPr="001A1F04" w:rsidRDefault="00217C39">
      <w:pPr>
        <w:spacing w:before="2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Бюджетное учреждение высшего образования</w:t>
      </w:r>
    </w:p>
    <w:p w14:paraId="4016AA4F" w14:textId="77777777" w:rsidR="00866830" w:rsidRPr="001A1F04" w:rsidRDefault="00217C39">
      <w:pPr>
        <w:spacing w:before="2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Ханты-Мансийского автономного округа – Югры</w:t>
      </w:r>
    </w:p>
    <w:p w14:paraId="409067AD" w14:textId="77777777" w:rsidR="00866830" w:rsidRPr="001A1F04" w:rsidRDefault="00217C39">
      <w:pPr>
        <w:spacing w:before="20" w:line="36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1A1F04">
        <w:rPr>
          <w:rFonts w:ascii="Times New Roman" w:eastAsia="Times" w:hAnsi="Times New Roman" w:cs="Times New Roman"/>
          <w:b/>
          <w:sz w:val="28"/>
          <w:szCs w:val="28"/>
        </w:rPr>
        <w:t>«Сургутский государственный университет»</w:t>
      </w:r>
    </w:p>
    <w:p w14:paraId="7EE61C8E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5CE26314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73FFDAE4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397D5ADC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1913717B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19F54112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70CE0AA8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2B7BB4EF" w14:textId="77777777" w:rsidR="00866830" w:rsidRPr="001A1F04" w:rsidRDefault="00866830">
      <w:pPr>
        <w:spacing w:after="160" w:line="24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43D90FDD" w14:textId="77777777" w:rsidR="00866830" w:rsidRPr="001A1F04" w:rsidRDefault="00217C39">
      <w:pPr>
        <w:spacing w:line="240" w:lineRule="auto"/>
        <w:jc w:val="center"/>
        <w:rPr>
          <w:rFonts w:ascii="Times New Roman" w:eastAsia="Times" w:hAnsi="Times New Roman" w:cs="Times New Roman"/>
          <w:sz w:val="36"/>
          <w:szCs w:val="36"/>
        </w:rPr>
      </w:pPr>
      <w:r w:rsidRPr="001A1F04">
        <w:rPr>
          <w:rFonts w:ascii="Times New Roman" w:eastAsia="Times" w:hAnsi="Times New Roman" w:cs="Times New Roman"/>
          <w:sz w:val="36"/>
          <w:szCs w:val="36"/>
        </w:rPr>
        <w:t>Отчет по лабораторной работе №4</w:t>
      </w:r>
    </w:p>
    <w:p w14:paraId="79425F5B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0251309B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7FC2583C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5DC00343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2A4A0FDC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764F41B0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5997E3D0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330B8B8A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5CF4F2F7" w14:textId="77777777" w:rsidR="00866830" w:rsidRPr="001A1F04" w:rsidRDefault="00866830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</w:p>
    <w:p w14:paraId="3C19D2A9" w14:textId="77777777" w:rsidR="00866830" w:rsidRPr="001A1F04" w:rsidRDefault="00866830">
      <w:pPr>
        <w:spacing w:line="360" w:lineRule="auto"/>
        <w:jc w:val="right"/>
        <w:rPr>
          <w:rFonts w:ascii="Times New Roman" w:eastAsia="Times" w:hAnsi="Times New Roman" w:cs="Times New Roman"/>
          <w:b/>
          <w:sz w:val="28"/>
          <w:szCs w:val="28"/>
        </w:rPr>
      </w:pPr>
    </w:p>
    <w:p w14:paraId="45B36A92" w14:textId="77777777" w:rsidR="00866830" w:rsidRPr="001A1F04" w:rsidRDefault="00217C39">
      <w:pPr>
        <w:spacing w:line="360" w:lineRule="auto"/>
        <w:jc w:val="right"/>
        <w:rPr>
          <w:rFonts w:ascii="Times New Roman" w:eastAsia="Times" w:hAnsi="Times New Roman" w:cs="Times New Roman"/>
          <w:b/>
          <w:sz w:val="28"/>
          <w:szCs w:val="28"/>
        </w:rPr>
      </w:pPr>
      <w:r w:rsidRPr="001A1F04">
        <w:rPr>
          <w:rFonts w:ascii="Times New Roman" w:eastAsia="Times" w:hAnsi="Times New Roman" w:cs="Times New Roman"/>
          <w:b/>
          <w:sz w:val="28"/>
          <w:szCs w:val="28"/>
        </w:rPr>
        <w:t xml:space="preserve">                                Выполнил:</w:t>
      </w:r>
    </w:p>
    <w:p w14:paraId="0F0C4054" w14:textId="77777777" w:rsidR="00866830" w:rsidRPr="001A1F04" w:rsidRDefault="00217C39">
      <w:pPr>
        <w:spacing w:line="36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Студент 3-го курса</w:t>
      </w:r>
    </w:p>
    <w:p w14:paraId="640C8F76" w14:textId="77777777" w:rsidR="00866830" w:rsidRPr="001A1F04" w:rsidRDefault="00217C39">
      <w:pPr>
        <w:spacing w:line="36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Гр. 607-91</w:t>
      </w:r>
    </w:p>
    <w:p w14:paraId="50E87D81" w14:textId="613622F5" w:rsidR="00866830" w:rsidRPr="001A1F04" w:rsidRDefault="001A1F04">
      <w:pPr>
        <w:spacing w:line="36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  <w:lang w:val="ru-RU"/>
        </w:rPr>
        <w:t>Тунян</w:t>
      </w:r>
      <w:r w:rsidR="00217C39" w:rsidRPr="001A1F04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1A1F04">
        <w:rPr>
          <w:rFonts w:ascii="Times New Roman" w:eastAsia="Times" w:hAnsi="Times New Roman" w:cs="Times New Roman"/>
          <w:sz w:val="28"/>
          <w:szCs w:val="28"/>
          <w:lang w:val="ru-RU"/>
        </w:rPr>
        <w:t>Э</w:t>
      </w:r>
      <w:r w:rsidR="00217C39" w:rsidRPr="001A1F04">
        <w:rPr>
          <w:rFonts w:ascii="Times New Roman" w:eastAsia="Times" w:hAnsi="Times New Roman" w:cs="Times New Roman"/>
          <w:sz w:val="28"/>
          <w:szCs w:val="28"/>
        </w:rPr>
        <w:t>.</w:t>
      </w:r>
      <w:r w:rsidRPr="001A1F04">
        <w:rPr>
          <w:rFonts w:ascii="Times New Roman" w:eastAsia="Times" w:hAnsi="Times New Roman" w:cs="Times New Roman"/>
          <w:sz w:val="28"/>
          <w:szCs w:val="28"/>
          <w:lang w:val="ru-RU"/>
        </w:rPr>
        <w:t>Г</w:t>
      </w:r>
      <w:r w:rsidR="00217C39" w:rsidRPr="001A1F04">
        <w:rPr>
          <w:rFonts w:ascii="Times New Roman" w:eastAsia="Times" w:hAnsi="Times New Roman" w:cs="Times New Roman"/>
          <w:sz w:val="28"/>
          <w:szCs w:val="28"/>
        </w:rPr>
        <w:t>.</w:t>
      </w:r>
    </w:p>
    <w:p w14:paraId="02239D53" w14:textId="77777777" w:rsidR="00866830" w:rsidRPr="001A1F04" w:rsidRDefault="00866830">
      <w:pPr>
        <w:spacing w:line="36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</w:p>
    <w:p w14:paraId="2B573C5D" w14:textId="77777777" w:rsidR="00866830" w:rsidRPr="001A1F04" w:rsidRDefault="00866830">
      <w:pPr>
        <w:spacing w:line="360" w:lineRule="auto"/>
        <w:jc w:val="right"/>
        <w:rPr>
          <w:rFonts w:ascii="Times New Roman" w:eastAsia="Times" w:hAnsi="Times New Roman" w:cs="Times New Roman"/>
          <w:b/>
          <w:sz w:val="28"/>
          <w:szCs w:val="28"/>
        </w:rPr>
      </w:pPr>
    </w:p>
    <w:p w14:paraId="4CB39301" w14:textId="77777777" w:rsidR="00866830" w:rsidRPr="001A1F04" w:rsidRDefault="00866830">
      <w:pPr>
        <w:spacing w:line="360" w:lineRule="auto"/>
        <w:rPr>
          <w:rFonts w:ascii="Times New Roman" w:eastAsia="Times" w:hAnsi="Times New Roman" w:cs="Times New Roman"/>
          <w:b/>
          <w:sz w:val="28"/>
          <w:szCs w:val="28"/>
        </w:rPr>
      </w:pPr>
    </w:p>
    <w:p w14:paraId="201B6854" w14:textId="74E804B1" w:rsidR="00866830" w:rsidRDefault="00866830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701087A4" w14:textId="77777777" w:rsidR="001A1F04" w:rsidRPr="001A1F04" w:rsidRDefault="001A1F04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567E259F" w14:textId="77777777" w:rsidR="00866830" w:rsidRPr="001A1F04" w:rsidRDefault="00217C39">
      <w:pPr>
        <w:spacing w:line="240" w:lineRule="auto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1A1F04">
        <w:rPr>
          <w:rFonts w:ascii="Times New Roman" w:eastAsia="Times" w:hAnsi="Times New Roman" w:cs="Times New Roman"/>
          <w:b/>
          <w:sz w:val="28"/>
          <w:szCs w:val="28"/>
        </w:rPr>
        <w:t>2022 г.</w:t>
      </w:r>
    </w:p>
    <w:p w14:paraId="40762D10" w14:textId="00E3C142" w:rsidR="00866830" w:rsidRPr="001A1F04" w:rsidRDefault="00217C39">
      <w:pPr>
        <w:rPr>
          <w:rFonts w:ascii="Times New Roman" w:eastAsia="Times New Roman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b/>
          <w:sz w:val="28"/>
          <w:szCs w:val="28"/>
        </w:rPr>
        <w:lastRenderedPageBreak/>
        <w:t>Задание</w:t>
      </w:r>
      <w:r w:rsidR="001B653B" w:rsidRPr="001A1F04">
        <w:rPr>
          <w:rFonts w:ascii="Times New Roman" w:eastAsia="Times" w:hAnsi="Times New Roman" w:cs="Times New Roman"/>
          <w:b/>
          <w:sz w:val="28"/>
          <w:szCs w:val="28"/>
        </w:rPr>
        <w:t xml:space="preserve">: </w:t>
      </w:r>
      <w:r w:rsidR="001B653B" w:rsidRPr="001A1F04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1A1F04">
        <w:rPr>
          <w:rFonts w:ascii="Times New Roman" w:eastAsia="Times New Roman" w:hAnsi="Times New Roman" w:cs="Times New Roman"/>
          <w:sz w:val="28"/>
          <w:szCs w:val="28"/>
        </w:rPr>
        <w:t xml:space="preserve"> временной ряд. Сформировать архитектуру нейронной сети. Произвольным образом сформировать вектора весовых коэффициентов. Случайным образом сформировать пороговые значения для каждого нейрона. Произвольным образом сформировать переменные, которые </w:t>
      </w:r>
      <w:r w:rsidRPr="001A1F04">
        <w:rPr>
          <w:rFonts w:ascii="Times New Roman" w:eastAsia="Times New Roman" w:hAnsi="Times New Roman" w:cs="Times New Roman"/>
          <w:sz w:val="28"/>
          <w:szCs w:val="28"/>
        </w:rPr>
        <w:t>потребуются для выполнения лабораторной работы. Произвести обучения нейронной сети, используя алгоритмы обучения нейронной сети из 3 лабораторной работы. Выбрать нейронную сеть, у которой получилась наименьшая ошибка обучения. Сделать прогноз изучаемого яв</w:t>
      </w:r>
      <w:r w:rsidRPr="001A1F04">
        <w:rPr>
          <w:rFonts w:ascii="Times New Roman" w:eastAsia="Times New Roman" w:hAnsi="Times New Roman" w:cs="Times New Roman"/>
          <w:sz w:val="28"/>
          <w:szCs w:val="28"/>
        </w:rPr>
        <w:t>ления на период 3 года. Графически изобразить начальный временной ряд и значения, спрогнозированные с использованием нейронной сети.</w:t>
      </w:r>
    </w:p>
    <w:p w14:paraId="10AB92A9" w14:textId="38CED2A1" w:rsidR="00866830" w:rsidRPr="001A1F04" w:rsidRDefault="001B653B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32EF8" wp14:editId="41A668E0">
            <wp:extent cx="5733415" cy="696595"/>
            <wp:effectExtent l="0" t="0" r="63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1AB0" w14:textId="05799777" w:rsidR="00866830" w:rsidRPr="001A1F04" w:rsidRDefault="001B653B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461E9" wp14:editId="55C3579C">
            <wp:extent cx="5733415" cy="226695"/>
            <wp:effectExtent l="0" t="0" r="63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BBE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56959EA4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44F3D285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58E00318" w14:textId="77777777" w:rsidR="00866830" w:rsidRPr="001A1F04" w:rsidRDefault="00217C39">
      <w:pPr>
        <w:rPr>
          <w:rFonts w:ascii="Times New Roman" w:eastAsia="Times" w:hAnsi="Times New Roman" w:cs="Times New Roman"/>
          <w:b/>
          <w:sz w:val="28"/>
          <w:szCs w:val="28"/>
        </w:rPr>
      </w:pPr>
      <w:r w:rsidRPr="001A1F04">
        <w:rPr>
          <w:rFonts w:ascii="Times New Roman" w:eastAsia="Times" w:hAnsi="Times New Roman" w:cs="Times New Roman"/>
          <w:b/>
          <w:sz w:val="28"/>
          <w:szCs w:val="28"/>
        </w:rPr>
        <w:t xml:space="preserve">Решение: </w:t>
      </w:r>
    </w:p>
    <w:p w14:paraId="24E39433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Сформируем вектора весовых коэффициентов и пороговые значения для каждого нейрона:</w:t>
      </w:r>
    </w:p>
    <w:p w14:paraId="49B93242" w14:textId="209ABA6C" w:rsidR="00866830" w:rsidRPr="001A1F04" w:rsidRDefault="001B653B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E8BB6" wp14:editId="3E120C16">
            <wp:extent cx="2867025" cy="405092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538" cy="40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DDA0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3B482030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 xml:space="preserve">Произведем обучения </w:t>
      </w:r>
      <w:r w:rsidRPr="001A1F04">
        <w:rPr>
          <w:rFonts w:ascii="Times New Roman" w:eastAsia="Times" w:hAnsi="Times New Roman" w:cs="Times New Roman"/>
          <w:sz w:val="28"/>
          <w:szCs w:val="28"/>
        </w:rPr>
        <w:t>нейронной сети каждым способом из 3 лабораторной работы:</w:t>
      </w:r>
    </w:p>
    <w:p w14:paraId="59079BD7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13F26F1C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Обучение Хебба: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1B653B" w:rsidRPr="001B653B" w14:paraId="5892C4A2" w14:textId="77777777" w:rsidTr="001B653B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A0339B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8CADD1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99024C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9E0B2D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X4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C39272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X5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79F456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X6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4374D0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X7</w:t>
            </w:r>
          </w:p>
        </w:tc>
      </w:tr>
      <w:tr w:rsidR="001B653B" w:rsidRPr="001B653B" w14:paraId="2307DB62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E527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D9FD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A502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0C4F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16D4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A416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C6CD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653B" w:rsidRPr="001B653B" w14:paraId="5C5178BD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7F45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4F70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6CB4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1FC1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03A1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198B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C70D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1B653B" w:rsidRPr="001B653B" w14:paraId="27F95709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1D0F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95EB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FF3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613C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0E27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C420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EB24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1B653B" w:rsidRPr="001B653B" w14:paraId="61ED0113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CABA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1955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AC72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704E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2D9D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B1BF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CA1E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</w:tr>
      <w:tr w:rsidR="001B653B" w:rsidRPr="001B653B" w14:paraId="7ADFDC74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F190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02DA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4798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5D37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DEC9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9784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904F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</w:tr>
    </w:tbl>
    <w:p w14:paraId="569D3D24" w14:textId="720C6EC7" w:rsidR="00866830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1B653B" w:rsidRPr="001B653B" w14:paraId="42B3CD6D" w14:textId="77777777" w:rsidTr="001B653B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6AA628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X8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1921BF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X9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D47036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85992B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F5ED86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4A0409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X13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2DB50B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X14</w:t>
            </w:r>
          </w:p>
        </w:tc>
      </w:tr>
      <w:tr w:rsidR="001B653B" w:rsidRPr="001B653B" w14:paraId="0A16A742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CA5B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F270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898B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8BE7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098D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4BC2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2557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1B653B" w:rsidRPr="001B653B" w14:paraId="4C8D9718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B3DD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065C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CEDA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E36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E7E3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C97B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40C0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1B653B" w:rsidRPr="001B653B" w14:paraId="48717121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A62E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173C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2E81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DA10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8578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192E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E8E9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</w:tr>
      <w:tr w:rsidR="001B653B" w:rsidRPr="001B653B" w14:paraId="2EACC84C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DC7E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A6BE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AD40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549E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1956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CC8B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CCE8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</w:tr>
      <w:tr w:rsidR="001B653B" w:rsidRPr="001B653B" w14:paraId="1BDB9083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CD39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F1D3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1293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5FEA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78CA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B0AA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38BE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</w:tr>
    </w:tbl>
    <w:p w14:paraId="6202AE7E" w14:textId="5143B8C5" w:rsidR="001B653B" w:rsidRDefault="001B653B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34"/>
        <w:gridCol w:w="1134"/>
        <w:gridCol w:w="1134"/>
        <w:gridCol w:w="1134"/>
        <w:gridCol w:w="1134"/>
      </w:tblGrid>
      <w:tr w:rsidR="001B653B" w:rsidRPr="001B653B" w14:paraId="2B2A5F3D" w14:textId="77777777" w:rsidTr="001B653B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CCB46F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D6E5B4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X16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DB1968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0E9898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A4E900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2F86A6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F16058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ADEA9F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L</w:t>
            </w:r>
          </w:p>
        </w:tc>
      </w:tr>
      <w:tr w:rsidR="001B653B" w:rsidRPr="001B653B" w14:paraId="42952B92" w14:textId="77777777" w:rsidTr="001B653B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4751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CA33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F114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5F05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2DC0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FD3E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48B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15BA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653B" w:rsidRPr="001B653B" w14:paraId="44DF988A" w14:textId="77777777" w:rsidTr="001B653B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5521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AEBD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370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7EFA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18BC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CD88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B1DC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1AB9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653B" w:rsidRPr="001B653B" w14:paraId="01016E3D" w14:textId="77777777" w:rsidTr="001B653B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BCF4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AEAC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C7E1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D6CD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4E2B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AA7A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E805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E7F2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1B653B" w:rsidRPr="001B653B" w14:paraId="38DB54D3" w14:textId="77777777" w:rsidTr="001B653B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ED6E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827D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DAEC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7AD1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795C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89F6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93BC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635D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1B653B" w:rsidRPr="001B653B" w14:paraId="7E8BF558" w14:textId="77777777" w:rsidTr="001B653B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2062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30EC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A2DB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8043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6AA2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AF49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5E48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DC8C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</w:tr>
    </w:tbl>
    <w:p w14:paraId="2E144CD6" w14:textId="77777777" w:rsidR="001B653B" w:rsidRPr="001A1F04" w:rsidRDefault="001B653B">
      <w:pPr>
        <w:rPr>
          <w:rFonts w:ascii="Times New Roman" w:eastAsia="Times" w:hAnsi="Times New Roman" w:cs="Times New Roman"/>
          <w:sz w:val="28"/>
          <w:szCs w:val="28"/>
        </w:rPr>
      </w:pPr>
    </w:p>
    <w:p w14:paraId="693F8237" w14:textId="33B62EA9" w:rsidR="00866830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1B653B" w:rsidRPr="001B653B" w14:paraId="05A87F92" w14:textId="77777777" w:rsidTr="001B653B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3AA083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D0A897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Y(эталон)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8485F6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B804BE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3ECCF2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W31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ED517F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W41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0061D8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W51</w:t>
            </w:r>
          </w:p>
        </w:tc>
      </w:tr>
      <w:tr w:rsidR="001B653B" w:rsidRPr="001B653B" w14:paraId="1DA9B21E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2B33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349A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D642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403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4C7E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6237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C573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</w:tr>
      <w:tr w:rsidR="001B653B" w:rsidRPr="001B653B" w14:paraId="2B0D1323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2EF0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8E05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3730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08BF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653F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F8D9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7741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</w:tr>
      <w:tr w:rsidR="001B653B" w:rsidRPr="001B653B" w14:paraId="067FF04D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3E08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9B1C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6CAA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8756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C90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55FF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E70F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</w:tr>
      <w:tr w:rsidR="001B653B" w:rsidRPr="001B653B" w14:paraId="1F7BC34F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25B2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0460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A75F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D851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87C5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697C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9916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</w:tr>
      <w:tr w:rsidR="001B653B" w:rsidRPr="001B653B" w14:paraId="3AC44CCD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0829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ED35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E8D7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503E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3F60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187F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8DA8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</w:tr>
    </w:tbl>
    <w:p w14:paraId="6F28E6FA" w14:textId="17C3338F" w:rsidR="001B653B" w:rsidRDefault="001B653B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1B653B" w:rsidRPr="001B653B" w14:paraId="79D039C6" w14:textId="77777777" w:rsidTr="001B653B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355BE7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W61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B780BA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W71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764099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W81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3D1C73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W91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1D47A8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W101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F6C3B1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623E33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W121</w:t>
            </w:r>
          </w:p>
        </w:tc>
      </w:tr>
      <w:tr w:rsidR="001B653B" w:rsidRPr="001B653B" w14:paraId="0EEDB21E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552B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43FE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55F6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AF43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812D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682D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549D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1B653B" w:rsidRPr="001B653B" w14:paraId="448D078E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6DE8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47CC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4731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F9F5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14A6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F9A1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86F2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</w:t>
            </w:r>
          </w:p>
        </w:tc>
      </w:tr>
      <w:tr w:rsidR="001B653B" w:rsidRPr="001B653B" w14:paraId="269A7126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7AB0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805B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08B9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8ADC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E5C9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2066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C3F6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</w:tr>
      <w:tr w:rsidR="001B653B" w:rsidRPr="001B653B" w14:paraId="781D7D50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380E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48C9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3181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FCE8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3A06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E986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A0F6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187</w:t>
            </w:r>
          </w:p>
        </w:tc>
      </w:tr>
      <w:tr w:rsidR="001B653B" w:rsidRPr="001B653B" w14:paraId="7E7B4316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D6E4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CA2B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A0E4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3B46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CD89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D03E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B647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215</w:t>
            </w:r>
          </w:p>
        </w:tc>
      </w:tr>
    </w:tbl>
    <w:p w14:paraId="369DBBAF" w14:textId="59C992DC" w:rsidR="001B653B" w:rsidRDefault="001B653B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1B653B" w:rsidRPr="001B653B" w14:paraId="73D616B2" w14:textId="77777777" w:rsidTr="001B653B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F436BE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W131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88EF48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W141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F47ABB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W151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B929E8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W161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2D8C39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W171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0D3445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W181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3F11C4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W191</w:t>
            </w:r>
          </w:p>
        </w:tc>
      </w:tr>
      <w:tr w:rsidR="001B653B" w:rsidRPr="001B653B" w14:paraId="10A346B8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19B2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9338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B9E1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C811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22E8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071D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B71A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</w:tr>
      <w:tr w:rsidR="001B653B" w:rsidRPr="001B653B" w14:paraId="2DF4A938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CC5C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C415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30BC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7D07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4889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A021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0283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</w:tr>
      <w:tr w:rsidR="001B653B" w:rsidRPr="001B653B" w14:paraId="7673CF59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C82E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62B7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F18E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B1C1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2D90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CE6D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0A55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</w:tr>
      <w:tr w:rsidR="001B653B" w:rsidRPr="001B653B" w14:paraId="50F9D277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673E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863F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FE3C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23C7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63550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80B9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26B4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840</w:t>
            </w:r>
          </w:p>
        </w:tc>
      </w:tr>
      <w:tr w:rsidR="001B653B" w:rsidRPr="001B653B" w14:paraId="39E2201C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BF31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9038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A4EC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C18B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D96D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1DA27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AEEA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968</w:t>
            </w:r>
          </w:p>
        </w:tc>
      </w:tr>
    </w:tbl>
    <w:p w14:paraId="2513E31B" w14:textId="211B7F20" w:rsidR="001B653B" w:rsidRDefault="001B653B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660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1B653B" w:rsidRPr="001B653B" w14:paraId="00028CCF" w14:textId="77777777" w:rsidTr="001B653B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3F4255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W201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84A56F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6F66CE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T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6BD0F2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S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DFBCD5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Y</w:t>
            </w:r>
          </w:p>
        </w:tc>
      </w:tr>
      <w:tr w:rsidR="001B653B" w:rsidRPr="001B653B" w14:paraId="7BB2984B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085C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87C4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3BF53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0FBAB4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A664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653B" w:rsidRPr="001B653B" w14:paraId="3C33FC8A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961A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4B0AA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A57E8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FB133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11165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CAD5F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653B" w:rsidRPr="001B653B" w14:paraId="6F64A337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C0A9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FB94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45C0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DBFE1E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30440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A2D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653B" w:rsidRPr="001B653B" w14:paraId="55FF1301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6784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387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2374B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E02CE9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374838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7B95D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653B" w:rsidRPr="001B653B" w14:paraId="182E52CB" w14:textId="77777777" w:rsidTr="001B653B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8EEB2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9FAA1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0D5C6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025B3E5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806813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31D0C" w14:textId="77777777" w:rsidR="001B653B" w:rsidRPr="001B653B" w:rsidRDefault="001B653B" w:rsidP="001B653B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1B653B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</w:tbl>
    <w:p w14:paraId="36E8B98E" w14:textId="77777777" w:rsidR="001B653B" w:rsidRPr="001A1F04" w:rsidRDefault="001B653B">
      <w:pPr>
        <w:rPr>
          <w:rFonts w:ascii="Times New Roman" w:eastAsia="Times" w:hAnsi="Times New Roman" w:cs="Times New Roman"/>
          <w:sz w:val="28"/>
          <w:szCs w:val="28"/>
        </w:rPr>
      </w:pPr>
    </w:p>
    <w:p w14:paraId="447366A6" w14:textId="7EA17AA3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1A35D303" w14:textId="13EABCF3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1DECD25D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214EFD13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Процедура Розенблатта:</w:t>
      </w:r>
    </w:p>
    <w:p w14:paraId="6E4F79B9" w14:textId="082F3FC8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5D899D04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CD8FB9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B388FF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3F8EFB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010533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X4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D55066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X5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1E3515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X6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8B4721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X7</w:t>
            </w:r>
          </w:p>
        </w:tc>
      </w:tr>
      <w:tr w:rsidR="00950755" w:rsidRPr="00950755" w14:paraId="62213E00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9994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A88D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1967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57F8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A88C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F1F1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9013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950755" w:rsidRPr="00950755" w14:paraId="185D9BAB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72B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EC3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EC42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705E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A0F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66F7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F3B2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5631A9BA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9A7B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3107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B4C9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53E6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6D1B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79E4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043B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950755" w:rsidRPr="00950755" w14:paraId="7E04AC39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9345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AADE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F244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FA73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EA04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79F9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1DE2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</w:tr>
      <w:tr w:rsidR="00950755" w:rsidRPr="00950755" w14:paraId="1DC722A0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0050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E0DB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0674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764D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54A1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89CC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3C70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</w:tr>
    </w:tbl>
    <w:p w14:paraId="79FD9468" w14:textId="7B8807E6" w:rsidR="00866830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49BA7535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EB82E8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X8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ADD479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X9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610F45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37B01E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103DEC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C85F0B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X13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970DC2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X14</w:t>
            </w:r>
          </w:p>
        </w:tc>
      </w:tr>
      <w:tr w:rsidR="00950755" w:rsidRPr="00950755" w14:paraId="5F4AAEB0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F5AD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DCF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7DB4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4D2F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E3E3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4F6A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7537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51BBF91A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C6C5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4BCE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0342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D792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DEE3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78E9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6FB8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950755" w:rsidRPr="00950755" w14:paraId="2C224B53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047D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0E47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874A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00DF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3F09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22F2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85BB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</w:tr>
      <w:tr w:rsidR="00950755" w:rsidRPr="00950755" w14:paraId="3F880DB5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0879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DAC6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BC66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664B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25C0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258E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A861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</w:tr>
      <w:tr w:rsidR="00950755" w:rsidRPr="00950755" w14:paraId="46A81C0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A64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2D81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9282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6176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C2C3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958D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99D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</w:tr>
    </w:tbl>
    <w:p w14:paraId="2CA3F01A" w14:textId="3A493973" w:rsidR="00950755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232"/>
        <w:gridCol w:w="1178"/>
      </w:tblGrid>
      <w:tr w:rsidR="00950755" w:rsidRPr="00950755" w14:paraId="610DF089" w14:textId="77777777" w:rsidTr="00950755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8FB6C9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080C48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7003E5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F638A0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8B24DB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B5D0B6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X20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B8C1E2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X21</w:t>
            </w:r>
          </w:p>
        </w:tc>
        <w:tc>
          <w:tcPr>
            <w:tcW w:w="1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96E8C6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L</w:t>
            </w:r>
          </w:p>
        </w:tc>
      </w:tr>
      <w:tr w:rsidR="00950755" w:rsidRPr="00950755" w14:paraId="5FE86EE8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1A7C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EB90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E7C2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D6F7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AABE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2B90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12D2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D919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950755" w:rsidRPr="00950755" w14:paraId="1375C6EA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3949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77A2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6378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E396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DC13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A6B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101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55C6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950755" w:rsidRPr="00950755" w14:paraId="131FF05D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CB20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6D18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FC0E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7B6C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CDDD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8701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1893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9A87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950755" w:rsidRPr="00950755" w14:paraId="26162BAE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4D62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99DF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E05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AEBD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58CC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6EF6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A5FD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A86E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255FDD95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66AE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1251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7848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3B48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0E96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69F6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F33B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F33B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</w:tr>
    </w:tbl>
    <w:p w14:paraId="262DCDFD" w14:textId="77777777" w:rsidR="00950755" w:rsidRPr="001A1F04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p w14:paraId="103350B2" w14:textId="20E0A411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1BAB7A55" w14:textId="6502DD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699DAB6A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F7D0BF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B41EF1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Y(эталон)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B7EC4F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955F4C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19BEB4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W31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59DE81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W41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5DDD0B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W51</w:t>
            </w:r>
          </w:p>
        </w:tc>
      </w:tr>
      <w:tr w:rsidR="00950755" w:rsidRPr="00950755" w14:paraId="470DA705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5E9A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1BE4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E7BD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2E31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DE0D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74D8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6217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</w:tr>
      <w:tr w:rsidR="00950755" w:rsidRPr="00950755" w14:paraId="37D50704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D42C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7D5E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7259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9DDB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A558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FAC1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9502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</w:tr>
      <w:tr w:rsidR="00950755" w:rsidRPr="00950755" w14:paraId="16C67646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B014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D4FB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9206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C6A2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235F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DFC2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E7A4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</w:tr>
      <w:tr w:rsidR="00950755" w:rsidRPr="00950755" w14:paraId="6716D457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42BF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7F9C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6069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854C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A3D4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D897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038F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</w:tr>
      <w:tr w:rsidR="00950755" w:rsidRPr="00950755" w14:paraId="7D82633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D01A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5E4D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8351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77C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2941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72A8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7CC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</w:tr>
    </w:tbl>
    <w:p w14:paraId="1C80D52A" w14:textId="0E265F1A" w:rsidR="00866830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39F01BD2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0A0F23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W61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978934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W71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1B7C5B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W81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228E80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W91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65A39A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W101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E6163F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9443D4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W121</w:t>
            </w:r>
          </w:p>
        </w:tc>
      </w:tr>
      <w:tr w:rsidR="00950755" w:rsidRPr="00950755" w14:paraId="76392C1C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81C4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0E91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A09E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A4C1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4F2A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DDFA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94A6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950755" w:rsidRPr="00950755" w14:paraId="693A9C66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E195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E2F0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F5AB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7EE4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D04D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081C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F93E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</w:t>
            </w:r>
          </w:p>
        </w:tc>
      </w:tr>
      <w:tr w:rsidR="00950755" w:rsidRPr="00950755" w14:paraId="43EA561B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EE2D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967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9169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4841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C02A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F9A0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445E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</w:tr>
      <w:tr w:rsidR="00950755" w:rsidRPr="00950755" w14:paraId="3F5E0E4E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6239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lastRenderedPageBreak/>
              <w:t>840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F891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BAE5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B4DA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E5BE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97AA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30D3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187</w:t>
            </w:r>
          </w:p>
        </w:tc>
      </w:tr>
      <w:tr w:rsidR="00950755" w:rsidRPr="00950755" w14:paraId="1057228E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7A9C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89F7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7B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9E7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BDDA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3BEB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7676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215</w:t>
            </w:r>
          </w:p>
        </w:tc>
      </w:tr>
    </w:tbl>
    <w:p w14:paraId="711B1B9E" w14:textId="79D55B47" w:rsidR="00950755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09299C51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602C12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W131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2BA028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W141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4FF3EB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W151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F15FE9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W161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9D500A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W171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B880FE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W181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DD6814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W191</w:t>
            </w:r>
          </w:p>
        </w:tc>
      </w:tr>
      <w:tr w:rsidR="00950755" w:rsidRPr="00950755" w14:paraId="54C06DD2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E930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AADC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9CDB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69DB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CFE9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0F9B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9E20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</w:tr>
      <w:tr w:rsidR="00950755" w:rsidRPr="00950755" w14:paraId="40584FFC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1FE3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321A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000F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25EE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F5C9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F1DA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1C75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</w:tr>
      <w:tr w:rsidR="00950755" w:rsidRPr="00950755" w14:paraId="0B8E0C72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13D0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0190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C09D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1513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5B75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6A6C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9AA1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</w:tr>
      <w:tr w:rsidR="00950755" w:rsidRPr="00950755" w14:paraId="040EF958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022B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0B44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FD91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6FE2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1C32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7F7C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A1E0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840</w:t>
            </w:r>
          </w:p>
        </w:tc>
      </w:tr>
      <w:tr w:rsidR="00950755" w:rsidRPr="00950755" w14:paraId="7D9B749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04FA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D8E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5C32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D5E1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FF39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0FA7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6796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968</w:t>
            </w:r>
          </w:p>
        </w:tc>
      </w:tr>
    </w:tbl>
    <w:p w14:paraId="091BADC1" w14:textId="4FD5F7AA" w:rsidR="00950755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660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950755" w:rsidRPr="00950755" w14:paraId="3EEED519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5E67C7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W201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640DB0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11FB5E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T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891F2E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22134A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Y</w:t>
            </w:r>
          </w:p>
        </w:tc>
      </w:tr>
      <w:tr w:rsidR="00950755" w:rsidRPr="00950755" w14:paraId="4C6DDB0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1EA6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9F2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963E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9831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790E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950755" w:rsidRPr="00950755" w14:paraId="37AD0243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9A7B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2F19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B01D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2D36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5BE2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950755" w:rsidRPr="00950755" w14:paraId="560175F1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C963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C6A1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EDC9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1240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F3F7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950755" w:rsidRPr="00950755" w14:paraId="40BDA24D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6789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E059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A250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CA62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F5A7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</w:tr>
      <w:tr w:rsidR="00950755" w:rsidRPr="00950755" w14:paraId="5F4419C1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84A7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DF06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B8CB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1E2E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1710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BA2D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13</w:t>
            </w:r>
          </w:p>
        </w:tc>
      </w:tr>
    </w:tbl>
    <w:p w14:paraId="2E5927E2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2640" w:type="dxa"/>
        <w:tblLook w:val="04A0" w:firstRow="1" w:lastRow="0" w:firstColumn="1" w:lastColumn="0" w:noHBand="0" w:noVBand="1"/>
      </w:tblPr>
      <w:tblGrid>
        <w:gridCol w:w="1320"/>
        <w:gridCol w:w="1320"/>
      </w:tblGrid>
      <w:tr w:rsidR="00950755" w:rsidRPr="00950755" w14:paraId="194B3465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center"/>
            <w:hideMark/>
          </w:tcPr>
          <w:p w14:paraId="13A23C6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 xml:space="preserve">a = 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4040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</w:tbl>
    <w:p w14:paraId="2D5BC246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1835A59C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5D1F12C8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Правило Видроу-Хоффа: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5669DA34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381978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D9DF87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051EDE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X3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21FCC3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X4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8EA675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X5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38C77F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X6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EE3DB8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X7</w:t>
            </w:r>
          </w:p>
        </w:tc>
      </w:tr>
      <w:tr w:rsidR="00950755" w:rsidRPr="00950755" w14:paraId="3F6A50FC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4E90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BF60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B220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4F6B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A206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9D94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2163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950755" w:rsidRPr="00950755" w14:paraId="44F1EBC8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19EB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219F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BB42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C4E9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080D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BFE4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7479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15B348E7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F2A9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232B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01EA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4986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86A6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8003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BFF7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950755" w:rsidRPr="00950755" w14:paraId="23B6CB3B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077E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46BF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E285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F3E8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E39C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B496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AF00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950755" w:rsidRPr="00950755" w14:paraId="112C30D7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F60F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8997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5002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3339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F829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0FCE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2BF9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</w:tr>
    </w:tbl>
    <w:p w14:paraId="0C207CF1" w14:textId="675A51B0" w:rsidR="00866830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755A7896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C293A5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X8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4AF65E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X9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7E45FE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F3EE6E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B2BD25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B30A7C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X13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4A126C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X14</w:t>
            </w:r>
          </w:p>
        </w:tc>
      </w:tr>
      <w:tr w:rsidR="00950755" w:rsidRPr="00950755" w14:paraId="74B12D8A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104D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3406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ADE9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A875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72D2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C50D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624D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49D86D1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CFF9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72D3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F32A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74B8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9FEA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AD00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BF02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950755" w:rsidRPr="00950755" w14:paraId="54FEE4CA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F192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4514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F949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75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4801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2ECA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D13D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</w:tr>
      <w:tr w:rsidR="00950755" w:rsidRPr="00950755" w14:paraId="333C76E5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BF06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1684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AE1C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49C0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1D73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A0E6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772D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6070D030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A072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16CC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834E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1D3B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2DE1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E889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C100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</w:tr>
    </w:tbl>
    <w:p w14:paraId="0EFCC5E0" w14:textId="62EF98E1" w:rsidR="00950755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53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  <w:gridCol w:w="1320"/>
      </w:tblGrid>
      <w:tr w:rsidR="00950755" w:rsidRPr="00950755" w14:paraId="2115A124" w14:textId="77777777" w:rsidTr="00950755">
        <w:trPr>
          <w:trHeight w:val="2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4449996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68F3F9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08753A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2A118A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93C1A4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1C924F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C9C8F7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3D37CF3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L</w:t>
            </w:r>
          </w:p>
        </w:tc>
      </w:tr>
      <w:tr w:rsidR="00950755" w:rsidRPr="00950755" w14:paraId="777BD875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396F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3D7C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AAB4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A0B3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D85B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F88A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98FC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ED3B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950755" w:rsidRPr="00950755" w14:paraId="5EA04D75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BF25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C0A5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530D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FEA1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47ED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231E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14F2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7262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950755" w:rsidRPr="00950755" w14:paraId="1DD7253B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87BC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1B8A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557A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F6C1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3905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44FF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76B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34F5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950755" w:rsidRPr="00950755" w14:paraId="49C897FF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C087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ED59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4D97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6D13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50CE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D2FF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70BF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2399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</w:tr>
      <w:tr w:rsidR="00950755" w:rsidRPr="00950755" w14:paraId="755C2EA8" w14:textId="77777777" w:rsidTr="00950755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BDD5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6316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3545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6EEA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EA28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F27C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609C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22D9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</w:t>
            </w:r>
          </w:p>
        </w:tc>
      </w:tr>
    </w:tbl>
    <w:p w14:paraId="46C03F70" w14:textId="584E7617" w:rsidR="00950755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0A438DAC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C6B3D7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X22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922B70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Y(эталон)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3D57B5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FE977A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A9EDF6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W31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BEC9D8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W41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F63FF3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W51</w:t>
            </w:r>
          </w:p>
        </w:tc>
      </w:tr>
      <w:tr w:rsidR="00950755" w:rsidRPr="00950755" w14:paraId="5DCE4D74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EB00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43E1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E8C4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8B28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4942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4196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F1C5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</w:tr>
      <w:tr w:rsidR="00950755" w:rsidRPr="00950755" w14:paraId="6B6DA88A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E48E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FF07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87BD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4B27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E54C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6DA7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8CDD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</w:tr>
      <w:tr w:rsidR="00950755" w:rsidRPr="00950755" w14:paraId="1D04F91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7A48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EB1C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6A24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CD4E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0DB5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C6E2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9BEA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</w:tr>
      <w:tr w:rsidR="00950755" w:rsidRPr="00950755" w14:paraId="23244D3A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5E0E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27C3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4834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D1C3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FAF7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B210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ED73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47</w:t>
            </w:r>
          </w:p>
        </w:tc>
      </w:tr>
      <w:tr w:rsidR="00950755" w:rsidRPr="00950755" w14:paraId="0CD71A3E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36C8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77BA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015E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617F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223A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F0EC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7710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103</w:t>
            </w:r>
          </w:p>
        </w:tc>
      </w:tr>
    </w:tbl>
    <w:p w14:paraId="5515385B" w14:textId="74EA9418" w:rsidR="00950755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0167B61F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7671E9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W61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A0DAD1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W71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9B75A6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W81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A14CB4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W91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AC67DB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W101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BD1AE0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60ED0A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W121</w:t>
            </w:r>
          </w:p>
        </w:tc>
      </w:tr>
      <w:tr w:rsidR="00950755" w:rsidRPr="00950755" w14:paraId="46AAFDD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264C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0215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D160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229C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AD75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5240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727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950755" w:rsidRPr="00950755" w14:paraId="1654E036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A282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35FB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B0F5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8A17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683A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4A2E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96C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22</w:t>
            </w:r>
          </w:p>
        </w:tc>
      </w:tr>
      <w:tr w:rsidR="00950755" w:rsidRPr="00950755" w14:paraId="4D34E974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A31D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6BDC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A54E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7055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3DC8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EFFC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84B7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</w:tr>
      <w:tr w:rsidR="00950755" w:rsidRPr="00950755" w14:paraId="7B2E8FBD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CE85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9822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40A3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9836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1E31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12AA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DAE2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23</w:t>
            </w:r>
          </w:p>
        </w:tc>
      </w:tr>
      <w:tr w:rsidR="00950755" w:rsidRPr="00950755" w14:paraId="4584EFD7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3EB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CED3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44C9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97DA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6571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71A7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01C2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52</w:t>
            </w:r>
          </w:p>
        </w:tc>
      </w:tr>
    </w:tbl>
    <w:p w14:paraId="664051D4" w14:textId="77777777" w:rsidR="00950755" w:rsidRPr="001A1F04" w:rsidRDefault="00950755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950755" w:rsidRPr="00950755" w14:paraId="5165F035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6952168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W131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D37A64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W141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AF25B6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W151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EA8D94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W161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EA368D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W171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7DFA760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W181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0C8E7D3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W191</w:t>
            </w:r>
          </w:p>
        </w:tc>
      </w:tr>
      <w:tr w:rsidR="00950755" w:rsidRPr="00950755" w14:paraId="26D882B0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D038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E6AC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3285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049F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305F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992A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BDF0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36</w:t>
            </w:r>
          </w:p>
        </w:tc>
      </w:tr>
      <w:tr w:rsidR="00950755" w:rsidRPr="00950755" w14:paraId="4045D191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A5DA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8711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8596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98AA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9B75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A2ED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3991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99</w:t>
            </w:r>
          </w:p>
        </w:tc>
      </w:tr>
      <w:tr w:rsidR="00950755" w:rsidRPr="00950755" w14:paraId="66F5A8F7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56E0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B184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E25F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26E7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46B8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DD88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8C621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</w:t>
            </w:r>
          </w:p>
        </w:tc>
      </w:tr>
      <w:tr w:rsidR="00950755" w:rsidRPr="00950755" w14:paraId="670E619C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008C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DE6E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0FF1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806D4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AC03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BF51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62C4E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105</w:t>
            </w:r>
          </w:p>
        </w:tc>
      </w:tr>
      <w:tr w:rsidR="00950755" w:rsidRPr="00950755" w14:paraId="26F21163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37D22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44490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71F8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1685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DAE5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5674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76F9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233</w:t>
            </w:r>
          </w:p>
        </w:tc>
      </w:tr>
    </w:tbl>
    <w:p w14:paraId="5565EDCF" w14:textId="47632741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950755" w:rsidRPr="00950755" w14:paraId="26A0BC4F" w14:textId="77777777" w:rsidTr="00950755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2631854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W201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4D3A05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W211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55BBA48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T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noWrap/>
            <w:vAlign w:val="bottom"/>
            <w:hideMark/>
          </w:tcPr>
          <w:p w14:paraId="1AA4280A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Y</w:t>
            </w:r>
          </w:p>
        </w:tc>
      </w:tr>
      <w:tr w:rsidR="00950755" w:rsidRPr="00950755" w14:paraId="67445651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4F0C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5C01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7C67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5AA5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3292</w:t>
            </w:r>
          </w:p>
        </w:tc>
      </w:tr>
      <w:tr w:rsidR="00950755" w:rsidRPr="00950755" w14:paraId="2110DA58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060A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8D0D7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0B0B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7D91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18095</w:t>
            </w:r>
          </w:p>
        </w:tc>
      </w:tr>
      <w:tr w:rsidR="00950755" w:rsidRPr="00950755" w14:paraId="66B7361B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52D46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69EF5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D169D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9574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49340</w:t>
            </w:r>
          </w:p>
        </w:tc>
      </w:tr>
      <w:tr w:rsidR="00950755" w:rsidRPr="00950755" w14:paraId="10137C86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A3CB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F717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1EB4F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CE4D3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9602</w:t>
            </w:r>
          </w:p>
        </w:tc>
      </w:tr>
      <w:tr w:rsidR="00950755" w:rsidRPr="00950755" w14:paraId="2F17D4AF" w14:textId="77777777" w:rsidTr="00950755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CDC8C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5C5B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258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EFC0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-26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7B718" w14:textId="77777777" w:rsidR="00950755" w:rsidRPr="00950755" w:rsidRDefault="00950755" w:rsidP="00950755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</w:pPr>
            <w:r w:rsidRPr="00950755">
              <w:rPr>
                <w:rFonts w:ascii="Montserrat" w:eastAsia="Times New Roman" w:hAnsi="Montserrat"/>
                <w:color w:val="000000"/>
                <w:sz w:val="20"/>
                <w:szCs w:val="20"/>
                <w:lang w:val="ru-RU"/>
              </w:rPr>
              <w:t>106201</w:t>
            </w:r>
          </w:p>
        </w:tc>
      </w:tr>
    </w:tbl>
    <w:p w14:paraId="1637439B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61295079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Опишем линейную авторегрессию и посчитаем ошибку прогнозирования для каждого обучения с помощью формул:</w:t>
      </w:r>
    </w:p>
    <w:p w14:paraId="09011085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114300" distB="114300" distL="114300" distR="114300" wp14:anchorId="1116CDF0" wp14:editId="32E72C22">
            <wp:extent cx="2867025" cy="8096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37AA3" w14:textId="77777777" w:rsidR="00866830" w:rsidRPr="001A1F04" w:rsidRDefault="00217C39">
      <w:pPr>
        <w:keepNext/>
        <w:tabs>
          <w:tab w:val="left" w:pos="6946"/>
        </w:tabs>
        <w:spacing w:line="360" w:lineRule="auto"/>
        <w:ind w:firstLine="709"/>
        <w:rPr>
          <w:rFonts w:ascii="Times New Roman" w:eastAsia="Times New Roman" w:hAnsi="Times New Roman" w:cs="Times New Roman"/>
          <w:sz w:val="46"/>
          <w:szCs w:val="46"/>
          <w:vertAlign w:val="subscript"/>
        </w:rPr>
      </w:pPr>
      <w:r w:rsidRPr="001A1F04"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6994D3D0" wp14:editId="0D8ECD00">
            <wp:extent cx="1127760" cy="240665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47B29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Обучение Хебба:</w:t>
      </w:r>
    </w:p>
    <w:p w14:paraId="6D55935B" w14:textId="0A65F27A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3F4C9" wp14:editId="0CA27AEB">
            <wp:extent cx="2800350" cy="2771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47F" w14:textId="77777777" w:rsidR="00866830" w:rsidRPr="001A1F04" w:rsidRDefault="00217C39">
      <w:pPr>
        <w:rPr>
          <w:rFonts w:ascii="Times New Roman" w:hAnsi="Times New Roman" w:cs="Times New Roman"/>
        </w:rPr>
      </w:pPr>
      <w:r w:rsidRPr="001A1F04">
        <w:rPr>
          <w:rFonts w:ascii="Times New Roman" w:hAnsi="Times New Roman" w:cs="Times New Roman"/>
        </w:rPr>
        <w:lastRenderedPageBreak/>
        <w:t xml:space="preserve"> </w:t>
      </w:r>
    </w:p>
    <w:p w14:paraId="19D0281F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Процедура Розенблатта:</w:t>
      </w:r>
    </w:p>
    <w:p w14:paraId="619FF8A3" w14:textId="6CB4D118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C6870B" wp14:editId="2E379E9E">
            <wp:extent cx="2886075" cy="2571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B14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4D087D64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Правило Видроу-Хоффа:</w:t>
      </w:r>
    </w:p>
    <w:p w14:paraId="59BF37F9" w14:textId="59826CE2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80A1E" wp14:editId="12C90FF2">
            <wp:extent cx="2914650" cy="2905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37"/>
                    <a:stretch/>
                  </pic:blipFill>
                  <pic:spPr bwMode="auto">
                    <a:xfrm>
                      <a:off x="0" y="0"/>
                      <a:ext cx="29146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332B6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1C4D2F22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5815FBF9" w14:textId="1C291002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>Из подсчетов видно, что нейронная сеть, у которой получилось наименьшая ошибка обучения — это</w:t>
      </w:r>
      <w:r w:rsidRPr="001A1F04">
        <w:rPr>
          <w:rFonts w:ascii="Times New Roman" w:eastAsia="Times" w:hAnsi="Times New Roman" w:cs="Times New Roman"/>
          <w:sz w:val="28"/>
          <w:szCs w:val="28"/>
        </w:rPr>
        <w:t xml:space="preserve"> 1</w:t>
      </w:r>
      <w:r w:rsidRPr="001A1F04">
        <w:rPr>
          <w:rFonts w:ascii="Times New Roman" w:eastAsia="Times" w:hAnsi="Times New Roman" w:cs="Times New Roman"/>
          <w:sz w:val="28"/>
          <w:szCs w:val="28"/>
        </w:rPr>
        <w:t>3</w:t>
      </w:r>
    </w:p>
    <w:p w14:paraId="5E706A61" w14:textId="50D123E5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 xml:space="preserve">Так как значение ошибок обучения сходятся у </w:t>
      </w:r>
      <w:r w:rsidRPr="001A1F04">
        <w:rPr>
          <w:rFonts w:ascii="Times New Roman" w:eastAsia="Times" w:hAnsi="Times New Roman" w:cs="Times New Roman"/>
          <w:sz w:val="28"/>
          <w:szCs w:val="28"/>
        </w:rPr>
        <w:t>3 способа, то выберем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его </w:t>
      </w:r>
      <w:r w:rsidRPr="001A1F04">
        <w:rPr>
          <w:rFonts w:ascii="Times New Roman" w:eastAsia="Times" w:hAnsi="Times New Roman" w:cs="Times New Roman"/>
          <w:sz w:val="28"/>
          <w:szCs w:val="28"/>
        </w:rPr>
        <w:t>и сделаем прогноз населения через 3 года</w:t>
      </w:r>
    </w:p>
    <w:p w14:paraId="19ADECCC" w14:textId="77777777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4062149E" w14:textId="77777777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sz w:val="28"/>
          <w:szCs w:val="28"/>
        </w:rPr>
        <w:t xml:space="preserve">Прогноз населения для обучения </w:t>
      </w:r>
      <w:r w:rsidRPr="001A1F04">
        <w:rPr>
          <w:rFonts w:ascii="Times New Roman" w:eastAsia="Times" w:hAnsi="Times New Roman" w:cs="Times New Roman"/>
          <w:sz w:val="28"/>
          <w:szCs w:val="28"/>
        </w:rPr>
        <w:t>Видроу-Хоффа через определитель:</w:t>
      </w:r>
    </w:p>
    <w:p w14:paraId="0DBDC852" w14:textId="77777777" w:rsidR="00866830" w:rsidRPr="001A1F04" w:rsidRDefault="00217C39">
      <w:pPr>
        <w:keepNext/>
        <w:tabs>
          <w:tab w:val="left" w:pos="6946"/>
        </w:tabs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lastRenderedPageBreak/>
        <w:drawing>
          <wp:inline distT="0" distB="0" distL="114300" distR="114300" wp14:anchorId="3BFAF068" wp14:editId="24E59342">
            <wp:extent cx="2804795" cy="9144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1320"/>
        <w:gridCol w:w="6600"/>
      </w:tblGrid>
      <w:tr w:rsidR="00217C39" w:rsidRPr="00217C39" w14:paraId="54E0959F" w14:textId="77777777" w:rsidTr="00217C39">
        <w:trPr>
          <w:trHeight w:val="36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17A30997" w14:textId="77777777" w:rsidR="00217C39" w:rsidRPr="00217C39" w:rsidRDefault="00217C39" w:rsidP="00217C39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</w:pPr>
            <w:r w:rsidRPr="00217C39"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  <w:t xml:space="preserve">X(нач) = 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64B3AC83" w14:textId="77777777" w:rsidR="00217C39" w:rsidRPr="00217C39" w:rsidRDefault="00217C39" w:rsidP="00217C39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</w:pPr>
            <w:r w:rsidRPr="00217C39"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  <w:t>1230190</w:t>
            </w:r>
          </w:p>
        </w:tc>
        <w:tc>
          <w:tcPr>
            <w:tcW w:w="6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5BEE0271" w14:textId="77777777" w:rsidR="00217C39" w:rsidRPr="00217C39" w:rsidRDefault="00217C39" w:rsidP="00217C39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</w:pPr>
            <w:r w:rsidRPr="00217C39"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  <w:t>- Начальное население 68 региона в 2021</w:t>
            </w:r>
          </w:p>
        </w:tc>
      </w:tr>
      <w:tr w:rsidR="00217C39" w:rsidRPr="00217C39" w14:paraId="67DB3916" w14:textId="77777777" w:rsidTr="00217C3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46D8D62B" w14:textId="77777777" w:rsidR="00217C39" w:rsidRPr="00217C39" w:rsidRDefault="00217C39" w:rsidP="00217C39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</w:pPr>
            <w:r w:rsidRPr="00217C39"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  <w:t>X =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079D0E8F" w14:textId="77777777" w:rsidR="00217C39" w:rsidRPr="00217C39" w:rsidRDefault="00217C39" w:rsidP="00217C39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</w:pPr>
            <w:r w:rsidRPr="00217C39"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  <w:t>1500000</w:t>
            </w:r>
          </w:p>
        </w:tc>
        <w:tc>
          <w:tcPr>
            <w:tcW w:w="6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CE5CD" w:fill="FCE5CD"/>
            <w:noWrap/>
            <w:vAlign w:val="bottom"/>
            <w:hideMark/>
          </w:tcPr>
          <w:p w14:paraId="2F443CBF" w14:textId="77777777" w:rsidR="00217C39" w:rsidRPr="00217C39" w:rsidRDefault="00217C39" w:rsidP="00217C39">
            <w:pPr>
              <w:spacing w:line="240" w:lineRule="auto"/>
              <w:jc w:val="center"/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</w:pPr>
            <w:r w:rsidRPr="00217C39">
              <w:rPr>
                <w:rFonts w:ascii="Montserrat" w:eastAsia="Times New Roman" w:hAnsi="Montserrat"/>
                <w:color w:val="000000"/>
                <w:sz w:val="28"/>
                <w:szCs w:val="28"/>
                <w:lang w:val="ru-RU"/>
              </w:rPr>
              <w:t>- Население 68 региона через 3 года</w:t>
            </w:r>
          </w:p>
        </w:tc>
      </w:tr>
    </w:tbl>
    <w:p w14:paraId="44BA99E0" w14:textId="025AE8A1" w:rsidR="00866830" w:rsidRPr="001A1F04" w:rsidRDefault="00866830">
      <w:pPr>
        <w:rPr>
          <w:rFonts w:ascii="Times New Roman" w:eastAsia="Times" w:hAnsi="Times New Roman" w:cs="Times New Roman"/>
          <w:sz w:val="28"/>
          <w:szCs w:val="28"/>
        </w:rPr>
      </w:pPr>
    </w:p>
    <w:p w14:paraId="45AE0708" w14:textId="6DBADE1D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7F958" wp14:editId="425573B8">
            <wp:extent cx="555307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A3E2" w14:textId="704FB895" w:rsidR="00866830" w:rsidRPr="001A1F04" w:rsidRDefault="00217C39">
      <w:pPr>
        <w:rPr>
          <w:rFonts w:ascii="Times New Roman" w:eastAsia="Times" w:hAnsi="Times New Roman" w:cs="Times New Roman"/>
          <w:sz w:val="28"/>
          <w:szCs w:val="28"/>
        </w:rPr>
      </w:pPr>
      <w:r w:rsidRPr="001A1F04">
        <w:rPr>
          <w:rFonts w:ascii="Times New Roman" w:eastAsia="Times" w:hAnsi="Times New Roman" w:cs="Times New Roman"/>
          <w:b/>
          <w:sz w:val="28"/>
          <w:szCs w:val="28"/>
        </w:rPr>
        <w:t xml:space="preserve">Вывод: </w:t>
      </w:r>
      <w:r w:rsidRPr="001A1F04">
        <w:rPr>
          <w:rFonts w:ascii="Times New Roman" w:eastAsia="Times" w:hAnsi="Times New Roman" w:cs="Times New Roman"/>
          <w:sz w:val="28"/>
          <w:szCs w:val="28"/>
        </w:rPr>
        <w:t>на основании данных мы можем сделать вывод, что нейронная сеть определила рост населения в 6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9</w:t>
      </w:r>
      <w:r w:rsidRPr="001A1F04">
        <w:rPr>
          <w:rFonts w:ascii="Times New Roman" w:eastAsia="Times" w:hAnsi="Times New Roman" w:cs="Times New Roman"/>
          <w:sz w:val="28"/>
          <w:szCs w:val="28"/>
        </w:rPr>
        <w:t xml:space="preserve"> регионе.</w:t>
      </w:r>
    </w:p>
    <w:sectPr w:rsidR="00866830" w:rsidRPr="001A1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30"/>
    <w:rsid w:val="001A1F04"/>
    <w:rsid w:val="001B653B"/>
    <w:rsid w:val="00217C39"/>
    <w:rsid w:val="00866830"/>
    <w:rsid w:val="0095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5F2E"/>
  <w15:docId w15:val="{3AF055F2-9667-4E25-900C-231EB4D4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Tunyan</cp:lastModifiedBy>
  <cp:revision>4</cp:revision>
  <dcterms:created xsi:type="dcterms:W3CDTF">2022-04-10T16:04:00Z</dcterms:created>
  <dcterms:modified xsi:type="dcterms:W3CDTF">2022-04-10T16:19:00Z</dcterms:modified>
</cp:coreProperties>
</file>