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0C1C5D4B" w:rsidR="008843D7" w:rsidRPr="00800CD5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7F0D43" w:rsidRPr="0029694A">
        <w:rPr>
          <w:rFonts w:cs="Times New Roman"/>
          <w:bCs/>
          <w:sz w:val="36"/>
          <w:szCs w:val="36"/>
        </w:rPr>
        <w:t xml:space="preserve"> </w:t>
      </w:r>
      <w:r w:rsidR="00800CD5" w:rsidRPr="00800CD5">
        <w:rPr>
          <w:rFonts w:cs="Times New Roman"/>
          <w:bCs/>
          <w:sz w:val="36"/>
          <w:szCs w:val="36"/>
        </w:rPr>
        <w:t>8</w:t>
      </w:r>
    </w:p>
    <w:p w14:paraId="064EC84B" w14:textId="2BF25640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800CD5" w:rsidRPr="00800CD5">
        <w:rPr>
          <w:rFonts w:cs="Times New Roman"/>
          <w:b/>
          <w:sz w:val="36"/>
          <w:szCs w:val="36"/>
        </w:rPr>
        <w:t>Уменьшение числа объектов в модели методом косвенной адресации, обработка одновременных сообщений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4340AE67" w:rsidR="008843D7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36F822E" w14:textId="07E1F39C" w:rsidR="00C5242C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64F90FA" w14:textId="77777777" w:rsidR="00C5242C" w:rsidRPr="00CE5D94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00CD5">
      <w:pPr>
        <w:spacing w:after="0" w:line="360" w:lineRule="auto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36C7F7B" w14:textId="3BE4F798" w:rsidR="0029694A" w:rsidRDefault="00DC2EC9" w:rsidP="002D443E">
      <w:r w:rsidRPr="00DC2EC9">
        <w:rPr>
          <w:b/>
          <w:bCs/>
        </w:rPr>
        <w:lastRenderedPageBreak/>
        <w:t>Цель работы:</w:t>
      </w:r>
      <w:r w:rsidR="00032FA9" w:rsidRPr="00032FA9">
        <w:t xml:space="preserve"> </w:t>
      </w:r>
      <w:r w:rsidR="00800CD5" w:rsidRPr="00800CD5">
        <w:t>использование косвенной адресации, организация обработки временных узлов.</w:t>
      </w:r>
      <w:r w:rsidR="00032FA9" w:rsidRPr="00032FA9">
        <w:t>.</w:t>
      </w:r>
    </w:p>
    <w:p w14:paraId="43CEEE6C" w14:textId="77777777" w:rsidR="00C5242C" w:rsidRPr="00A23613" w:rsidRDefault="00C5242C" w:rsidP="002D443E"/>
    <w:p w14:paraId="4924126A" w14:textId="6492D0F9" w:rsidR="0029694A" w:rsidRDefault="0029694A" w:rsidP="0029694A">
      <w:pPr>
        <w:jc w:val="center"/>
        <w:rPr>
          <w:b/>
          <w:bCs/>
        </w:rPr>
      </w:pPr>
      <w:r>
        <w:rPr>
          <w:b/>
          <w:bCs/>
        </w:rPr>
        <w:t>Вариант 15</w:t>
      </w:r>
    </w:p>
    <w:p w14:paraId="5177061A" w14:textId="3B1CBB4F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>Задание</w:t>
      </w:r>
      <w:r w:rsidR="0029694A">
        <w:rPr>
          <w:b/>
          <w:bCs/>
        </w:rPr>
        <w:t xml:space="preserve"> 1</w:t>
      </w:r>
      <w:r w:rsidRPr="00DC2EC9">
        <w:rPr>
          <w:b/>
          <w:bCs/>
        </w:rPr>
        <w:t xml:space="preserve">: </w:t>
      </w:r>
    </w:p>
    <w:p w14:paraId="6628E1C9" w14:textId="77777777" w:rsidR="00800CD5" w:rsidRDefault="00800CD5" w:rsidP="00800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800CD5">
        <w:t xml:space="preserve">Уменьшение числа объектов в модели методом косвенной адресации. </w:t>
      </w:r>
      <w:r w:rsidRPr="00800CD5">
        <w:rPr>
          <w:lang w:val="en-US"/>
        </w:rPr>
        <w:t xml:space="preserve">Базовые операторы: function, variable, table, qtable, priority. </w:t>
      </w:r>
    </w:p>
    <w:p w14:paraId="4E252DFD" w14:textId="496AD8C7" w:rsidR="005B48B0" w:rsidRDefault="00800CD5" w:rsidP="00800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800CD5">
        <w:t xml:space="preserve">На вход многоканальной системы с </w:t>
      </w:r>
      <w:r w:rsidRPr="00800CD5">
        <w:rPr>
          <w:b/>
          <w:bCs/>
        </w:rPr>
        <w:t>тремя</w:t>
      </w:r>
      <w:r w:rsidRPr="00800CD5">
        <w:t xml:space="preserve"> каналами обслуживания поступает экспоненциальный поток заявок со средним интервалом поступления </w:t>
      </w:r>
      <w:r w:rsidRPr="00800CD5">
        <w:rPr>
          <w:b/>
          <w:bCs/>
          <w:lang w:val="en-US"/>
        </w:rPr>
        <w:t>a</w:t>
      </w:r>
      <w:r w:rsidRPr="00800CD5">
        <w:t xml:space="preserve"> единиц модельного времени. Каждая заявка с равной вероятностью </w:t>
      </w:r>
      <w:r w:rsidRPr="00800CD5">
        <w:rPr>
          <w:b/>
          <w:bCs/>
        </w:rPr>
        <w:t>0,2</w:t>
      </w:r>
      <w:r w:rsidRPr="00800CD5">
        <w:t xml:space="preserve"> относится к </w:t>
      </w:r>
      <w:r w:rsidRPr="00800CD5">
        <w:rPr>
          <w:b/>
          <w:bCs/>
        </w:rPr>
        <w:t>одному</w:t>
      </w:r>
      <w:r w:rsidRPr="00800CD5">
        <w:t xml:space="preserve"> из </w:t>
      </w:r>
      <w:r w:rsidRPr="00800CD5">
        <w:rPr>
          <w:b/>
          <w:bCs/>
        </w:rPr>
        <w:t>пяти</w:t>
      </w:r>
      <w:r w:rsidRPr="00800CD5">
        <w:t xml:space="preserve"> видов: </w:t>
      </w:r>
      <w:r w:rsidRPr="00800CD5">
        <w:rPr>
          <w:b/>
          <w:bCs/>
        </w:rPr>
        <w:t>1, 2, 3, 4 или 5</w:t>
      </w:r>
      <w:r w:rsidRPr="00800CD5">
        <w:t xml:space="preserve">. Среднее время обслуживания заявок каждого типа составляет соответственно </w:t>
      </w:r>
      <w:r w:rsidRPr="00800CD5">
        <w:rPr>
          <w:b/>
          <w:bCs/>
          <w:lang w:val="en-US"/>
        </w:rPr>
        <w:t>b</w:t>
      </w:r>
      <w:r w:rsidRPr="00800CD5">
        <w:rPr>
          <w:b/>
          <w:bCs/>
        </w:rPr>
        <w:t xml:space="preserve">, </w:t>
      </w:r>
      <w:r w:rsidRPr="00800CD5">
        <w:rPr>
          <w:b/>
          <w:bCs/>
          <w:lang w:val="en-US"/>
        </w:rPr>
        <w:t>c</w:t>
      </w:r>
      <w:r w:rsidRPr="00800CD5">
        <w:rPr>
          <w:b/>
          <w:bCs/>
        </w:rPr>
        <w:t xml:space="preserve">, </w:t>
      </w:r>
      <w:r w:rsidRPr="00800CD5">
        <w:rPr>
          <w:b/>
          <w:bCs/>
          <w:lang w:val="en-US"/>
        </w:rPr>
        <w:t>d</w:t>
      </w:r>
      <w:r w:rsidRPr="00800CD5">
        <w:rPr>
          <w:b/>
          <w:bCs/>
        </w:rPr>
        <w:t xml:space="preserve">, </w:t>
      </w:r>
      <w:r w:rsidRPr="00800CD5">
        <w:rPr>
          <w:b/>
          <w:bCs/>
          <w:lang w:val="en-US"/>
        </w:rPr>
        <w:t>e</w:t>
      </w:r>
      <w:r w:rsidRPr="00800CD5">
        <w:rPr>
          <w:b/>
          <w:bCs/>
        </w:rPr>
        <w:t xml:space="preserve">, </w:t>
      </w:r>
      <w:r w:rsidRPr="00800CD5">
        <w:rPr>
          <w:b/>
          <w:bCs/>
          <w:lang w:val="en-US"/>
        </w:rPr>
        <w:t>f</w:t>
      </w:r>
      <w:r w:rsidRPr="00800CD5">
        <w:t xml:space="preserve"> единиц модельного времени. Чем меньше среднее время обслуживания заявки, тем выше ее приоритет. Необходимо </w:t>
      </w:r>
      <w:r w:rsidRPr="00800CD5">
        <w:rPr>
          <w:b/>
          <w:bCs/>
        </w:rPr>
        <w:t>построить модель</w:t>
      </w:r>
      <w:r w:rsidRPr="00800CD5">
        <w:t xml:space="preserve">, позволяющую </w:t>
      </w:r>
      <w:r w:rsidRPr="00800CD5">
        <w:rPr>
          <w:b/>
          <w:bCs/>
        </w:rPr>
        <w:t>оценить средние значения времени ожидания заявок</w:t>
      </w:r>
      <w:r w:rsidRPr="00800CD5">
        <w:t xml:space="preserve"> каждого вида, а также распределения общего </w:t>
      </w:r>
      <w:r w:rsidRPr="00800CD5">
        <w:rPr>
          <w:b/>
          <w:bCs/>
        </w:rPr>
        <w:t>времени</w:t>
      </w:r>
      <w:r w:rsidRPr="00800CD5">
        <w:t xml:space="preserve"> ожидания в </w:t>
      </w:r>
      <w:r w:rsidRPr="00800CD5">
        <w:rPr>
          <w:b/>
          <w:bCs/>
        </w:rPr>
        <w:t>очереди</w:t>
      </w:r>
      <w:r w:rsidRPr="00800CD5">
        <w:t xml:space="preserve"> и </w:t>
      </w:r>
      <w:r w:rsidRPr="00800CD5">
        <w:rPr>
          <w:b/>
          <w:bCs/>
        </w:rPr>
        <w:t>общего времени</w:t>
      </w:r>
      <w:r w:rsidRPr="00800CD5">
        <w:t xml:space="preserve"> пребывания </w:t>
      </w:r>
      <w:r w:rsidRPr="00800CD5">
        <w:rPr>
          <w:b/>
          <w:bCs/>
        </w:rPr>
        <w:t>в системе.</w:t>
      </w:r>
    </w:p>
    <w:p w14:paraId="230B19CB" w14:textId="343E1149" w:rsidR="00800CD5" w:rsidRDefault="00800CD5" w:rsidP="00800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B1314DC" wp14:editId="027A98A1">
            <wp:extent cx="5940425" cy="22179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685" b="-1"/>
                    <a:stretch/>
                  </pic:blipFill>
                  <pic:spPr bwMode="auto">
                    <a:xfrm>
                      <a:off x="0" y="0"/>
                      <a:ext cx="5940425" cy="22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EB39" w14:textId="521AA0EF" w:rsidR="00800CD5" w:rsidRDefault="00800CD5" w:rsidP="00800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4383D2" wp14:editId="3D69A184">
            <wp:extent cx="5909481" cy="248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819" cy="2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C68A" w14:textId="07F67D5B" w:rsidR="00800CD5" w:rsidRDefault="00800CD5" w:rsidP="00800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2447BC04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vxod storage 3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D02F0C">
        <w:rPr>
          <w:rFonts w:ascii="Courier New CYR" w:hAnsi="Courier New CYR" w:cs="Courier New CYR"/>
          <w:sz w:val="20"/>
          <w:szCs w:val="20"/>
          <w:lang w:val="en-US"/>
        </w:rPr>
        <w:t xml:space="preserve">3 </w:t>
      </w:r>
      <w:r>
        <w:rPr>
          <w:rFonts w:ascii="Courier New CYR" w:hAnsi="Courier New CYR" w:cs="Courier New CYR"/>
          <w:sz w:val="20"/>
          <w:szCs w:val="20"/>
        </w:rPr>
        <w:t>канала</w:t>
      </w:r>
      <w:r w:rsidRPr="00D02F0C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обслуживания</w:t>
      </w:r>
    </w:p>
    <w:p w14:paraId="6F049D0C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zay function RN1,D5</w:t>
      </w:r>
    </w:p>
    <w:p w14:paraId="1F09CD06" w14:textId="77777777" w:rsid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.2,1/.4,2/.6,3/.8,4/1,5; виды заявок и вероятность</w:t>
      </w:r>
    </w:p>
    <w:p w14:paraId="560B15CD" w14:textId="77777777" w:rsid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obs function P1,D5</w:t>
      </w:r>
    </w:p>
    <w:p w14:paraId="02504347" w14:textId="77777777" w:rsid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1,90/2,110/3,100/4,120/5,130</w:t>
      </w:r>
      <w:r w:rsidRPr="00D02F0C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среднее время обслуживания заявок</w:t>
      </w:r>
    </w:p>
    <w:p w14:paraId="5C319A30" w14:textId="77777777" w:rsid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prio function P2,D5</w:t>
      </w:r>
    </w:p>
    <w:p w14:paraId="75F50166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 xml:space="preserve">1,2/2,1/3,3/4,5/5,4; </w:t>
      </w:r>
      <w:r>
        <w:rPr>
          <w:rFonts w:ascii="Courier New CYR" w:hAnsi="Courier New CYR" w:cs="Courier New CYR"/>
          <w:sz w:val="20"/>
          <w:szCs w:val="20"/>
        </w:rPr>
        <w:t>приоритет</w:t>
      </w:r>
    </w:p>
    <w:p w14:paraId="53438E5B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stat table M1,70,10,18</w:t>
      </w:r>
    </w:p>
    <w:p w14:paraId="61B90CE7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generate (exponential(1,0,135))</w:t>
      </w:r>
    </w:p>
    <w:p w14:paraId="1330DD93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assign 1,FN$zay</w:t>
      </w:r>
    </w:p>
    <w:p w14:paraId="54B11A35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assign 2,P1</w:t>
      </w:r>
    </w:p>
    <w:p w14:paraId="294739DF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assign 3,P1</w:t>
      </w:r>
    </w:p>
    <w:p w14:paraId="2C83F8F4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assign 1,FN$obs</w:t>
      </w:r>
    </w:p>
    <w:p w14:paraId="5DF2736B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assign 2,FN$prio</w:t>
      </w:r>
    </w:p>
    <w:p w14:paraId="3942B45A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priority p2</w:t>
      </w:r>
    </w:p>
    <w:p w14:paraId="4F0DAA6D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queue p3</w:t>
      </w:r>
    </w:p>
    <w:p w14:paraId="5A4FE73F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enter vxod</w:t>
      </w:r>
    </w:p>
    <w:p w14:paraId="466738F3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depart p3</w:t>
      </w:r>
    </w:p>
    <w:p w14:paraId="01008CAF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advance P1</w:t>
      </w:r>
    </w:p>
    <w:p w14:paraId="0D21D737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leave vxod</w:t>
      </w:r>
    </w:p>
    <w:p w14:paraId="664A10F3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tabulate stat</w:t>
      </w:r>
    </w:p>
    <w:p w14:paraId="427939EB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3FAFC34A" w14:textId="77777777" w:rsidR="00D02F0C" w:rsidRP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02F0C">
        <w:rPr>
          <w:rFonts w:ascii="Courier New CYR" w:hAnsi="Courier New CYR" w:cs="Courier New CYR"/>
          <w:sz w:val="20"/>
          <w:szCs w:val="20"/>
          <w:lang w:val="en-US"/>
        </w:rPr>
        <w:t>generate 1440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работа</w:t>
      </w:r>
      <w:r w:rsidRPr="00D02F0C">
        <w:rPr>
          <w:rFonts w:ascii="Courier New CYR" w:hAnsi="Courier New CYR" w:cs="Courier New CYR"/>
          <w:sz w:val="20"/>
          <w:szCs w:val="20"/>
          <w:lang w:val="en-US"/>
        </w:rPr>
        <w:t xml:space="preserve"> 3 </w:t>
      </w:r>
      <w:r>
        <w:rPr>
          <w:rFonts w:ascii="Courier New CYR" w:hAnsi="Courier New CYR" w:cs="Courier New CYR"/>
          <w:sz w:val="20"/>
          <w:szCs w:val="20"/>
        </w:rPr>
        <w:t>смен</w:t>
      </w:r>
      <w:r w:rsidRPr="00D02F0C">
        <w:rPr>
          <w:rFonts w:ascii="Courier New CYR" w:hAnsi="Courier New CYR" w:cs="Courier New CYR"/>
          <w:sz w:val="20"/>
          <w:szCs w:val="20"/>
          <w:lang w:val="en-US"/>
        </w:rPr>
        <w:t xml:space="preserve"> 480*3</w:t>
      </w:r>
    </w:p>
    <w:p w14:paraId="54E3BC55" w14:textId="77777777" w:rsid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terminate 1</w:t>
      </w:r>
    </w:p>
    <w:p w14:paraId="3FBCE989" w14:textId="77777777" w:rsidR="00D02F0C" w:rsidRDefault="00D02F0C" w:rsidP="00D02F0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start 30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30 дней</w:t>
      </w:r>
    </w:p>
    <w:p w14:paraId="1633C36F" w14:textId="79810816" w:rsidR="00800CD5" w:rsidRDefault="00763FE1" w:rsidP="00800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1DBADF" wp14:editId="799703E1">
            <wp:extent cx="5251450" cy="92519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21D6" w14:textId="635A1C68" w:rsidR="00763FE1" w:rsidRDefault="00763FE1" w:rsidP="00800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506CCD" wp14:editId="0058A261">
            <wp:extent cx="3241343" cy="34540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531" cy="34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B254" w14:textId="6A422B1E" w:rsidR="00763FE1" w:rsidRDefault="00763FE1" w:rsidP="00800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</w:pPr>
      <w:r>
        <w:t>График показывает зависимость «спектра» от «частота заявок»</w:t>
      </w:r>
    </w:p>
    <w:p w14:paraId="077D109E" w14:textId="77777777" w:rsidR="00763FE1" w:rsidRPr="00763FE1" w:rsidRDefault="00763FE1" w:rsidP="00800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</w:pPr>
    </w:p>
    <w:p w14:paraId="27FE943A" w14:textId="27634600" w:rsidR="00763FE1" w:rsidRDefault="00080CC8" w:rsidP="00763FE1">
      <w:pPr>
        <w:spacing w:after="0" w:line="240" w:lineRule="auto"/>
        <w:rPr>
          <w:rFonts w:cs="Times New Roman"/>
          <w:szCs w:val="28"/>
        </w:rPr>
      </w:pPr>
      <w:r w:rsidRPr="004A670E"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</w:t>
      </w:r>
      <w:r w:rsidR="00763FE1" w:rsidRPr="00E30913">
        <w:rPr>
          <w:rFonts w:cs="Times New Roman"/>
          <w:szCs w:val="28"/>
        </w:rPr>
        <w:t xml:space="preserve">Разработана модель для </w:t>
      </w:r>
      <w:r w:rsidR="00763FE1" w:rsidRPr="00FE2D1E">
        <w:rPr>
          <w:rFonts w:cs="Times New Roman"/>
          <w:szCs w:val="28"/>
        </w:rPr>
        <w:t>обработки деталей</w:t>
      </w:r>
      <w:r w:rsidR="00763FE1" w:rsidRPr="00E30913">
        <w:rPr>
          <w:rFonts w:cs="Times New Roman"/>
          <w:szCs w:val="28"/>
        </w:rPr>
        <w:t xml:space="preserve"> </w:t>
      </w:r>
      <w:r w:rsidR="00763FE1">
        <w:rPr>
          <w:rFonts w:cs="Times New Roman"/>
          <w:szCs w:val="28"/>
        </w:rPr>
        <w:t>за три смены в течении 30 дней</w:t>
      </w:r>
      <w:r w:rsidR="00763FE1" w:rsidRPr="00E30913">
        <w:rPr>
          <w:rFonts w:cs="Times New Roman"/>
          <w:szCs w:val="28"/>
        </w:rPr>
        <w:t xml:space="preserve">. Средняя длина очереди </w:t>
      </w:r>
      <w:r w:rsidR="00931E42">
        <w:rPr>
          <w:rFonts w:cs="Times New Roman"/>
          <w:szCs w:val="28"/>
        </w:rPr>
        <w:t>0</w:t>
      </w:r>
      <w:r w:rsidR="00763FE1" w:rsidRPr="00FE2D1E">
        <w:rPr>
          <w:rFonts w:cs="Times New Roman"/>
          <w:szCs w:val="28"/>
        </w:rPr>
        <w:t>.</w:t>
      </w:r>
      <w:r w:rsidR="00931E42">
        <w:rPr>
          <w:rFonts w:cs="Times New Roman"/>
          <w:szCs w:val="28"/>
        </w:rPr>
        <w:t>0026</w:t>
      </w:r>
      <w:r w:rsidR="00763FE1" w:rsidRPr="00E30913">
        <w:rPr>
          <w:rFonts w:cs="Times New Roman"/>
          <w:szCs w:val="28"/>
        </w:rPr>
        <w:t xml:space="preserve">, среднее время ожидания обслуживания в очереди </w:t>
      </w:r>
      <w:r w:rsidR="00931E42">
        <w:rPr>
          <w:rFonts w:cs="Times New Roman"/>
          <w:szCs w:val="28"/>
        </w:rPr>
        <w:t>1</w:t>
      </w:r>
      <w:r w:rsidR="00763FE1" w:rsidRPr="00FE2D1E">
        <w:rPr>
          <w:rFonts w:cs="Times New Roman"/>
          <w:szCs w:val="28"/>
        </w:rPr>
        <w:t>.</w:t>
      </w:r>
      <w:r w:rsidR="00931E42">
        <w:rPr>
          <w:rFonts w:cs="Times New Roman"/>
          <w:szCs w:val="28"/>
        </w:rPr>
        <w:t>649</w:t>
      </w:r>
      <w:r w:rsidR="00763FE1">
        <w:rPr>
          <w:rFonts w:cs="Times New Roman"/>
          <w:szCs w:val="28"/>
        </w:rPr>
        <w:t xml:space="preserve"> </w:t>
      </w:r>
      <w:r w:rsidR="00763FE1" w:rsidRPr="00E30913">
        <w:rPr>
          <w:rFonts w:cs="Times New Roman"/>
          <w:szCs w:val="28"/>
        </w:rPr>
        <w:t xml:space="preserve">минут; максимальная длина очереди </w:t>
      </w:r>
      <w:r w:rsidR="00931E42">
        <w:rPr>
          <w:rFonts w:cs="Times New Roman"/>
          <w:szCs w:val="28"/>
        </w:rPr>
        <w:t>2</w:t>
      </w:r>
      <w:r w:rsidR="00763FE1">
        <w:rPr>
          <w:rFonts w:cs="Times New Roman"/>
          <w:szCs w:val="28"/>
        </w:rPr>
        <w:t xml:space="preserve"> деталей</w:t>
      </w:r>
      <w:r w:rsidR="00763FE1" w:rsidRPr="00E30913">
        <w:rPr>
          <w:rFonts w:cs="Times New Roman"/>
          <w:szCs w:val="28"/>
        </w:rPr>
        <w:t xml:space="preserve">; </w:t>
      </w:r>
      <w:r w:rsidR="00931E42">
        <w:rPr>
          <w:rFonts w:cs="Times New Roman"/>
          <w:szCs w:val="28"/>
        </w:rPr>
        <w:t>321</w:t>
      </w:r>
      <w:r w:rsidR="00763FE1" w:rsidRPr="00E30913">
        <w:rPr>
          <w:rFonts w:cs="Times New Roman"/>
          <w:szCs w:val="28"/>
        </w:rPr>
        <w:t xml:space="preserve"> приборов </w:t>
      </w:r>
      <w:r w:rsidR="00931E42">
        <w:rPr>
          <w:rFonts w:cs="Times New Roman"/>
          <w:szCs w:val="28"/>
        </w:rPr>
        <w:t>обслужено</w:t>
      </w:r>
      <w:r w:rsidR="00763FE1" w:rsidRPr="00E30913">
        <w:rPr>
          <w:rFonts w:cs="Times New Roman"/>
          <w:szCs w:val="28"/>
        </w:rPr>
        <w:t xml:space="preserve">; без учёта этого обслуживания среднее время нахождения </w:t>
      </w:r>
      <w:r w:rsidR="00931E42">
        <w:rPr>
          <w:rFonts w:cs="Times New Roman"/>
          <w:szCs w:val="28"/>
        </w:rPr>
        <w:t>заявки</w:t>
      </w:r>
      <w:r w:rsidR="00763FE1" w:rsidRPr="00E30913">
        <w:rPr>
          <w:rFonts w:cs="Times New Roman"/>
          <w:szCs w:val="28"/>
        </w:rPr>
        <w:t xml:space="preserve"> в очереди составило </w:t>
      </w:r>
      <w:r w:rsidR="00931E42">
        <w:rPr>
          <w:rFonts w:cs="Times New Roman"/>
          <w:szCs w:val="28"/>
        </w:rPr>
        <w:t>32</w:t>
      </w:r>
      <w:r w:rsidR="00763FE1" w:rsidRPr="00FE2D1E">
        <w:rPr>
          <w:rFonts w:cs="Times New Roman"/>
          <w:szCs w:val="28"/>
        </w:rPr>
        <w:t>.</w:t>
      </w:r>
      <w:r w:rsidR="00931E42">
        <w:rPr>
          <w:rFonts w:cs="Times New Roman"/>
          <w:szCs w:val="28"/>
        </w:rPr>
        <w:t>979</w:t>
      </w:r>
      <w:r w:rsidR="00763FE1">
        <w:rPr>
          <w:rFonts w:cs="Times New Roman"/>
          <w:szCs w:val="28"/>
        </w:rPr>
        <w:t xml:space="preserve"> </w:t>
      </w:r>
      <w:r w:rsidR="00763FE1" w:rsidRPr="00E30913">
        <w:rPr>
          <w:rFonts w:cs="Times New Roman"/>
          <w:szCs w:val="28"/>
        </w:rPr>
        <w:t>минут</w:t>
      </w:r>
      <w:r w:rsidR="00763FE1">
        <w:rPr>
          <w:rFonts w:cs="Times New Roman"/>
          <w:szCs w:val="28"/>
        </w:rPr>
        <w:t>.</w:t>
      </w:r>
    </w:p>
    <w:p w14:paraId="5C579BBD" w14:textId="4D49330E" w:rsidR="00763FE1" w:rsidRDefault="00763FE1" w:rsidP="00800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9E58179" w14:textId="77777777" w:rsidR="00804EFF" w:rsidRDefault="00804EFF" w:rsidP="00804EF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804EFF">
        <w:rPr>
          <w:b/>
          <w:bCs/>
        </w:rPr>
        <w:t xml:space="preserve">Задание 2. </w:t>
      </w:r>
      <w:r w:rsidRPr="00804EFF">
        <w:t>Обработка временных узлов для моделей со списками пользователя. Базовые</w:t>
      </w:r>
      <w:r w:rsidRPr="00804EFF">
        <w:rPr>
          <w:lang w:val="en-US"/>
        </w:rPr>
        <w:t xml:space="preserve"> </w:t>
      </w:r>
      <w:r w:rsidRPr="00804EFF">
        <w:t>операторы</w:t>
      </w:r>
      <w:r w:rsidRPr="00804EFF">
        <w:rPr>
          <w:lang w:val="en-US"/>
        </w:rPr>
        <w:t xml:space="preserve">: variable, transfer, assign, priority, preempt, gate, test, link, unlink. </w:t>
      </w:r>
    </w:p>
    <w:p w14:paraId="0C387056" w14:textId="44B85C4F" w:rsidR="00804EFF" w:rsidRDefault="00804EFF" w:rsidP="00804EF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</w:pPr>
      <w:r w:rsidRPr="00804EFF">
        <w:t xml:space="preserve">На вычислительный комплекс коммутации сообщений поступают сообщения от </w:t>
      </w:r>
      <w:r w:rsidRPr="00804EFF">
        <w:rPr>
          <w:b/>
          <w:bCs/>
        </w:rPr>
        <w:t>трех</w:t>
      </w:r>
      <w:r w:rsidRPr="00804EFF">
        <w:t xml:space="preserve"> </w:t>
      </w:r>
      <w:r w:rsidRPr="00804EFF">
        <w:rPr>
          <w:b/>
          <w:bCs/>
        </w:rPr>
        <w:t>абонентов</w:t>
      </w:r>
      <w:r w:rsidRPr="00804EFF">
        <w:t xml:space="preserve"> и далее передаются по </w:t>
      </w:r>
      <w:r w:rsidRPr="00804EFF">
        <w:rPr>
          <w:b/>
          <w:bCs/>
        </w:rPr>
        <w:t>двум</w:t>
      </w:r>
      <w:r w:rsidRPr="00804EFF">
        <w:t xml:space="preserve"> </w:t>
      </w:r>
      <w:r w:rsidRPr="00804EFF">
        <w:rPr>
          <w:b/>
          <w:bCs/>
        </w:rPr>
        <w:t>каналам</w:t>
      </w:r>
      <w:r w:rsidRPr="00804EFF">
        <w:t xml:space="preserve"> передачи данных со скоростью </w:t>
      </w:r>
      <w:r w:rsidRPr="00804EFF">
        <w:rPr>
          <w:b/>
          <w:bCs/>
        </w:rPr>
        <w:t>1кб/с</w:t>
      </w:r>
      <w:r w:rsidRPr="00804EFF">
        <w:t>. Длительности интервалов между сообщениями от каждого абонента распределены по э</w:t>
      </w:r>
      <w:r w:rsidRPr="00804EFF">
        <w:rPr>
          <w:b/>
          <w:bCs/>
        </w:rPr>
        <w:t xml:space="preserve">кспоненциальному закону </w:t>
      </w:r>
      <w:r w:rsidRPr="00804EFF">
        <w:t xml:space="preserve">с интенсивностью </w:t>
      </w:r>
      <w:r w:rsidRPr="00804EFF">
        <w:rPr>
          <w:b/>
          <w:bCs/>
        </w:rPr>
        <w:t>λ 1/c</w:t>
      </w:r>
      <w:r w:rsidRPr="00804EFF">
        <w:t xml:space="preserve">. Сообщения равновероятно могут </w:t>
      </w:r>
      <w:r w:rsidRPr="00804EFF">
        <w:rPr>
          <w:b/>
          <w:bCs/>
        </w:rPr>
        <w:t>принадлежать одной из двух категорий</w:t>
      </w:r>
      <w:r w:rsidRPr="00804EFF">
        <w:t xml:space="preserve">: команды или иная информация. Команды обладают абсолютным приоритетом. Длины сообщений – команд равномерно распределены в </w:t>
      </w:r>
      <w:r w:rsidRPr="00804EFF">
        <w:rPr>
          <w:b/>
          <w:bCs/>
        </w:rPr>
        <w:t>интервале 1400–6000 байт</w:t>
      </w:r>
      <w:r w:rsidRPr="00804EFF">
        <w:t xml:space="preserve">. Длины остальных сообщений (иная информация) распределены по нормальному закону с параметрами </w:t>
      </w:r>
      <w:r w:rsidRPr="00804EFF">
        <w:rPr>
          <w:b/>
          <w:bCs/>
        </w:rPr>
        <w:t>m</w:t>
      </w:r>
      <w:r w:rsidRPr="00804EFF">
        <w:t xml:space="preserve"> и </w:t>
      </w:r>
      <w:r w:rsidRPr="00804EFF">
        <w:rPr>
          <w:b/>
          <w:bCs/>
        </w:rPr>
        <w:t>n</w:t>
      </w:r>
      <w:r w:rsidRPr="00804EFF">
        <w:t xml:space="preserve"> байт. Для хранения сообщений, ожидающих обработки в комплексе, предусмотрен накопитель емкостью </w:t>
      </w:r>
      <w:r w:rsidRPr="00804EFF">
        <w:rPr>
          <w:b/>
          <w:bCs/>
        </w:rPr>
        <w:t>1 Мб</w:t>
      </w:r>
      <w:r w:rsidRPr="00804EFF">
        <w:t xml:space="preserve">. Разработать имитационную модель с целью исследования в течение </w:t>
      </w:r>
      <w:r w:rsidRPr="00804EFF">
        <w:rPr>
          <w:b/>
          <w:bCs/>
        </w:rPr>
        <w:t>1 ч</w:t>
      </w:r>
      <w:r w:rsidRPr="00804EFF">
        <w:t xml:space="preserve">. функционирования вычислительного комплекса зависимости емкости накопителя от интенсивности поступления сообщений, обеспечивающей вероятность передачи сообщений-команд не менее a, а иной информации – не менее </w:t>
      </w:r>
      <w:r w:rsidRPr="00804EFF">
        <w:rPr>
          <w:b/>
          <w:bCs/>
        </w:rPr>
        <w:t>b</w:t>
      </w:r>
      <w:r w:rsidRPr="00804EFF">
        <w:t>. Задания выполняются согласно индивидуальным вариантам</w:t>
      </w:r>
      <w:r w:rsidR="00270245">
        <w:t>.</w:t>
      </w:r>
    </w:p>
    <w:p w14:paraId="3C488237" w14:textId="77777777" w:rsidR="00270245" w:rsidRDefault="00270245" w:rsidP="00804EF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</w:pPr>
    </w:p>
    <w:p w14:paraId="136CB809" w14:textId="7B238E76" w:rsidR="00270245" w:rsidRDefault="00270245" w:rsidP="00804EF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7CADF8" wp14:editId="3E91D19F">
            <wp:extent cx="4457700" cy="23940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35"/>
                    <a:stretch/>
                  </pic:blipFill>
                  <pic:spPr bwMode="auto">
                    <a:xfrm>
                      <a:off x="0" y="0"/>
                      <a:ext cx="4457700" cy="23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D2C92" w14:textId="6FBA24DA" w:rsidR="00270245" w:rsidRDefault="00270245" w:rsidP="00804EF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4D1C9E2" wp14:editId="26355819">
            <wp:extent cx="4448175" cy="213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777"/>
                    <a:stretch/>
                  </pic:blipFill>
                  <pic:spPr bwMode="auto">
                    <a:xfrm>
                      <a:off x="0" y="0"/>
                      <a:ext cx="4448175" cy="21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EBEB6" w14:textId="77777777" w:rsid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kanal storage 2</w:t>
      </w:r>
      <w:r w:rsidRPr="00393461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каналы передачи</w:t>
      </w:r>
    </w:p>
    <w:p w14:paraId="6A170908" w14:textId="77777777" w:rsid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emk storage 1000000</w:t>
      </w:r>
      <w:r w:rsidRPr="00393461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емкость для хранения сообщений</w:t>
      </w:r>
    </w:p>
    <w:p w14:paraId="10C26B99" w14:textId="77777777" w:rsid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initial x2,1000000</w:t>
      </w:r>
    </w:p>
    <w:p w14:paraId="0DA69172" w14:textId="77777777" w:rsid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generate (exponential(1,0,1))</w:t>
      </w:r>
      <w:r w:rsidRPr="00393461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длительность интервала между сообщениями</w:t>
      </w:r>
    </w:p>
    <w:p w14:paraId="4A26731E" w14:textId="77777777" w:rsid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transfer .500,,k1</w:t>
      </w:r>
    </w:p>
    <w:p w14:paraId="401B2249" w14:textId="77777777" w:rsid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assign 3,(normal(4,1000,200))</w:t>
      </w:r>
      <w:r w:rsidRPr="00393461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длина остальных сообщений</w:t>
      </w:r>
    </w:p>
    <w:p w14:paraId="6BFF22EF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transfer .400,delete,ksum</w:t>
      </w:r>
    </w:p>
    <w:p w14:paraId="35EC118D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k1 priority 2</w:t>
      </w:r>
    </w:p>
    <w:p w14:paraId="3C6A2943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assign 3,(uniform(4,1400,6000))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длина</w:t>
      </w:r>
      <w:r w:rsidRPr="0039346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сообщений</w:t>
      </w:r>
      <w:r w:rsidRPr="0039346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команд</w:t>
      </w:r>
    </w:p>
    <w:p w14:paraId="4FBDBD6A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transfer .100,delete,ksum</w:t>
      </w:r>
    </w:p>
    <w:p w14:paraId="3D186FB0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generate (exponential(2,0,1))</w:t>
      </w:r>
    </w:p>
    <w:p w14:paraId="6D818728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transfer .500,,k2</w:t>
      </w:r>
    </w:p>
    <w:p w14:paraId="1D2AE9AB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assign 3,(normal(5,1000,200))</w:t>
      </w:r>
    </w:p>
    <w:p w14:paraId="1252FA66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transfer .400,delete,ksum</w:t>
      </w:r>
    </w:p>
    <w:p w14:paraId="145CD427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k2 priority 2</w:t>
      </w:r>
    </w:p>
    <w:p w14:paraId="48439F61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assign 3,(uniform(5,1400,6000))</w:t>
      </w:r>
    </w:p>
    <w:p w14:paraId="65462374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transfer .100,delete,ksum</w:t>
      </w:r>
    </w:p>
    <w:p w14:paraId="4ECB0377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generate (exponential(3,0,1))</w:t>
      </w:r>
    </w:p>
    <w:p w14:paraId="5D50BC67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transfer .500,,k3</w:t>
      </w:r>
    </w:p>
    <w:p w14:paraId="7D58A2E4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assign 3,(normal(5,1000,200))</w:t>
      </w:r>
    </w:p>
    <w:p w14:paraId="4C6DFF1C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transfer .400,delete,ksum</w:t>
      </w:r>
    </w:p>
    <w:p w14:paraId="32E0BFCC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k3 priority 2</w:t>
      </w:r>
    </w:p>
    <w:p w14:paraId="732ABACA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assign 3,(uniform(5,1400,6000))</w:t>
      </w:r>
    </w:p>
    <w:p w14:paraId="494CD4BD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transfer .100,delete,ksum</w:t>
      </w:r>
    </w:p>
    <w:p w14:paraId="238A2C28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ksum enter emk</w:t>
      </w:r>
    </w:p>
    <w:p w14:paraId="06CCB7AD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enter kanal</w:t>
      </w:r>
    </w:p>
    <w:p w14:paraId="76AF23B6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leave emk</w:t>
      </w:r>
    </w:p>
    <w:p w14:paraId="37FA0257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advance (p3/1000)</w:t>
      </w:r>
    </w:p>
    <w:p w14:paraId="0D389BF3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leave kanal</w:t>
      </w:r>
    </w:p>
    <w:p w14:paraId="4FC372AC" w14:textId="77777777" w:rsidR="00393461" w:rsidRP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93461">
        <w:rPr>
          <w:rFonts w:ascii="Courier New CYR" w:hAnsi="Courier New CYR" w:cs="Courier New CYR"/>
          <w:sz w:val="20"/>
          <w:szCs w:val="20"/>
          <w:lang w:val="en-US"/>
        </w:rPr>
        <w:t>delete terminate</w:t>
      </w:r>
    </w:p>
    <w:p w14:paraId="18130F92" w14:textId="77777777" w:rsid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generate 60</w:t>
      </w:r>
      <w:r w:rsidRPr="00393461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исследование в течение одного часа</w:t>
      </w:r>
    </w:p>
    <w:p w14:paraId="2E491AC6" w14:textId="77777777" w:rsid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terminate 1</w:t>
      </w:r>
    </w:p>
    <w:p w14:paraId="4594E363" w14:textId="08F8E1E9" w:rsidR="00393461" w:rsidRDefault="00393461" w:rsidP="0039346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start 1</w:t>
      </w:r>
    </w:p>
    <w:p w14:paraId="1A4B4898" w14:textId="77777777" w:rsidR="00080CC8" w:rsidRDefault="00080CC8" w:rsidP="004A670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324BD73" w14:textId="7A32E027" w:rsidR="00270245" w:rsidRDefault="00393461" w:rsidP="00804EF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9E61E3F" wp14:editId="1C233C44">
            <wp:extent cx="558800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32D5" w14:textId="3E42FF30" w:rsidR="004A670E" w:rsidRPr="002508AB" w:rsidRDefault="004A670E" w:rsidP="00080CC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A670E">
        <w:rPr>
          <w:rFonts w:cs="Times New Roman"/>
          <w:b/>
          <w:bCs/>
          <w:szCs w:val="28"/>
        </w:rPr>
        <w:lastRenderedPageBreak/>
        <w:t>Вывод:</w:t>
      </w:r>
      <w:r>
        <w:rPr>
          <w:rFonts w:cs="Times New Roman"/>
          <w:szCs w:val="28"/>
        </w:rPr>
        <w:t xml:space="preserve"> </w:t>
      </w:r>
      <w:r w:rsidR="002508AB">
        <w:rPr>
          <w:rFonts w:cs="Times New Roman"/>
          <w:szCs w:val="28"/>
        </w:rPr>
        <w:t>и</w:t>
      </w:r>
      <w:r w:rsidR="00080CC8" w:rsidRPr="00080CC8">
        <w:rPr>
          <w:rFonts w:cs="Times New Roman"/>
          <w:szCs w:val="28"/>
        </w:rPr>
        <w:t>зучили косвенную адресацию</w:t>
      </w:r>
      <w:r w:rsidR="00080CC8">
        <w:rPr>
          <w:rFonts w:cs="Times New Roman"/>
          <w:szCs w:val="28"/>
        </w:rPr>
        <w:t>, р</w:t>
      </w:r>
      <w:r w:rsidRPr="00E30913">
        <w:rPr>
          <w:rFonts w:cs="Times New Roman"/>
          <w:szCs w:val="28"/>
        </w:rPr>
        <w:t xml:space="preserve">азработана </w:t>
      </w:r>
      <w:r w:rsidRPr="00804EFF">
        <w:t>имитационную модель с целью исследования</w:t>
      </w:r>
      <w:r w:rsidRPr="004A670E">
        <w:t xml:space="preserve"> </w:t>
      </w:r>
      <w:r>
        <w:t xml:space="preserve">вычислительного комплекса </w:t>
      </w:r>
      <w:r>
        <w:rPr>
          <w:rFonts w:cs="Times New Roman"/>
          <w:szCs w:val="28"/>
        </w:rPr>
        <w:t>в течение одного часа работы</w:t>
      </w:r>
      <w:r w:rsidRPr="00E30913">
        <w:rPr>
          <w:rFonts w:cs="Times New Roman"/>
          <w:szCs w:val="28"/>
        </w:rPr>
        <w:t xml:space="preserve">. </w:t>
      </w:r>
      <w:r w:rsidR="002508AB">
        <w:rPr>
          <w:rFonts w:cs="Times New Roman"/>
          <w:szCs w:val="28"/>
        </w:rPr>
        <w:t>Количество входов на</w:t>
      </w:r>
      <w:r w:rsidR="00080CC8">
        <w:rPr>
          <w:rFonts w:cs="Times New Roman"/>
          <w:szCs w:val="28"/>
        </w:rPr>
        <w:t xml:space="preserve"> обслуживани</w:t>
      </w:r>
      <w:r w:rsidR="002508AB">
        <w:rPr>
          <w:rFonts w:cs="Times New Roman"/>
          <w:szCs w:val="28"/>
        </w:rPr>
        <w:t>е</w:t>
      </w:r>
      <w:r w:rsidR="00080CC8">
        <w:rPr>
          <w:rFonts w:cs="Times New Roman"/>
          <w:szCs w:val="28"/>
        </w:rPr>
        <w:t xml:space="preserve"> 57, доступная емкость 1 Мб используется 6 байт, нагрузка на хранилище 96%, нагрузка на каналы 63% доступно 2 канала максимально, </w:t>
      </w:r>
      <w:r w:rsidR="002508AB">
        <w:rPr>
          <w:rFonts w:cs="Times New Roman"/>
          <w:szCs w:val="28"/>
        </w:rPr>
        <w:t xml:space="preserve">среднее число занятых каналов </w:t>
      </w:r>
      <w:r w:rsidR="002508AB" w:rsidRPr="002508AB">
        <w:rPr>
          <w:rFonts w:cs="Times New Roman"/>
          <w:szCs w:val="28"/>
        </w:rPr>
        <w:t xml:space="preserve">1.268, </w:t>
      </w:r>
      <w:r w:rsidR="002508AB">
        <w:rPr>
          <w:rFonts w:cs="Times New Roman"/>
          <w:szCs w:val="28"/>
        </w:rPr>
        <w:t>состояние готовности многоканального устройства в конце м</w:t>
      </w:r>
      <w:r w:rsidR="00400AF0">
        <w:rPr>
          <w:rFonts w:cs="Times New Roman"/>
          <w:szCs w:val="28"/>
        </w:rPr>
        <w:t xml:space="preserve">оделирования </w:t>
      </w:r>
      <w:r w:rsidR="002508AB">
        <w:rPr>
          <w:rFonts w:cs="Times New Roman"/>
          <w:szCs w:val="28"/>
        </w:rPr>
        <w:t>1</w:t>
      </w:r>
      <w:r w:rsidR="00AC4324">
        <w:rPr>
          <w:rFonts w:cs="Times New Roman"/>
          <w:szCs w:val="28"/>
        </w:rPr>
        <w:t>.</w:t>
      </w:r>
    </w:p>
    <w:sectPr w:rsidR="004A670E" w:rsidRPr="002508AB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B4ECC" w14:textId="77777777" w:rsidR="00B719FE" w:rsidRDefault="00B719FE" w:rsidP="00321DD7">
      <w:pPr>
        <w:spacing w:after="0" w:line="240" w:lineRule="auto"/>
      </w:pPr>
      <w:r>
        <w:separator/>
      </w:r>
    </w:p>
  </w:endnote>
  <w:endnote w:type="continuationSeparator" w:id="0">
    <w:p w14:paraId="36625E54" w14:textId="77777777" w:rsidR="00B719FE" w:rsidRDefault="00B719FE" w:rsidP="0032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077F2" w14:textId="77777777" w:rsidR="00B719FE" w:rsidRDefault="00B719FE" w:rsidP="00321DD7">
      <w:pPr>
        <w:spacing w:after="0" w:line="240" w:lineRule="auto"/>
      </w:pPr>
      <w:r>
        <w:separator/>
      </w:r>
    </w:p>
  </w:footnote>
  <w:footnote w:type="continuationSeparator" w:id="0">
    <w:p w14:paraId="6A2541BD" w14:textId="77777777" w:rsidR="00B719FE" w:rsidRDefault="00B719FE" w:rsidP="0032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FC18" w14:textId="77E499B6" w:rsidR="00321DD7" w:rsidRPr="00321DD7" w:rsidRDefault="00321DD7">
    <w:pPr>
      <w:pStyle w:val="a5"/>
      <w:rPr>
        <w:vanish/>
      </w:rPr>
    </w:pPr>
    <w:r w:rsidRPr="00321DD7">
      <w:rPr>
        <w:vanish/>
      </w:rPr>
      <w:t>Тунян Эдмон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19D"/>
    <w:multiLevelType w:val="hybridMultilevel"/>
    <w:tmpl w:val="C734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32FA9"/>
    <w:rsid w:val="00055CCD"/>
    <w:rsid w:val="0007101D"/>
    <w:rsid w:val="00077FFE"/>
    <w:rsid w:val="00080CC8"/>
    <w:rsid w:val="000D0762"/>
    <w:rsid w:val="000E3C82"/>
    <w:rsid w:val="000F23EB"/>
    <w:rsid w:val="000F3119"/>
    <w:rsid w:val="00106C58"/>
    <w:rsid w:val="00166462"/>
    <w:rsid w:val="001E7969"/>
    <w:rsid w:val="002135AF"/>
    <w:rsid w:val="002351BC"/>
    <w:rsid w:val="00236F6D"/>
    <w:rsid w:val="002508AB"/>
    <w:rsid w:val="00253F5F"/>
    <w:rsid w:val="002546F9"/>
    <w:rsid w:val="0026076A"/>
    <w:rsid w:val="00270245"/>
    <w:rsid w:val="00295EBA"/>
    <w:rsid w:val="00296030"/>
    <w:rsid w:val="0029694A"/>
    <w:rsid w:val="002D325E"/>
    <w:rsid w:val="002D443E"/>
    <w:rsid w:val="002F57C2"/>
    <w:rsid w:val="00302C6B"/>
    <w:rsid w:val="00310BFA"/>
    <w:rsid w:val="00321DD7"/>
    <w:rsid w:val="0032495E"/>
    <w:rsid w:val="00324C16"/>
    <w:rsid w:val="0033027C"/>
    <w:rsid w:val="003422EE"/>
    <w:rsid w:val="00355574"/>
    <w:rsid w:val="00393461"/>
    <w:rsid w:val="003C1367"/>
    <w:rsid w:val="003C367C"/>
    <w:rsid w:val="003E2ACF"/>
    <w:rsid w:val="003F26C1"/>
    <w:rsid w:val="00400AF0"/>
    <w:rsid w:val="0047401C"/>
    <w:rsid w:val="004A6653"/>
    <w:rsid w:val="004A670E"/>
    <w:rsid w:val="004B3D5E"/>
    <w:rsid w:val="004D5CB6"/>
    <w:rsid w:val="004E2889"/>
    <w:rsid w:val="004F2CBE"/>
    <w:rsid w:val="004F7D72"/>
    <w:rsid w:val="00515B0B"/>
    <w:rsid w:val="005516C0"/>
    <w:rsid w:val="00562E50"/>
    <w:rsid w:val="00573E22"/>
    <w:rsid w:val="00582C76"/>
    <w:rsid w:val="00584A11"/>
    <w:rsid w:val="005B48B0"/>
    <w:rsid w:val="005C0772"/>
    <w:rsid w:val="005D1312"/>
    <w:rsid w:val="005F214D"/>
    <w:rsid w:val="0060221F"/>
    <w:rsid w:val="00626384"/>
    <w:rsid w:val="0065525E"/>
    <w:rsid w:val="00667FE9"/>
    <w:rsid w:val="00696587"/>
    <w:rsid w:val="00697474"/>
    <w:rsid w:val="006B5308"/>
    <w:rsid w:val="006C032E"/>
    <w:rsid w:val="006F112C"/>
    <w:rsid w:val="00713728"/>
    <w:rsid w:val="007164C0"/>
    <w:rsid w:val="00743414"/>
    <w:rsid w:val="007510E3"/>
    <w:rsid w:val="00752F52"/>
    <w:rsid w:val="00763FE1"/>
    <w:rsid w:val="007B07C8"/>
    <w:rsid w:val="007B61FB"/>
    <w:rsid w:val="007F0D43"/>
    <w:rsid w:val="00800CD5"/>
    <w:rsid w:val="00804EFF"/>
    <w:rsid w:val="0083262A"/>
    <w:rsid w:val="00857EBE"/>
    <w:rsid w:val="00860865"/>
    <w:rsid w:val="00883D56"/>
    <w:rsid w:val="008843D7"/>
    <w:rsid w:val="008C5FB2"/>
    <w:rsid w:val="008E373C"/>
    <w:rsid w:val="00931E42"/>
    <w:rsid w:val="00965BDC"/>
    <w:rsid w:val="009A4A84"/>
    <w:rsid w:val="009C7722"/>
    <w:rsid w:val="009D3891"/>
    <w:rsid w:val="00A23613"/>
    <w:rsid w:val="00A24A5A"/>
    <w:rsid w:val="00A254A4"/>
    <w:rsid w:val="00A52F4E"/>
    <w:rsid w:val="00A60AF9"/>
    <w:rsid w:val="00AB64C3"/>
    <w:rsid w:val="00AC4324"/>
    <w:rsid w:val="00AD07E7"/>
    <w:rsid w:val="00AE2517"/>
    <w:rsid w:val="00AF4FB3"/>
    <w:rsid w:val="00B07C73"/>
    <w:rsid w:val="00B15D24"/>
    <w:rsid w:val="00B719FE"/>
    <w:rsid w:val="00BC6E17"/>
    <w:rsid w:val="00BE2BBB"/>
    <w:rsid w:val="00BE769D"/>
    <w:rsid w:val="00C5242C"/>
    <w:rsid w:val="00C743CD"/>
    <w:rsid w:val="00C874DE"/>
    <w:rsid w:val="00CC46B5"/>
    <w:rsid w:val="00CF69F9"/>
    <w:rsid w:val="00D02F0C"/>
    <w:rsid w:val="00D03E59"/>
    <w:rsid w:val="00D53C9F"/>
    <w:rsid w:val="00D55AA8"/>
    <w:rsid w:val="00D62242"/>
    <w:rsid w:val="00D6375D"/>
    <w:rsid w:val="00DA1BDB"/>
    <w:rsid w:val="00DC2EC9"/>
    <w:rsid w:val="00DD409D"/>
    <w:rsid w:val="00DE6AA9"/>
    <w:rsid w:val="00E32893"/>
    <w:rsid w:val="00E42BC8"/>
    <w:rsid w:val="00E4551B"/>
    <w:rsid w:val="00E54AD6"/>
    <w:rsid w:val="00E55D68"/>
    <w:rsid w:val="00E65837"/>
    <w:rsid w:val="00EB180D"/>
    <w:rsid w:val="00EF2DBA"/>
    <w:rsid w:val="00F37384"/>
    <w:rsid w:val="00F47325"/>
    <w:rsid w:val="00F57CB5"/>
    <w:rsid w:val="00F968EB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8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table" w:styleId="a4">
    <w:name w:val="Table Grid"/>
    <w:basedOn w:val="a1"/>
    <w:uiPriority w:val="39"/>
    <w:rsid w:val="00C8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1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1D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21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1DD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C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8393">
                  <w:marLeft w:val="0"/>
                  <w:marRight w:val="9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84</cp:revision>
  <dcterms:created xsi:type="dcterms:W3CDTF">2022-01-31T04:06:00Z</dcterms:created>
  <dcterms:modified xsi:type="dcterms:W3CDTF">2022-03-22T05:43:00Z</dcterms:modified>
</cp:coreProperties>
</file>