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77777777" w:rsidR="008843D7" w:rsidRPr="008843D7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№4</w:t>
      </w:r>
    </w:p>
    <w:p w14:paraId="064EC84B" w14:textId="274D19D3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>
        <w:rPr>
          <w:rFonts w:cs="Times New Roman"/>
          <w:b/>
          <w:sz w:val="36"/>
          <w:szCs w:val="36"/>
        </w:rPr>
        <w:t xml:space="preserve">Определение оптимального варианта строительства скважин и в </w:t>
      </w:r>
      <w:proofErr w:type="spellStart"/>
      <w:r>
        <w:rPr>
          <w:rFonts w:cs="Times New Roman"/>
          <w:b/>
          <w:sz w:val="36"/>
          <w:szCs w:val="36"/>
        </w:rPr>
        <w:t>УБР</w:t>
      </w:r>
      <w:proofErr w:type="spellEnd"/>
      <w:r>
        <w:rPr>
          <w:rFonts w:cs="Times New Roman"/>
          <w:b/>
          <w:sz w:val="36"/>
          <w:szCs w:val="36"/>
        </w:rPr>
        <w:t xml:space="preserve"> на парируемый год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60CD42F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proofErr w:type="spellStart"/>
      <w:r w:rsidRPr="00CE5D94">
        <w:rPr>
          <w:rFonts w:cs="Times New Roman"/>
          <w:szCs w:val="28"/>
        </w:rPr>
        <w:t>2-ого</w:t>
      </w:r>
      <w:proofErr w:type="spellEnd"/>
      <w:r w:rsidRPr="00CE5D94">
        <w:rPr>
          <w:rFonts w:cs="Times New Roman"/>
          <w:szCs w:val="28"/>
        </w:rPr>
        <w:t xml:space="preserve">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Тунян</w:t>
      </w:r>
      <w:proofErr w:type="spellEnd"/>
      <w:r w:rsidRPr="00CE5D94">
        <w:rPr>
          <w:rFonts w:cs="Times New Roman"/>
          <w:szCs w:val="28"/>
        </w:rPr>
        <w:t xml:space="preserve"> </w:t>
      </w:r>
      <w:proofErr w:type="spellStart"/>
      <w:r w:rsidRPr="00CE5D94">
        <w:rPr>
          <w:rFonts w:cs="Times New Roman"/>
          <w:szCs w:val="28"/>
        </w:rPr>
        <w:t>Э.Г</w:t>
      </w:r>
      <w:proofErr w:type="spellEnd"/>
      <w:r w:rsidRPr="00CE5D94">
        <w:rPr>
          <w:rFonts w:cs="Times New Roman"/>
          <w:szCs w:val="28"/>
        </w:rPr>
        <w:t>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Шайторова</w:t>
      </w:r>
      <w:proofErr w:type="spellEnd"/>
      <w:r w:rsidRPr="00CE5D94">
        <w:rPr>
          <w:rFonts w:cs="Times New Roman"/>
          <w:szCs w:val="28"/>
        </w:rPr>
        <w:t xml:space="preserve">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4C50EEEE" w14:textId="5881782F" w:rsidR="007B07C8" w:rsidRDefault="008843D7" w:rsidP="008843D7">
      <w:pPr>
        <w:jc w:val="center"/>
        <w:rPr>
          <w:b/>
          <w:bCs/>
        </w:rPr>
      </w:pPr>
      <w:r w:rsidRPr="008843D7">
        <w:rPr>
          <w:b/>
          <w:bCs/>
        </w:rPr>
        <w:lastRenderedPageBreak/>
        <w:t>Условие задачи</w:t>
      </w:r>
    </w:p>
    <w:p w14:paraId="79EC85E7" w14:textId="39991EB6" w:rsidR="008843D7" w:rsidRDefault="008843D7" w:rsidP="008843D7">
      <w:r>
        <w:t xml:space="preserve">В </w:t>
      </w:r>
      <w:proofErr w:type="spellStart"/>
      <w:r>
        <w:t>УБР</w:t>
      </w:r>
      <w:proofErr w:type="spellEnd"/>
      <w:r>
        <w:t xml:space="preserve"> запланировано строительство скважин нескольких категорий:</w:t>
      </w:r>
    </w:p>
    <w:p w14:paraId="423C0761" w14:textId="2A99388D" w:rsidR="008843D7" w:rsidRPr="00BC6E17" w:rsidRDefault="00BC6E17" w:rsidP="00BC6E17">
      <w:pPr>
        <w:rPr>
          <w:rFonts w:ascii="Lora" w:eastAsia="Times New Roman" w:hAnsi="Lora" w:cs="Times New Roman"/>
          <w:color w:val="212529"/>
          <w:sz w:val="30"/>
          <w:szCs w:val="30"/>
          <w:lang w:eastAsia="ru-RU"/>
        </w:rPr>
      </w:pPr>
      <w:r w:rsidRPr="00BC6E17">
        <w:rPr>
          <w:rFonts w:ascii="Lora" w:eastAsia="Times New Roman" w:hAnsi="Lora" w:cs="Times New Roman"/>
          <w:color w:val="212529"/>
          <w:sz w:val="30"/>
          <w:szCs w:val="30"/>
          <w:lang w:eastAsia="ru-RU"/>
        </w:rPr>
        <w:t>I</w:t>
      </w:r>
      <w:r>
        <w:rPr>
          <w:rFonts w:ascii="Lora" w:eastAsia="Times New Roman" w:hAnsi="Lora" w:cs="Times New Roman"/>
          <w:color w:val="212529"/>
          <w:sz w:val="30"/>
          <w:szCs w:val="30"/>
          <w:lang w:eastAsia="ru-RU"/>
        </w:rPr>
        <w:t xml:space="preserve"> </w:t>
      </w:r>
      <w:r>
        <w:t>к</w:t>
      </w:r>
      <w:r w:rsidR="008843D7">
        <w:t>атегорий</w:t>
      </w:r>
      <w:r>
        <w:t xml:space="preserve"> – не более </w:t>
      </w:r>
      <w:proofErr w:type="spellStart"/>
      <w:r>
        <w:t>Н1</w:t>
      </w:r>
      <w:proofErr w:type="spellEnd"/>
      <w:r>
        <w:t>,</w:t>
      </w:r>
    </w:p>
    <w:p w14:paraId="7EAF4223" w14:textId="48F63807" w:rsidR="00BC6E17" w:rsidRDefault="00BC6E17" w:rsidP="00BC6E17">
      <w:r>
        <w:rPr>
          <w:rFonts w:ascii="Lora" w:hAnsi="Lora"/>
          <w:color w:val="212529"/>
          <w:sz w:val="30"/>
          <w:szCs w:val="30"/>
          <w:shd w:val="clear" w:color="auto" w:fill="FFFFFF"/>
        </w:rPr>
        <w:t>II</w:t>
      </w:r>
      <w:r>
        <w:rPr>
          <w:rFonts w:ascii="Lora" w:hAnsi="Lora"/>
          <w:color w:val="212529"/>
          <w:sz w:val="30"/>
          <w:szCs w:val="30"/>
          <w:shd w:val="clear" w:color="auto" w:fill="FFFFFF"/>
        </w:rPr>
        <w:t xml:space="preserve"> </w:t>
      </w:r>
      <w:r>
        <w:t xml:space="preserve">категории – не более </w:t>
      </w:r>
      <w:proofErr w:type="spellStart"/>
      <w:r>
        <w:t>Н2</w:t>
      </w:r>
      <w:proofErr w:type="spellEnd"/>
      <w:r>
        <w:t>,</w:t>
      </w:r>
    </w:p>
    <w:p w14:paraId="3BA02C6A" w14:textId="474DA907" w:rsidR="00BC6E17" w:rsidRDefault="00BC6E17" w:rsidP="00BC6E17">
      <w:r>
        <w:rPr>
          <w:rFonts w:ascii="Lora" w:hAnsi="Lora"/>
          <w:color w:val="212529"/>
          <w:sz w:val="30"/>
          <w:szCs w:val="30"/>
          <w:shd w:val="clear" w:color="auto" w:fill="FFFFFF"/>
        </w:rPr>
        <w:t>III</w:t>
      </w:r>
      <w:r>
        <w:rPr>
          <w:rFonts w:ascii="Lora" w:hAnsi="Lora"/>
          <w:color w:val="212529"/>
          <w:sz w:val="30"/>
          <w:szCs w:val="30"/>
          <w:shd w:val="clear" w:color="auto" w:fill="FFFFFF"/>
        </w:rPr>
        <w:t xml:space="preserve"> </w:t>
      </w:r>
      <w:r>
        <w:t xml:space="preserve">категории – не менее (не более) </w:t>
      </w:r>
      <w:proofErr w:type="spellStart"/>
      <w:r>
        <w:t>Н3</w:t>
      </w:r>
      <w:proofErr w:type="spellEnd"/>
    </w:p>
    <w:p w14:paraId="61347BE4" w14:textId="5429170E" w:rsidR="00BC6E17" w:rsidRDefault="00BC6E17" w:rsidP="00BC6E17">
      <w:pPr>
        <w:pStyle w:val="a3"/>
        <w:ind w:left="0"/>
      </w:pPr>
      <w:r>
        <w:t xml:space="preserve">При строительстве скважин используются разные материально-технические ресурсы, наличие которых в </w:t>
      </w:r>
      <w:proofErr w:type="spellStart"/>
      <w:r>
        <w:t>УБР</w:t>
      </w:r>
      <w:proofErr w:type="spellEnd"/>
      <w:r>
        <w:t xml:space="preserve"> ограничено следующим </w:t>
      </w:r>
      <w:r w:rsidR="00F968EB">
        <w:t>количеством (</w:t>
      </w:r>
      <w:r>
        <w:t xml:space="preserve">) в тоннах): обсадные трубы – </w:t>
      </w:r>
      <w:r>
        <w:rPr>
          <w:lang w:val="en-US"/>
        </w:rPr>
        <w:t>B</w:t>
      </w:r>
      <w:r w:rsidRPr="00BC6E17">
        <w:t xml:space="preserve">1, </w:t>
      </w:r>
      <w:proofErr w:type="spellStart"/>
      <w:r>
        <w:t>химрегенты</w:t>
      </w:r>
      <w:proofErr w:type="spellEnd"/>
      <w:r>
        <w:t xml:space="preserve"> – </w:t>
      </w:r>
      <w:r>
        <w:rPr>
          <w:lang w:val="en-US"/>
        </w:rPr>
        <w:t>B</w:t>
      </w:r>
      <w:r w:rsidRPr="00BC6E17">
        <w:t>2</w:t>
      </w:r>
      <w:r>
        <w:t xml:space="preserve">, глина и </w:t>
      </w:r>
      <w:proofErr w:type="spellStart"/>
      <w:r>
        <w:t>глинопорошок</w:t>
      </w:r>
      <w:proofErr w:type="spellEnd"/>
      <w:r>
        <w:t xml:space="preserve"> – </w:t>
      </w:r>
      <w:r>
        <w:rPr>
          <w:lang w:val="en-US"/>
        </w:rPr>
        <w:t>B</w:t>
      </w:r>
      <w:r w:rsidRPr="00BC6E17">
        <w:t>3</w:t>
      </w:r>
      <w:r>
        <w:t xml:space="preserve">, </w:t>
      </w:r>
      <w:r w:rsidR="00F968EB">
        <w:t xml:space="preserve">талевый канат – </w:t>
      </w:r>
      <w:r w:rsidR="00F968EB">
        <w:rPr>
          <w:lang w:val="en-US"/>
        </w:rPr>
        <w:t>B</w:t>
      </w:r>
      <w:r w:rsidR="00F968EB" w:rsidRPr="00F968EB">
        <w:t>4</w:t>
      </w:r>
      <w:r w:rsidR="00F968EB">
        <w:t xml:space="preserve">, ГСМ – </w:t>
      </w:r>
      <w:r w:rsidR="00F968EB">
        <w:rPr>
          <w:lang w:val="en-US"/>
        </w:rPr>
        <w:t>B</w:t>
      </w:r>
      <w:r w:rsidR="00F968EB">
        <w:t>5. При строительствах скважин разной категории потребляется различное количество ресурсов каждого вида. Расход материально – технических ресурсов в расчете на 1 скважину каждой категории задан таблице 1.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346"/>
        <w:gridCol w:w="1346"/>
        <w:gridCol w:w="1347"/>
        <w:gridCol w:w="1346"/>
        <w:gridCol w:w="1347"/>
      </w:tblGrid>
      <w:tr w:rsidR="002D443E" w14:paraId="052055A4" w14:textId="77777777" w:rsidTr="00144774">
        <w:trPr>
          <w:trHeight w:val="401"/>
        </w:trPr>
        <w:tc>
          <w:tcPr>
            <w:tcW w:w="23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560DBFF4" w14:textId="77777777" w:rsidR="002D443E" w:rsidRDefault="002D443E" w:rsidP="00144774">
            <w:pPr>
              <w:tabs>
                <w:tab w:val="left" w:pos="6237"/>
              </w:tabs>
              <w:ind w:right="-7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Виды ресурсов</w:t>
            </w:r>
          </w:p>
          <w:p w14:paraId="6889D6EB" w14:textId="77777777" w:rsidR="002D443E" w:rsidRDefault="002D443E" w:rsidP="00144774">
            <w:pPr>
              <w:tabs>
                <w:tab w:val="left" w:pos="6237"/>
              </w:tabs>
              <w:ind w:right="-72"/>
              <w:rPr>
                <w:sz w:val="24"/>
                <w:szCs w:val="24"/>
              </w:rPr>
            </w:pPr>
          </w:p>
          <w:p w14:paraId="0B06E910" w14:textId="77777777" w:rsidR="002D443E" w:rsidRDefault="002D443E" w:rsidP="00144774">
            <w:pPr>
              <w:tabs>
                <w:tab w:val="left" w:pos="6237"/>
              </w:tabs>
              <w:ind w:right="-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Категории</w:t>
            </w:r>
          </w:p>
          <w:p w14:paraId="2327CFAC" w14:textId="77777777" w:rsidR="002D443E" w:rsidRDefault="002D443E" w:rsidP="00144774">
            <w:pPr>
              <w:tabs>
                <w:tab w:val="left" w:pos="6237"/>
              </w:tabs>
              <w:ind w:right="-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скважин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56D08D" w14:textId="77777777" w:rsidR="002D443E" w:rsidRDefault="002D443E" w:rsidP="00144774">
            <w:pPr>
              <w:tabs>
                <w:tab w:val="left" w:pos="6237"/>
              </w:tabs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Обсадные</w:t>
            </w:r>
          </w:p>
          <w:p w14:paraId="228B8D9D" w14:textId="77777777" w:rsidR="002D443E" w:rsidRDefault="002D443E" w:rsidP="00144774">
            <w:pPr>
              <w:tabs>
                <w:tab w:val="left" w:pos="6237"/>
              </w:tabs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трубы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C47216" w14:textId="77777777" w:rsidR="002D443E" w:rsidRDefault="002D443E" w:rsidP="00144774">
            <w:pPr>
              <w:tabs>
                <w:tab w:val="left" w:pos="6237"/>
              </w:tabs>
              <w:ind w:right="-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Хим. реагенты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599CB8" w14:textId="77777777" w:rsidR="002D443E" w:rsidRDefault="002D443E" w:rsidP="00144774">
            <w:pPr>
              <w:tabs>
                <w:tab w:val="left" w:pos="6237"/>
              </w:tabs>
              <w:ind w:right="-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Глина и </w:t>
            </w:r>
            <w:proofErr w:type="spellStart"/>
            <w:r>
              <w:rPr>
                <w:sz w:val="24"/>
                <w:szCs w:val="24"/>
              </w:rPr>
              <w:t>глино</w:t>
            </w:r>
            <w:proofErr w:type="spellEnd"/>
            <w:r>
              <w:rPr>
                <w:sz w:val="24"/>
                <w:szCs w:val="24"/>
              </w:rPr>
              <w:t>-порошок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DE19CE" w14:textId="77777777" w:rsidR="002D443E" w:rsidRDefault="002D443E" w:rsidP="00144774">
            <w:pPr>
              <w:tabs>
                <w:tab w:val="left" w:pos="6237"/>
              </w:tabs>
              <w:ind w:right="-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Талевый канат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90E14E" w14:textId="77777777" w:rsidR="002D443E" w:rsidRDefault="002D443E" w:rsidP="00144774">
            <w:pPr>
              <w:tabs>
                <w:tab w:val="left" w:pos="6237"/>
              </w:tabs>
              <w:ind w:right="-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ГСМ</w:t>
            </w:r>
          </w:p>
        </w:tc>
      </w:tr>
      <w:tr w:rsidR="002D443E" w14:paraId="1DE12521" w14:textId="77777777" w:rsidTr="00144774">
        <w:trPr>
          <w:trHeight w:val="400"/>
        </w:trPr>
        <w:tc>
          <w:tcPr>
            <w:tcW w:w="23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82220F" w14:textId="77777777" w:rsidR="002D443E" w:rsidRDefault="002D443E" w:rsidP="00144774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617D1A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70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  <w:vertAlign w:val="subscript"/>
              </w:rPr>
              <w:t>1</w:t>
            </w:r>
            <w:proofErr w:type="spellEnd"/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093E9C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6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  <w:vertAlign w:val="subscript"/>
              </w:rPr>
              <w:t>2</w:t>
            </w:r>
            <w:proofErr w:type="spellEnd"/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B3E3A6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6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  <w:vertAlign w:val="subscript"/>
              </w:rPr>
              <w:t>3</w:t>
            </w:r>
            <w:proofErr w:type="spellEnd"/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31569C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6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  <w:vertAlign w:val="subscript"/>
              </w:rPr>
              <w:t>4</w:t>
            </w:r>
            <w:proofErr w:type="spellEnd"/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D46987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  <w:vertAlign w:val="subscript"/>
              </w:rPr>
              <w:t>5</w:t>
            </w:r>
            <w:proofErr w:type="spellEnd"/>
          </w:p>
        </w:tc>
      </w:tr>
      <w:tr w:rsidR="002D443E" w14:paraId="39508F3F" w14:textId="77777777" w:rsidTr="00144774">
        <w:trPr>
          <w:trHeight w:val="306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5A2898" w14:textId="77777777" w:rsidR="002D443E" w:rsidRDefault="002D443E" w:rsidP="00144774">
            <w:pPr>
              <w:tabs>
                <w:tab w:val="left" w:pos="6237"/>
              </w:tabs>
              <w:spacing w:line="360" w:lineRule="auto"/>
              <w:ind w:right="-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D4459B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7F24DA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B574FE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561E25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CF6489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</w:tr>
      <w:tr w:rsidR="002D443E" w14:paraId="20405EA7" w14:textId="77777777" w:rsidTr="00144774">
        <w:trPr>
          <w:trHeight w:val="32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94358F" w14:textId="77777777" w:rsidR="002D443E" w:rsidRDefault="002D443E" w:rsidP="00144774">
            <w:pPr>
              <w:tabs>
                <w:tab w:val="left" w:pos="6237"/>
              </w:tabs>
              <w:spacing w:line="360" w:lineRule="auto"/>
              <w:ind w:right="-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D78856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963FD4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1B9A22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4D653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CF3566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2D443E" w14:paraId="658C0B55" w14:textId="77777777" w:rsidTr="00144774">
        <w:trPr>
          <w:trHeight w:val="306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7BE2EA" w14:textId="77777777" w:rsidR="002D443E" w:rsidRDefault="002D443E" w:rsidP="00144774">
            <w:pPr>
              <w:tabs>
                <w:tab w:val="left" w:pos="6237"/>
              </w:tabs>
              <w:spacing w:line="360" w:lineRule="auto"/>
              <w:ind w:right="-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BD1855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5B28E0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3C1BD3" w14:textId="77777777" w:rsidR="002D443E" w:rsidRDefault="002D443E" w:rsidP="00144774">
            <w:pPr>
              <w:tabs>
                <w:tab w:val="left" w:pos="1127"/>
                <w:tab w:val="left" w:pos="6237"/>
              </w:tabs>
              <w:spacing w:line="48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0450A2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962EBE" w14:textId="77777777" w:rsidR="002D443E" w:rsidRDefault="002D443E" w:rsidP="00144774">
            <w:pPr>
              <w:tabs>
                <w:tab w:val="left" w:pos="6237"/>
              </w:tabs>
              <w:spacing w:line="48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</w:tbl>
    <w:p w14:paraId="47665AD0" w14:textId="4FD3669B" w:rsidR="002D443E" w:rsidRDefault="002D443E" w:rsidP="00BC6E17">
      <w:pPr>
        <w:pStyle w:val="a3"/>
        <w:ind w:left="0"/>
      </w:pPr>
    </w:p>
    <w:p w14:paraId="7C14394C" w14:textId="518C31AE" w:rsidR="002D443E" w:rsidRDefault="002D443E" w:rsidP="00BC6E17">
      <w:pPr>
        <w:pStyle w:val="a3"/>
        <w:ind w:left="0"/>
      </w:pPr>
      <w:r>
        <w:t xml:space="preserve">Экономический эффект при строительстве скважины </w:t>
      </w:r>
      <w:r w:rsidRPr="002D443E">
        <w:t>j</w:t>
      </w:r>
      <w:r>
        <w:t xml:space="preserve"> категории определён </w:t>
      </w:r>
      <w:proofErr w:type="spellStart"/>
      <w:r>
        <w:t>Э</w:t>
      </w:r>
      <w:r w:rsidRPr="002D443E">
        <w:t>j</w:t>
      </w:r>
      <w:proofErr w:type="spellEnd"/>
      <w:r>
        <w:t xml:space="preserve"> тыс. рублей требуется:</w:t>
      </w:r>
    </w:p>
    <w:p w14:paraId="0A5ABC4D" w14:textId="42F56BF0" w:rsidR="002D443E" w:rsidRDefault="002D443E" w:rsidP="00BC6E17">
      <w:pPr>
        <w:pStyle w:val="a3"/>
        <w:ind w:left="0"/>
      </w:pPr>
    </w:p>
    <w:p w14:paraId="5C3AAB88" w14:textId="0C086DEE" w:rsidR="002D443E" w:rsidRDefault="002D443E" w:rsidP="002D443E">
      <w:r>
        <w:t>1. Определить оптимальный план строительства</w:t>
      </w:r>
      <w:r w:rsidR="00626384">
        <w:t xml:space="preserve"> скважин, при котором в пределах ограниченного объема ресурсов (табл. 2) достигается максимальный экономический эффект.</w:t>
      </w:r>
    </w:p>
    <w:p w14:paraId="3A6DF3B7" w14:textId="20D2370F" w:rsidR="00626384" w:rsidRDefault="00626384" w:rsidP="002D443E">
      <w:r>
        <w:t>2. Определить двойственные оценки ресурсов, их устойчивость, дефицитность ресурсов.</w:t>
      </w:r>
    </w:p>
    <w:p w14:paraId="3B96F891" w14:textId="1486E5F0" w:rsidR="00626384" w:rsidRDefault="00626384" w:rsidP="002D443E">
      <w:r>
        <w:t>3. Провести всесторонний анализ полученных оптимальных решений.</w:t>
      </w:r>
    </w:p>
    <w:p w14:paraId="162FE9FA" w14:textId="77777777" w:rsidR="00626384" w:rsidRPr="002D443E" w:rsidRDefault="00626384" w:rsidP="002D443E"/>
    <w:sectPr w:rsidR="00626384" w:rsidRPr="002D4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ra">
    <w:charset w:val="CC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2D443E"/>
    <w:rsid w:val="00626384"/>
    <w:rsid w:val="007B07C8"/>
    <w:rsid w:val="008843D7"/>
    <w:rsid w:val="00BC6E17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3D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3</cp:revision>
  <dcterms:created xsi:type="dcterms:W3CDTF">2022-01-31T04:06:00Z</dcterms:created>
  <dcterms:modified xsi:type="dcterms:W3CDTF">2022-01-31T04:26:00Z</dcterms:modified>
</cp:coreProperties>
</file>