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eastAsia="Liberation Sans" w:cs="ARial"/>
          <w:b/>
          <w:color w:val="000000"/>
          <w:sz w:val="24"/>
          <w:szCs w:val="24"/>
        </w:rPr>
        <w:t xml:space="preserve">Название прецедента</w:t>
      </w:r>
      <w:r>
        <w:rPr>
          <w:rFonts w:ascii="ARial" w:hAnsi="ARial" w:eastAsia="Liberation Sans" w:cs="ARial"/>
          <w:color w:val="000000"/>
          <w:sz w:val="24"/>
          <w:szCs w:val="24"/>
        </w:rPr>
        <w:t xml:space="preserve"> </w:t>
      </w:r>
      <w:r>
        <w:rPr>
          <w:rFonts w:ascii="ARial" w:hAnsi="ARial" w:eastAsia="Liberation Sans" w:cs="ARial"/>
          <w:b/>
          <w:color w:val="000000"/>
          <w:sz w:val="24"/>
          <w:szCs w:val="24"/>
        </w:rPr>
        <w:t xml:space="preserve">–</w:t>
      </w:r>
      <w:r>
        <w:rPr>
          <w:rFonts w:ascii="ARial" w:hAnsi="ARial" w:eastAsia="Liberation Sans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определение уровня безопасности продукта.</w:t>
      </w:r>
      <w:r>
        <w:rPr>
          <w:rFonts w:ascii="ARial" w:hAnsi="ARial" w:cs="ARial"/>
          <w:sz w:val="24"/>
          <w:szCs w:val="24"/>
        </w:rPr>
      </w:r>
    </w:p>
    <w:p>
      <w:p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b/>
          <w:color w:val="000000"/>
          <w:sz w:val="24"/>
          <w:szCs w:val="24"/>
        </w:rPr>
        <w:t xml:space="preserve">Основной исполнитель -</w:t>
      </w:r>
      <w:r>
        <w:rPr>
          <w:rFonts w:ascii="ARial" w:hAnsi="ARial" w:eastAsia="Liberation Sans" w:cs="ARial"/>
          <w:color w:val="000000"/>
          <w:sz w:val="24"/>
          <w:szCs w:val="24"/>
        </w:rPr>
        <w:t xml:space="preserve"> пользователь.</w:t>
      </w:r>
      <w:r>
        <w:rPr>
          <w:rFonts w:ascii="ARial" w:hAnsi="ARial" w:cs="ARial"/>
          <w:sz w:val="24"/>
          <w:szCs w:val="24"/>
        </w:rPr>
      </w:r>
    </w:p>
    <w:p>
      <w:p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b/>
          <w:bCs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b/>
          <w:bCs/>
          <w:color w:val="000000"/>
          <w:sz w:val="24"/>
          <w:szCs w:val="24"/>
          <w:highlight w:val="none"/>
        </w:rPr>
      </w:r>
      <w:r>
        <w:rPr>
          <w:rFonts w:ascii="ARial" w:hAnsi="ARial" w:eastAsia="Liberation Sans" w:cs="ARial"/>
          <w:b/>
          <w:bCs/>
          <w:color w:val="000000"/>
          <w:sz w:val="24"/>
          <w:szCs w:val="24"/>
          <w:highlight w:val="none"/>
        </w:rPr>
        <w:t xml:space="preserve">Заинтересованные лица и их требования:</w:t>
      </w:r>
      <w:r>
        <w:rPr>
          <w:rFonts w:ascii="ARial" w:hAnsi="ARial" w:eastAsia="Liberation Sans" w:cs="ARial"/>
          <w:b/>
          <w:bCs/>
          <w:color w:val="000000"/>
          <w:sz w:val="24"/>
          <w:szCs w:val="24"/>
          <w:highlight w:val="none"/>
        </w:rPr>
      </w:r>
      <w:r>
        <w:rPr>
          <w:rFonts w:ascii="ARial" w:hAnsi="ARial" w:eastAsia="Liberation Sans" w:cs="ARial"/>
          <w:b/>
          <w:bCs/>
          <w:color w:val="000000"/>
          <w:sz w:val="24"/>
          <w:szCs w:val="24"/>
          <w:highlight w:val="none"/>
        </w:rPr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  <w:r>
        <w:rPr>
          <w:rFonts w:ascii="ARial" w:hAnsi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Liberation Sans" w:cs="ARial"/>
          <w:b/>
          <w:bCs/>
          <w:color w:val="000000"/>
          <w:sz w:val="24"/>
          <w:szCs w:val="24"/>
          <w:highlight w:val="none"/>
        </w:rPr>
      </w:r>
    </w:p>
    <w:p>
      <w:pPr>
        <w:pStyle w:val="602"/>
        <w:numPr>
          <w:ilvl w:val="0"/>
          <w:numId w:val="2"/>
        </w:num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Пользователь, хочет быстро и без дополнительных знаний о пищевых добавков и витаминов, 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определить 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качество продукта. Найти наиболее качественный и безвредный продукт.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</w:p>
    <w:p>
      <w:pPr>
        <w:pStyle w:val="602"/>
        <w:numPr>
          <w:ilvl w:val="0"/>
          <w:numId w:val="2"/>
        </w:num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BioScan, компания EDRO желание стать узнаваемым и популярным, за 1.5 года достичь количества скачиваний более 1 000 000 и доход, который как минимум покрывающие все расходы.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b/>
          <w:bCs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  <w:r>
        <w:rPr>
          <w:rFonts w:ascii="ARial" w:hAnsi="ARial" w:eastAsia="Liberation Sans" w:cs="ARial"/>
          <w:b/>
          <w:bCs/>
          <w:color w:val="000000"/>
          <w:sz w:val="24"/>
          <w:szCs w:val="24"/>
          <w:highlight w:val="none"/>
        </w:rPr>
        <w:t xml:space="preserve">Предусловия</w:t>
      </w:r>
      <w:r>
        <w:rPr>
          <w:rFonts w:ascii="ARial" w:hAnsi="ARial" w:eastAsia="Liberation Sans" w:cs="ARial"/>
          <w:b/>
          <w:bCs/>
          <w:color w:val="000000"/>
          <w:sz w:val="24"/>
          <w:szCs w:val="24"/>
          <w:highlight w:val="none"/>
        </w:rPr>
        <w:t xml:space="preserve">: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Пользователь идентифицирован.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b/>
          <w:bCs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b/>
          <w:bCs/>
          <w:color w:val="000000"/>
          <w:sz w:val="24"/>
          <w:szCs w:val="24"/>
          <w:highlight w:val="none"/>
        </w:rPr>
      </w:r>
      <w:r>
        <w:rPr>
          <w:rFonts w:ascii="ARial" w:hAnsi="ARial" w:eastAsia="Liberation Sans" w:cs="ARial"/>
          <w:b/>
          <w:bCs/>
          <w:color w:val="000000"/>
          <w:sz w:val="24"/>
          <w:szCs w:val="24"/>
          <w:highlight w:val="none"/>
        </w:rPr>
        <w:t xml:space="preserve">Постусловия:</w:t>
      </w:r>
      <w:r>
        <w:rPr>
          <w:rFonts w:ascii="ARial" w:hAnsi="ARial" w:eastAsia="Liberation Sans" w:cs="ARial"/>
          <w:b/>
          <w:bCs/>
          <w:color w:val="000000"/>
          <w:sz w:val="24"/>
          <w:szCs w:val="24"/>
          <w:highlight w:val="none"/>
        </w:rPr>
      </w:r>
      <w:r>
        <w:rPr>
          <w:rFonts w:ascii="ARial" w:hAnsi="ARial" w:eastAsia="Liberation Sans" w:cs="ARial"/>
          <w:b/>
          <w:bCs/>
          <w:color w:val="000000"/>
          <w:sz w:val="24"/>
          <w:szCs w:val="24"/>
          <w:highlight w:val="none"/>
        </w:rPr>
      </w:r>
    </w:p>
    <w:p>
      <w:p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Пользователь нашел качественный и нужный ему продукт.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b/>
          <w:bCs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b/>
          <w:bCs/>
          <w:color w:val="000000"/>
          <w:sz w:val="24"/>
          <w:szCs w:val="24"/>
          <w:highlight w:val="none"/>
        </w:rPr>
      </w:r>
      <w:r>
        <w:rPr>
          <w:rFonts w:ascii="ARial" w:hAnsi="ARial" w:eastAsia="Liberation Sans" w:cs="ARial"/>
          <w:b/>
          <w:bCs/>
          <w:color w:val="000000"/>
          <w:sz w:val="24"/>
          <w:szCs w:val="24"/>
          <w:highlight w:val="none"/>
        </w:rPr>
        <w:t xml:space="preserve">Основной успешный сценарий:</w:t>
      </w:r>
      <w:r>
        <w:rPr>
          <w:rFonts w:ascii="ARial" w:hAnsi="ARial" w:eastAsia="Liberation Sans" w:cs="ARial"/>
          <w:b/>
          <w:bCs/>
          <w:color w:val="000000"/>
          <w:sz w:val="24"/>
          <w:szCs w:val="24"/>
          <w:highlight w:val="none"/>
        </w:rPr>
      </w:r>
      <w:r>
        <w:rPr>
          <w:rFonts w:ascii="ARial" w:hAnsi="ARial" w:eastAsia="Liberation Sans" w:cs="ARial"/>
          <w:b/>
          <w:bCs/>
          <w:color w:val="000000"/>
          <w:sz w:val="24"/>
          <w:szCs w:val="24"/>
          <w:highlight w:val="none"/>
        </w:rPr>
      </w:r>
    </w:p>
    <w:p>
      <w:pPr>
        <w:pStyle w:val="602"/>
        <w:numPr>
          <w:ilvl w:val="0"/>
          <w:numId w:val="4"/>
        </w:num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Пользователь открыл приложение.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</w:p>
    <w:p>
      <w:pPr>
        <w:pStyle w:val="602"/>
        <w:numPr>
          <w:ilvl w:val="0"/>
          <w:numId w:val="4"/>
        </w:num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Пользователь авторизовался.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</w:p>
    <w:p>
      <w:pPr>
        <w:pStyle w:val="602"/>
        <w:numPr>
          <w:ilvl w:val="0"/>
          <w:numId w:val="4"/>
        </w:num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Пользователь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 отсканировал штрих-код необходимого ему продукта питания.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</w:p>
    <w:p>
      <w:pPr>
        <w:pStyle w:val="602"/>
        <w:numPr>
          <w:ilvl w:val="0"/>
          <w:numId w:val="4"/>
        </w:num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Пользователь</w:t>
      </w:r>
      <w:r/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 посмотрел результат выдачи, и при необходимости узнал подробно про продукт.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</w:p>
    <w:p>
      <w:pPr>
        <w:pStyle w:val="602"/>
        <w:numPr>
          <w:ilvl w:val="0"/>
          <w:numId w:val="4"/>
        </w:num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Пользователь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 принял решение взять данный продукт, либо отказаться от него.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</w:p>
    <w:p>
      <w:pPr>
        <w:pStyle w:val="602"/>
        <w:numPr>
          <w:ilvl w:val="0"/>
          <w:numId w:val="4"/>
        </w:num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Пользователь</w:t>
      </w:r>
      <w:r/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 закрывает приложение.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Альтернативный неуспешный сценарий: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602"/>
        <w:numPr>
          <w:ilvl w:val="0"/>
          <w:numId w:val="11"/>
        </w:num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Пользователь открыл приложение.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  <w:r/>
    </w:p>
    <w:p>
      <w:pPr>
        <w:pStyle w:val="602"/>
        <w:numPr>
          <w:ilvl w:val="0"/>
          <w:numId w:val="11"/>
        </w:num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Пользователь авторизовался.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  <w:r/>
    </w:p>
    <w:p>
      <w:pPr>
        <w:pStyle w:val="602"/>
        <w:numPr>
          <w:ilvl w:val="0"/>
          <w:numId w:val="11"/>
        </w:num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Пользователь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 отсканировал штрих-код необходимого ему продукта питания.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  <w:r/>
      <w:r>
        <w:rPr>
          <w:highlight w:val="none"/>
        </w:rPr>
      </w:r>
      <w:r>
        <w:rPr/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</w:p>
    <w:p>
      <w:pPr>
        <w:pStyle w:val="602"/>
        <w:numPr>
          <w:ilvl w:val="0"/>
          <w:numId w:val="11"/>
        </w:num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Система не смогла найти данный продукт и добавил о нем информацию, для администратора.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</w:p>
    <w:p>
      <w:pPr>
        <w:pStyle w:val="602"/>
        <w:numPr>
          <w:ilvl w:val="0"/>
          <w:numId w:val="11"/>
        </w:num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Приложение, уведомил пользователю о том, что система не смогла найти информацию о данном продукте.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</w:p>
    <w:p>
      <w:pPr>
        <w:pStyle w:val="602"/>
        <w:numPr>
          <w:ilvl w:val="0"/>
          <w:numId w:val="11"/>
        </w:num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Пользователь закрывает приложение.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b/>
          <w:bCs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  <w:r>
        <w:rPr>
          <w:rFonts w:ascii="ARial" w:hAnsi="ARial" w:eastAsia="Liberation Sans" w:cs="ARial"/>
          <w:b/>
          <w:bCs/>
          <w:color w:val="000000"/>
          <w:sz w:val="24"/>
          <w:szCs w:val="24"/>
          <w:highlight w:val="none"/>
        </w:rPr>
        <w:t xml:space="preserve">Сценарий с недостоверной информацией</w:t>
      </w:r>
      <w:r>
        <w:rPr>
          <w:rFonts w:ascii="ARial" w:hAnsi="ARial" w:eastAsia="Liberation Sans" w:cs="ARial"/>
          <w:b/>
          <w:bCs/>
          <w:color w:val="000000"/>
          <w:sz w:val="24"/>
          <w:szCs w:val="24"/>
          <w:highlight w:val="none"/>
        </w:rPr>
        <w:t xml:space="preserve">: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</w:p>
    <w:p>
      <w:pPr>
        <w:pStyle w:val="602"/>
        <w:numPr>
          <w:ilvl w:val="0"/>
          <w:numId w:val="12"/>
        </w:num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Пользователь открыл приложение.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  <w:r/>
    </w:p>
    <w:p>
      <w:pPr>
        <w:pStyle w:val="602"/>
        <w:numPr>
          <w:ilvl w:val="0"/>
          <w:numId w:val="12"/>
        </w:num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Пользователь авторизовался.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</w:p>
    <w:p>
      <w:pPr>
        <w:pStyle w:val="602"/>
        <w:numPr>
          <w:ilvl w:val="0"/>
          <w:numId w:val="12"/>
        </w:num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Пользователь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 отсканировал штрих-код необходимого ему продукта питания.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</w:p>
    <w:p>
      <w:pPr>
        <w:pStyle w:val="602"/>
        <w:numPr>
          <w:ilvl w:val="0"/>
          <w:numId w:val="12"/>
        </w:num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Пользователь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 посмотрел результат выдачи, и при необходимости узнал подробно про продукт.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  <w:r/>
    </w:p>
    <w:p>
      <w:pPr>
        <w:pStyle w:val="602"/>
        <w:numPr>
          <w:ilvl w:val="0"/>
          <w:numId w:val="12"/>
        </w:num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Пользователь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 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нашел считает, что информация является не достоверной.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</w:p>
    <w:p>
      <w:pPr>
        <w:pStyle w:val="602"/>
        <w:numPr>
          <w:ilvl w:val="0"/>
          <w:numId w:val="12"/>
        </w:numPr>
        <w:ind w:left="0" w:right="0" w:firstLine="0"/>
        <w:jc w:val="both"/>
        <w:spacing w:before="0" w:after="0" w:line="85" w:lineRule="atLeast"/>
        <w:rPr>
          <w:rFonts w:ascii="ARial" w:hAnsi="ARial" w:eastAsia="Liberation Sans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  <w:t xml:space="preserve">Пользователь уведомляет администрацию (не обязательно) и закрывает приложение.</w:t>
      </w:r>
      <w:r>
        <w:rPr>
          <w:rFonts w:ascii="ARial" w:hAnsi="ARial" w:eastAsia="Liberation Sans" w:cs="ARial"/>
          <w:color w:val="000000"/>
          <w:sz w:val="24"/>
          <w:szCs w:val="24"/>
          <w:highlight w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Edmon Tunyan</cp:lastModifiedBy>
  <cp:revision>1</cp:revision>
  <dcterms:modified xsi:type="dcterms:W3CDTF">2022-11-29T11:08:27Z</dcterms:modified>
</cp:coreProperties>
</file>