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D91" w:rsidRPr="00D80D91" w:rsidRDefault="00D80D91" w:rsidP="00D80D91">
      <w:pPr>
        <w:spacing w:before="100" w:beforeAutospacing="1" w:after="100" w:afterAutospacing="1" w:line="240" w:lineRule="auto"/>
        <w:jc w:val="center"/>
        <w:rPr>
          <w:rFonts w:ascii="Times New Roman" w:eastAsia="Times New Roman" w:hAnsi="Times New Roman" w:cs="Times New Roman"/>
          <w:b/>
          <w:bCs/>
          <w:sz w:val="72"/>
          <w:szCs w:val="72"/>
        </w:rPr>
      </w:pPr>
      <w:r w:rsidRPr="00D80D91">
        <w:rPr>
          <w:rFonts w:ascii="Times New Roman" w:eastAsia="Times New Roman" w:hAnsi="Times New Roman" w:cs="Times New Roman"/>
          <w:b/>
          <w:bCs/>
          <w:sz w:val="72"/>
          <w:szCs w:val="72"/>
        </w:rPr>
        <w:t xml:space="preserve">NIST </w:t>
      </w:r>
      <w:r w:rsidRPr="00D80D91">
        <w:rPr>
          <w:rFonts w:ascii="Times New Roman" w:eastAsia="Times New Roman" w:hAnsi="Times New Roman" w:cs="Times New Roman"/>
          <w:b/>
          <w:bCs/>
          <w:sz w:val="72"/>
          <w:szCs w:val="72"/>
        </w:rPr>
        <w:t xml:space="preserve">CSF 2.0 </w:t>
      </w:r>
      <w:r w:rsidRPr="00D80D91">
        <w:rPr>
          <w:rFonts w:ascii="Times New Roman" w:eastAsia="Times New Roman" w:hAnsi="Times New Roman" w:cs="Times New Roman"/>
          <w:b/>
          <w:bCs/>
          <w:sz w:val="72"/>
          <w:szCs w:val="72"/>
        </w:rPr>
        <w:t>Cyber</w:t>
      </w:r>
      <w:r w:rsidRPr="00D80D91">
        <w:rPr>
          <w:rFonts w:ascii="Times New Roman" w:eastAsia="Times New Roman" w:hAnsi="Times New Roman" w:cs="Times New Roman"/>
          <w:b/>
          <w:bCs/>
          <w:sz w:val="72"/>
          <w:szCs w:val="72"/>
        </w:rPr>
        <w:t xml:space="preserve"> security Framework (CSF) for Banking Industry</w:t>
      </w:r>
    </w:p>
    <w:p w:rsidR="00D80D91" w:rsidRDefault="00D80D91" w:rsidP="00D80D91">
      <w:pPr>
        <w:spacing w:before="100" w:beforeAutospacing="1" w:after="100" w:afterAutospacing="1" w:line="240" w:lineRule="auto"/>
        <w:jc w:val="center"/>
        <w:rPr>
          <w:rFonts w:ascii="Times New Roman" w:eastAsia="Times New Roman" w:hAnsi="Times New Roman" w:cs="Times New Roman"/>
          <w:b/>
          <w:bCs/>
          <w:sz w:val="40"/>
          <w:szCs w:val="40"/>
        </w:rPr>
      </w:pPr>
    </w:p>
    <w:p w:rsidR="00D80D91" w:rsidRDefault="00D80D91" w:rsidP="00D80D91">
      <w:pPr>
        <w:spacing w:before="100" w:beforeAutospacing="1" w:after="100" w:afterAutospacing="1" w:line="360" w:lineRule="auto"/>
        <w:jc w:val="center"/>
        <w:rPr>
          <w:rStyle w:val="BookTitle"/>
          <w:rFonts w:ascii="Times New Roman" w:hAnsi="Times New Roman" w:cs="Times New Roman"/>
          <w:sz w:val="72"/>
          <w:szCs w:val="72"/>
        </w:rPr>
      </w:pPr>
      <w:r>
        <w:rPr>
          <w:rStyle w:val="BookTitle"/>
          <w:rFonts w:ascii="Times New Roman" w:hAnsi="Times New Roman" w:cs="Times New Roman"/>
          <w:sz w:val="72"/>
          <w:szCs w:val="72"/>
        </w:rPr>
        <w:t>By</w:t>
      </w:r>
    </w:p>
    <w:p w:rsidR="00D80D91" w:rsidRDefault="00D80D91" w:rsidP="00D80D91">
      <w:pPr>
        <w:spacing w:before="100" w:beforeAutospacing="1" w:after="100" w:afterAutospacing="1" w:line="360" w:lineRule="auto"/>
        <w:jc w:val="center"/>
        <w:rPr>
          <w:rStyle w:val="BookTitle"/>
          <w:rFonts w:ascii="Times New Roman" w:hAnsi="Times New Roman" w:cs="Times New Roman"/>
          <w:sz w:val="72"/>
          <w:szCs w:val="72"/>
        </w:rPr>
      </w:pPr>
      <w:proofErr w:type="spellStart"/>
      <w:r>
        <w:rPr>
          <w:rStyle w:val="BookTitle"/>
          <w:rFonts w:ascii="Times New Roman" w:hAnsi="Times New Roman" w:cs="Times New Roman"/>
          <w:sz w:val="72"/>
          <w:szCs w:val="72"/>
        </w:rPr>
        <w:t>Solanke</w:t>
      </w:r>
      <w:proofErr w:type="spellEnd"/>
      <w:r>
        <w:rPr>
          <w:rStyle w:val="BookTitle"/>
          <w:rFonts w:ascii="Times New Roman" w:hAnsi="Times New Roman" w:cs="Times New Roman"/>
          <w:sz w:val="72"/>
          <w:szCs w:val="72"/>
        </w:rPr>
        <w:t xml:space="preserve"> </w:t>
      </w:r>
      <w:proofErr w:type="spellStart"/>
      <w:r>
        <w:rPr>
          <w:rStyle w:val="BookTitle"/>
          <w:rFonts w:ascii="Times New Roman" w:hAnsi="Times New Roman" w:cs="Times New Roman"/>
          <w:sz w:val="72"/>
          <w:szCs w:val="72"/>
        </w:rPr>
        <w:t>abayomi</w:t>
      </w:r>
      <w:proofErr w:type="spellEnd"/>
      <w:r>
        <w:rPr>
          <w:rStyle w:val="BookTitle"/>
          <w:rFonts w:ascii="Times New Roman" w:hAnsi="Times New Roman" w:cs="Times New Roman"/>
          <w:sz w:val="72"/>
          <w:szCs w:val="72"/>
        </w:rPr>
        <w:t xml:space="preserve"> s.</w:t>
      </w:r>
    </w:p>
    <w:p w:rsidR="00D80D91" w:rsidRDefault="00D80D91" w:rsidP="00D80D91">
      <w:pPr>
        <w:spacing w:before="100" w:beforeAutospacing="1" w:after="100" w:afterAutospacing="1" w:line="360" w:lineRule="auto"/>
        <w:jc w:val="center"/>
        <w:rPr>
          <w:rStyle w:val="BookTitle"/>
          <w:rFonts w:ascii="Times New Roman" w:hAnsi="Times New Roman" w:cs="Times New Roman"/>
          <w:sz w:val="72"/>
          <w:szCs w:val="72"/>
        </w:rPr>
      </w:pPr>
      <w:proofErr w:type="spellStart"/>
      <w:r>
        <w:rPr>
          <w:rStyle w:val="BookTitle"/>
          <w:rFonts w:ascii="Times New Roman" w:hAnsi="Times New Roman" w:cs="Times New Roman"/>
          <w:sz w:val="72"/>
          <w:szCs w:val="72"/>
        </w:rPr>
        <w:t>fe</w:t>
      </w:r>
      <w:proofErr w:type="spellEnd"/>
      <w:r>
        <w:rPr>
          <w:rStyle w:val="BookTitle"/>
          <w:rFonts w:ascii="Times New Roman" w:hAnsi="Times New Roman" w:cs="Times New Roman"/>
          <w:sz w:val="72"/>
          <w:szCs w:val="72"/>
        </w:rPr>
        <w:t>/24/6766294920</w:t>
      </w:r>
    </w:p>
    <w:p w:rsidR="00D80D91" w:rsidRDefault="00D80D91" w:rsidP="00D80D91">
      <w:pPr>
        <w:spacing w:before="100" w:beforeAutospacing="1" w:after="100" w:afterAutospacing="1" w:line="360" w:lineRule="auto"/>
        <w:jc w:val="center"/>
        <w:rPr>
          <w:rStyle w:val="BookTitle"/>
          <w:rFonts w:ascii="Times New Roman" w:hAnsi="Times New Roman" w:cs="Times New Roman"/>
          <w:sz w:val="72"/>
          <w:szCs w:val="72"/>
        </w:rPr>
      </w:pPr>
      <w:r>
        <w:rPr>
          <w:rStyle w:val="BookTitle"/>
          <w:rFonts w:ascii="Times New Roman" w:hAnsi="Times New Roman" w:cs="Times New Roman"/>
          <w:sz w:val="72"/>
          <w:szCs w:val="72"/>
        </w:rPr>
        <w:t>to</w:t>
      </w:r>
    </w:p>
    <w:p w:rsidR="00D80D91" w:rsidRDefault="00D80D91" w:rsidP="00D80D91">
      <w:pPr>
        <w:spacing w:before="100" w:beforeAutospacing="1" w:after="100" w:afterAutospacing="1" w:line="360" w:lineRule="auto"/>
        <w:jc w:val="center"/>
        <w:rPr>
          <w:rStyle w:val="BookTitle"/>
          <w:rFonts w:ascii="Times New Roman" w:hAnsi="Times New Roman" w:cs="Times New Roman"/>
          <w:sz w:val="72"/>
          <w:szCs w:val="72"/>
        </w:rPr>
      </w:pPr>
      <w:proofErr w:type="spellStart"/>
      <w:r>
        <w:rPr>
          <w:rStyle w:val="BookTitle"/>
          <w:rFonts w:ascii="Times New Roman" w:hAnsi="Times New Roman" w:cs="Times New Roman"/>
          <w:sz w:val="72"/>
          <w:szCs w:val="72"/>
        </w:rPr>
        <w:t>tedprime</w:t>
      </w:r>
      <w:proofErr w:type="spellEnd"/>
      <w:r>
        <w:rPr>
          <w:rStyle w:val="BookTitle"/>
          <w:rFonts w:ascii="Times New Roman" w:hAnsi="Times New Roman" w:cs="Times New Roman"/>
          <w:sz w:val="72"/>
          <w:szCs w:val="72"/>
        </w:rPr>
        <w:t xml:space="preserve"> (</w:t>
      </w:r>
      <w:proofErr w:type="spellStart"/>
      <w:r>
        <w:rPr>
          <w:rStyle w:val="BookTitle"/>
          <w:rFonts w:ascii="Times New Roman" w:hAnsi="Times New Roman" w:cs="Times New Roman"/>
          <w:sz w:val="72"/>
          <w:szCs w:val="72"/>
        </w:rPr>
        <w:t>Alc</w:t>
      </w:r>
      <w:proofErr w:type="spellEnd"/>
      <w:proofErr w:type="gramStart"/>
      <w:r>
        <w:rPr>
          <w:rStyle w:val="BookTitle"/>
          <w:rFonts w:ascii="Times New Roman" w:hAnsi="Times New Roman" w:cs="Times New Roman"/>
          <w:sz w:val="72"/>
          <w:szCs w:val="72"/>
        </w:rPr>
        <w:t xml:space="preserve">) </w:t>
      </w:r>
      <w:r>
        <w:rPr>
          <w:rStyle w:val="BookTitle"/>
          <w:rFonts w:ascii="Times New Roman" w:hAnsi="Times New Roman" w:cs="Times New Roman"/>
          <w:sz w:val="72"/>
          <w:szCs w:val="72"/>
        </w:rPr>
        <w:t xml:space="preserve"> </w:t>
      </w:r>
      <w:proofErr w:type="spellStart"/>
      <w:r>
        <w:rPr>
          <w:rStyle w:val="BookTitle"/>
          <w:rFonts w:ascii="Times New Roman" w:hAnsi="Times New Roman" w:cs="Times New Roman"/>
          <w:sz w:val="72"/>
          <w:szCs w:val="72"/>
        </w:rPr>
        <w:t>abeokuta</w:t>
      </w:r>
      <w:proofErr w:type="spellEnd"/>
      <w:proofErr w:type="gramEnd"/>
      <w:r>
        <w:rPr>
          <w:rStyle w:val="BookTitle"/>
          <w:rFonts w:ascii="Times New Roman" w:hAnsi="Times New Roman" w:cs="Times New Roman"/>
          <w:sz w:val="72"/>
          <w:szCs w:val="72"/>
        </w:rPr>
        <w:t xml:space="preserve"> </w:t>
      </w:r>
    </w:p>
    <w:p w:rsidR="00D80D91" w:rsidRDefault="00D80D91" w:rsidP="00D80D91">
      <w:pPr>
        <w:spacing w:before="100" w:beforeAutospacing="1" w:after="100" w:afterAutospacing="1" w:line="360" w:lineRule="auto"/>
        <w:jc w:val="center"/>
        <w:rPr>
          <w:rFonts w:ascii="Arial" w:hAnsi="Arial" w:cs="Arial"/>
          <w:color w:val="777777"/>
          <w:sz w:val="18"/>
          <w:szCs w:val="18"/>
        </w:rPr>
      </w:pPr>
      <w:proofErr w:type="spellStart"/>
      <w:r>
        <w:rPr>
          <w:rStyle w:val="BookTitle"/>
          <w:rFonts w:ascii="Times New Roman" w:hAnsi="Times New Roman" w:cs="Times New Roman"/>
          <w:sz w:val="72"/>
          <w:szCs w:val="72"/>
        </w:rPr>
        <w:t>ogu</w:t>
      </w:r>
      <w:bookmarkStart w:id="0" w:name="_GoBack"/>
      <w:bookmarkEnd w:id="0"/>
      <w:r>
        <w:rPr>
          <w:rStyle w:val="BookTitle"/>
          <w:rFonts w:ascii="Times New Roman" w:hAnsi="Times New Roman" w:cs="Times New Roman"/>
          <w:sz w:val="72"/>
          <w:szCs w:val="72"/>
        </w:rPr>
        <w:t>n</w:t>
      </w:r>
      <w:proofErr w:type="spellEnd"/>
      <w:r>
        <w:rPr>
          <w:rStyle w:val="BookTitle"/>
          <w:rFonts w:ascii="Times New Roman" w:hAnsi="Times New Roman" w:cs="Times New Roman"/>
          <w:sz w:val="72"/>
          <w:szCs w:val="72"/>
        </w:rPr>
        <w:t xml:space="preserve"> state</w:t>
      </w:r>
    </w:p>
    <w:p w:rsidR="00D80D91" w:rsidRPr="00D80D91" w:rsidRDefault="00D80D91" w:rsidP="00D80D91">
      <w:p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lastRenderedPageBreak/>
        <w:t>NIST Cyber</w:t>
      </w:r>
      <w:r>
        <w:rPr>
          <w:rFonts w:ascii="Times New Roman" w:eastAsia="Times New Roman" w:hAnsi="Times New Roman" w:cs="Times New Roman"/>
          <w:b/>
          <w:bCs/>
          <w:sz w:val="24"/>
          <w:szCs w:val="24"/>
        </w:rPr>
        <w:t xml:space="preserve"> </w:t>
      </w:r>
      <w:r w:rsidRPr="00D80D91">
        <w:rPr>
          <w:rFonts w:ascii="Times New Roman" w:eastAsia="Times New Roman" w:hAnsi="Times New Roman" w:cs="Times New Roman"/>
          <w:b/>
          <w:bCs/>
          <w:sz w:val="24"/>
          <w:szCs w:val="24"/>
        </w:rPr>
        <w:t>security Framework (CSF) 2.0</w:t>
      </w:r>
      <w:r w:rsidRPr="00D80D91">
        <w:rPr>
          <w:rFonts w:ascii="Times New Roman" w:eastAsia="Times New Roman" w:hAnsi="Times New Roman" w:cs="Times New Roman"/>
          <w:sz w:val="24"/>
          <w:szCs w:val="24"/>
        </w:rPr>
        <w:t xml:space="preserve"> to manage the 15 critical assets in a financial institution like GT Bank involves implementing specific actions across the five core functions: </w:t>
      </w:r>
      <w:r w:rsidRPr="00D80D91">
        <w:rPr>
          <w:rFonts w:ascii="Times New Roman" w:eastAsia="Times New Roman" w:hAnsi="Times New Roman" w:cs="Times New Roman"/>
          <w:b/>
          <w:bCs/>
          <w:sz w:val="24"/>
          <w:szCs w:val="24"/>
        </w:rPr>
        <w:t>Identify, Protect, Detect, Respond, and Recover</w:t>
      </w:r>
      <w:r w:rsidRPr="00D80D91">
        <w:rPr>
          <w:rFonts w:ascii="Times New Roman" w:eastAsia="Times New Roman" w:hAnsi="Times New Roman" w:cs="Times New Roman"/>
          <w:sz w:val="24"/>
          <w:szCs w:val="24"/>
        </w:rPr>
        <w:t xml:space="preserve">. </w:t>
      </w:r>
      <w:r w:rsidR="006D0C59">
        <w:rPr>
          <w:rFonts w:ascii="Times New Roman" w:eastAsia="Times New Roman" w:hAnsi="Times New Roman" w:cs="Times New Roman"/>
          <w:sz w:val="24"/>
          <w:szCs w:val="24"/>
        </w:rPr>
        <w:t xml:space="preserve">Below are </w:t>
      </w:r>
      <w:proofErr w:type="gramStart"/>
      <w:r w:rsidR="006D0C59">
        <w:rPr>
          <w:rFonts w:ascii="Times New Roman" w:eastAsia="Times New Roman" w:hAnsi="Times New Roman" w:cs="Times New Roman"/>
          <w:sz w:val="24"/>
          <w:szCs w:val="24"/>
        </w:rPr>
        <w:t>how  the</w:t>
      </w:r>
      <w:proofErr w:type="gramEnd"/>
      <w:r w:rsidR="006D0C59">
        <w:rPr>
          <w:rFonts w:ascii="Times New Roman" w:eastAsia="Times New Roman" w:hAnsi="Times New Roman" w:cs="Times New Roman"/>
          <w:sz w:val="24"/>
          <w:szCs w:val="24"/>
        </w:rPr>
        <w:t xml:space="preserve"> framework</w:t>
      </w:r>
      <w:r w:rsidRPr="00D80D91">
        <w:rPr>
          <w:rFonts w:ascii="Times New Roman" w:eastAsia="Times New Roman" w:hAnsi="Times New Roman" w:cs="Times New Roman"/>
          <w:sz w:val="24"/>
          <w:szCs w:val="24"/>
        </w:rPr>
        <w:t xml:space="preserve"> can </w:t>
      </w:r>
      <w:r w:rsidR="006D0C59">
        <w:rPr>
          <w:rFonts w:ascii="Times New Roman" w:eastAsia="Times New Roman" w:hAnsi="Times New Roman" w:cs="Times New Roman"/>
          <w:sz w:val="24"/>
          <w:szCs w:val="24"/>
        </w:rPr>
        <w:t>be applied</w:t>
      </w:r>
      <w:r w:rsidRPr="00D80D91">
        <w:rPr>
          <w:rFonts w:ascii="Times New Roman" w:eastAsia="Times New Roman" w:hAnsi="Times New Roman" w:cs="Times New Roman"/>
          <w:sz w:val="24"/>
          <w:szCs w:val="24"/>
        </w:rPr>
        <w:t xml:space="preserve"> to each asset:</w:t>
      </w:r>
    </w:p>
    <w:p w:rsidR="00D80D91" w:rsidRPr="00D80D91" w:rsidRDefault="00D80D91" w:rsidP="00D80D91">
      <w:pPr>
        <w:spacing w:before="100" w:beforeAutospacing="1" w:after="100" w:afterAutospacing="1" w:line="240" w:lineRule="auto"/>
        <w:outlineLvl w:val="2"/>
        <w:rPr>
          <w:rFonts w:ascii="Times New Roman" w:eastAsia="Times New Roman" w:hAnsi="Times New Roman" w:cs="Times New Roman"/>
          <w:b/>
          <w:bCs/>
          <w:sz w:val="27"/>
          <w:szCs w:val="27"/>
        </w:rPr>
      </w:pPr>
      <w:r w:rsidRPr="00D80D91">
        <w:rPr>
          <w:rFonts w:ascii="Times New Roman" w:eastAsia="Times New Roman" w:hAnsi="Times New Roman" w:cs="Times New Roman"/>
          <w:b/>
          <w:bCs/>
          <w:sz w:val="27"/>
          <w:szCs w:val="27"/>
        </w:rPr>
        <w:t>1. Customer Account Data</w:t>
      </w:r>
    </w:p>
    <w:p w:rsidR="00D80D91" w:rsidRPr="00D80D91" w:rsidRDefault="00D80D91" w:rsidP="00D80D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Identify</w:t>
      </w:r>
      <w:r w:rsidRPr="00D80D91">
        <w:rPr>
          <w:rFonts w:ascii="Times New Roman" w:eastAsia="Times New Roman" w:hAnsi="Times New Roman" w:cs="Times New Roman"/>
          <w:sz w:val="24"/>
          <w:szCs w:val="24"/>
        </w:rPr>
        <w:t>: Classify data as highly sensitive, considering it involves personal and financial information.</w:t>
      </w:r>
    </w:p>
    <w:p w:rsidR="00D80D91" w:rsidRPr="00D80D91" w:rsidRDefault="00D80D91" w:rsidP="00D80D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Protect</w:t>
      </w:r>
      <w:r w:rsidRPr="00D80D91">
        <w:rPr>
          <w:rFonts w:ascii="Times New Roman" w:eastAsia="Times New Roman" w:hAnsi="Times New Roman" w:cs="Times New Roman"/>
          <w:sz w:val="24"/>
          <w:szCs w:val="24"/>
        </w:rPr>
        <w:t>: Encrypt data at rest and in transit, enforce strict access controls, and use MFA.</w:t>
      </w:r>
    </w:p>
    <w:p w:rsidR="00D80D91" w:rsidRPr="00D80D91" w:rsidRDefault="00D80D91" w:rsidP="00D80D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Detect</w:t>
      </w:r>
      <w:r w:rsidRPr="00D80D91">
        <w:rPr>
          <w:rFonts w:ascii="Times New Roman" w:eastAsia="Times New Roman" w:hAnsi="Times New Roman" w:cs="Times New Roman"/>
          <w:sz w:val="24"/>
          <w:szCs w:val="24"/>
        </w:rPr>
        <w:t>: Implement real-time monitoring for unauthorized access or suspicious activities.</w:t>
      </w:r>
    </w:p>
    <w:p w:rsidR="00D80D91" w:rsidRPr="00D80D91" w:rsidRDefault="00D80D91" w:rsidP="00D80D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Respond</w:t>
      </w:r>
      <w:r w:rsidRPr="00D80D91">
        <w:rPr>
          <w:rFonts w:ascii="Times New Roman" w:eastAsia="Times New Roman" w:hAnsi="Times New Roman" w:cs="Times New Roman"/>
          <w:sz w:val="24"/>
          <w:szCs w:val="24"/>
        </w:rPr>
        <w:t>: Immediately isolate affected accounts, notify customers, and engage incident response teams.</w:t>
      </w:r>
    </w:p>
    <w:p w:rsidR="00D80D91" w:rsidRPr="00D80D91" w:rsidRDefault="00D80D91" w:rsidP="00D80D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Recover</w:t>
      </w:r>
      <w:r w:rsidRPr="00D80D91">
        <w:rPr>
          <w:rFonts w:ascii="Times New Roman" w:eastAsia="Times New Roman" w:hAnsi="Times New Roman" w:cs="Times New Roman"/>
          <w:sz w:val="24"/>
          <w:szCs w:val="24"/>
        </w:rPr>
        <w:t>: Restore data from secure backups, ensure integrity, and perform post-incident reviews.</w:t>
      </w:r>
    </w:p>
    <w:p w:rsidR="00D80D91" w:rsidRPr="00D80D91" w:rsidRDefault="00D80D91" w:rsidP="00D80D91">
      <w:pPr>
        <w:spacing w:before="100" w:beforeAutospacing="1" w:after="100" w:afterAutospacing="1" w:line="240" w:lineRule="auto"/>
        <w:outlineLvl w:val="2"/>
        <w:rPr>
          <w:rFonts w:ascii="Times New Roman" w:eastAsia="Times New Roman" w:hAnsi="Times New Roman" w:cs="Times New Roman"/>
          <w:b/>
          <w:bCs/>
          <w:sz w:val="27"/>
          <w:szCs w:val="27"/>
        </w:rPr>
      </w:pPr>
      <w:r w:rsidRPr="00D80D91">
        <w:rPr>
          <w:rFonts w:ascii="Times New Roman" w:eastAsia="Times New Roman" w:hAnsi="Times New Roman" w:cs="Times New Roman"/>
          <w:b/>
          <w:bCs/>
          <w:sz w:val="27"/>
          <w:szCs w:val="27"/>
        </w:rPr>
        <w:t>2. Online Banking Platform</w:t>
      </w:r>
    </w:p>
    <w:p w:rsidR="00D80D91" w:rsidRPr="00D80D91" w:rsidRDefault="00D80D91" w:rsidP="00D80D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Identify</w:t>
      </w:r>
      <w:r w:rsidRPr="00D80D91">
        <w:rPr>
          <w:rFonts w:ascii="Times New Roman" w:eastAsia="Times New Roman" w:hAnsi="Times New Roman" w:cs="Times New Roman"/>
          <w:sz w:val="24"/>
          <w:szCs w:val="24"/>
        </w:rPr>
        <w:t>: Categorize the platform as critical for business operations and customer service.</w:t>
      </w:r>
    </w:p>
    <w:p w:rsidR="00D80D91" w:rsidRPr="00D80D91" w:rsidRDefault="00D80D91" w:rsidP="00D80D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Protect</w:t>
      </w:r>
      <w:r w:rsidRPr="00D80D91">
        <w:rPr>
          <w:rFonts w:ascii="Times New Roman" w:eastAsia="Times New Roman" w:hAnsi="Times New Roman" w:cs="Times New Roman"/>
          <w:sz w:val="24"/>
          <w:szCs w:val="24"/>
        </w:rPr>
        <w:t xml:space="preserve">: Use advanced firewalls, </w:t>
      </w:r>
      <w:proofErr w:type="spellStart"/>
      <w:r w:rsidRPr="00D80D91">
        <w:rPr>
          <w:rFonts w:ascii="Times New Roman" w:eastAsia="Times New Roman" w:hAnsi="Times New Roman" w:cs="Times New Roman"/>
          <w:sz w:val="24"/>
          <w:szCs w:val="24"/>
        </w:rPr>
        <w:t>DDoS</w:t>
      </w:r>
      <w:proofErr w:type="spellEnd"/>
      <w:r w:rsidRPr="00D80D91">
        <w:rPr>
          <w:rFonts w:ascii="Times New Roman" w:eastAsia="Times New Roman" w:hAnsi="Times New Roman" w:cs="Times New Roman"/>
          <w:sz w:val="24"/>
          <w:szCs w:val="24"/>
        </w:rPr>
        <w:t xml:space="preserve"> protection services, and secure coding practices.</w:t>
      </w:r>
    </w:p>
    <w:p w:rsidR="00D80D91" w:rsidRPr="00D80D91" w:rsidRDefault="00D80D91" w:rsidP="00D80D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Detect</w:t>
      </w:r>
      <w:r w:rsidRPr="00D80D91">
        <w:rPr>
          <w:rFonts w:ascii="Times New Roman" w:eastAsia="Times New Roman" w:hAnsi="Times New Roman" w:cs="Times New Roman"/>
          <w:sz w:val="24"/>
          <w:szCs w:val="24"/>
        </w:rPr>
        <w:t>: Monitor for unusual traffic patterns and unauthorized access attempts.</w:t>
      </w:r>
    </w:p>
    <w:p w:rsidR="00D80D91" w:rsidRPr="00D80D91" w:rsidRDefault="00D80D91" w:rsidP="00D80D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Respond</w:t>
      </w:r>
      <w:r w:rsidRPr="00D80D91">
        <w:rPr>
          <w:rFonts w:ascii="Times New Roman" w:eastAsia="Times New Roman" w:hAnsi="Times New Roman" w:cs="Times New Roman"/>
          <w:sz w:val="24"/>
          <w:szCs w:val="24"/>
        </w:rPr>
        <w:t>: Activate incident response protocols to mitigate attacks and communicate with customers.</w:t>
      </w:r>
    </w:p>
    <w:p w:rsidR="00D80D91" w:rsidRPr="00D80D91" w:rsidRDefault="00D80D91" w:rsidP="00D80D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Recover</w:t>
      </w:r>
      <w:r w:rsidRPr="00D80D91">
        <w:rPr>
          <w:rFonts w:ascii="Times New Roman" w:eastAsia="Times New Roman" w:hAnsi="Times New Roman" w:cs="Times New Roman"/>
          <w:sz w:val="24"/>
          <w:szCs w:val="24"/>
        </w:rPr>
        <w:t xml:space="preserve">: Quickly restore service availability using backups and load balancing, and </w:t>
      </w:r>
      <w:proofErr w:type="gramStart"/>
      <w:r w:rsidRPr="00D80D91">
        <w:rPr>
          <w:rFonts w:ascii="Times New Roman" w:eastAsia="Times New Roman" w:hAnsi="Times New Roman" w:cs="Times New Roman"/>
          <w:sz w:val="24"/>
          <w:szCs w:val="24"/>
        </w:rPr>
        <w:t>conduct</w:t>
      </w:r>
      <w:proofErr w:type="gramEnd"/>
      <w:r w:rsidRPr="00D80D91">
        <w:rPr>
          <w:rFonts w:ascii="Times New Roman" w:eastAsia="Times New Roman" w:hAnsi="Times New Roman" w:cs="Times New Roman"/>
          <w:sz w:val="24"/>
          <w:szCs w:val="24"/>
        </w:rPr>
        <w:t xml:space="preserve"> a root cause analysis.</w:t>
      </w:r>
    </w:p>
    <w:p w:rsidR="00D80D91" w:rsidRPr="00D80D91" w:rsidRDefault="00D80D91" w:rsidP="00D80D91">
      <w:pPr>
        <w:spacing w:before="100" w:beforeAutospacing="1" w:after="100" w:afterAutospacing="1" w:line="240" w:lineRule="auto"/>
        <w:outlineLvl w:val="2"/>
        <w:rPr>
          <w:rFonts w:ascii="Times New Roman" w:eastAsia="Times New Roman" w:hAnsi="Times New Roman" w:cs="Times New Roman"/>
          <w:b/>
          <w:bCs/>
          <w:sz w:val="27"/>
          <w:szCs w:val="27"/>
        </w:rPr>
      </w:pPr>
      <w:r w:rsidRPr="00D80D91">
        <w:rPr>
          <w:rFonts w:ascii="Times New Roman" w:eastAsia="Times New Roman" w:hAnsi="Times New Roman" w:cs="Times New Roman"/>
          <w:b/>
          <w:bCs/>
          <w:sz w:val="27"/>
          <w:szCs w:val="27"/>
        </w:rPr>
        <w:t>3. ATM Networks</w:t>
      </w:r>
    </w:p>
    <w:p w:rsidR="00D80D91" w:rsidRPr="00D80D91" w:rsidRDefault="00D80D91" w:rsidP="00D80D9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Identify</w:t>
      </w:r>
      <w:r w:rsidRPr="00D80D91">
        <w:rPr>
          <w:rFonts w:ascii="Times New Roman" w:eastAsia="Times New Roman" w:hAnsi="Times New Roman" w:cs="Times New Roman"/>
          <w:sz w:val="24"/>
          <w:szCs w:val="24"/>
        </w:rPr>
        <w:t>: Recognize ATMs as high-risk points for both physical and cyber-attacks.</w:t>
      </w:r>
    </w:p>
    <w:p w:rsidR="00D80D91" w:rsidRPr="00D80D91" w:rsidRDefault="00D80D91" w:rsidP="00D80D9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Protect</w:t>
      </w:r>
      <w:r w:rsidRPr="00D80D91">
        <w:rPr>
          <w:rFonts w:ascii="Times New Roman" w:eastAsia="Times New Roman" w:hAnsi="Times New Roman" w:cs="Times New Roman"/>
          <w:sz w:val="24"/>
          <w:szCs w:val="24"/>
        </w:rPr>
        <w:t>: Implement physical security measures, encryption for transactions, and tamper detection software.</w:t>
      </w:r>
    </w:p>
    <w:p w:rsidR="00D80D91" w:rsidRPr="00D80D91" w:rsidRDefault="00D80D91" w:rsidP="00D80D9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Detect</w:t>
      </w:r>
      <w:r w:rsidRPr="00D80D91">
        <w:rPr>
          <w:rFonts w:ascii="Times New Roman" w:eastAsia="Times New Roman" w:hAnsi="Times New Roman" w:cs="Times New Roman"/>
          <w:sz w:val="24"/>
          <w:szCs w:val="24"/>
        </w:rPr>
        <w:t>: Use surveillance and software to detect tampering or unauthorized access.</w:t>
      </w:r>
    </w:p>
    <w:p w:rsidR="00D80D91" w:rsidRPr="00D80D91" w:rsidRDefault="00D80D91" w:rsidP="00D80D9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Respond</w:t>
      </w:r>
      <w:r w:rsidRPr="00D80D91">
        <w:rPr>
          <w:rFonts w:ascii="Times New Roman" w:eastAsia="Times New Roman" w:hAnsi="Times New Roman" w:cs="Times New Roman"/>
          <w:sz w:val="24"/>
          <w:szCs w:val="24"/>
        </w:rPr>
        <w:t>: Shut down compromised ATMs, notify authorities, and initiate forensic investigations.</w:t>
      </w:r>
    </w:p>
    <w:p w:rsidR="00D80D91" w:rsidRPr="00D80D91" w:rsidRDefault="00D80D91" w:rsidP="00D80D9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Recover</w:t>
      </w:r>
      <w:r w:rsidRPr="00D80D91">
        <w:rPr>
          <w:rFonts w:ascii="Times New Roman" w:eastAsia="Times New Roman" w:hAnsi="Times New Roman" w:cs="Times New Roman"/>
          <w:sz w:val="24"/>
          <w:szCs w:val="24"/>
        </w:rPr>
        <w:t>: Replace compromised components and update security measures based on the incident analysis.</w:t>
      </w:r>
    </w:p>
    <w:p w:rsidR="00D80D91" w:rsidRPr="00D80D91" w:rsidRDefault="00D80D91" w:rsidP="00D80D91">
      <w:pPr>
        <w:spacing w:before="100" w:beforeAutospacing="1" w:after="100" w:afterAutospacing="1" w:line="240" w:lineRule="auto"/>
        <w:outlineLvl w:val="2"/>
        <w:rPr>
          <w:rFonts w:ascii="Times New Roman" w:eastAsia="Times New Roman" w:hAnsi="Times New Roman" w:cs="Times New Roman"/>
          <w:b/>
          <w:bCs/>
          <w:sz w:val="27"/>
          <w:szCs w:val="27"/>
        </w:rPr>
      </w:pPr>
      <w:r w:rsidRPr="00D80D91">
        <w:rPr>
          <w:rFonts w:ascii="Times New Roman" w:eastAsia="Times New Roman" w:hAnsi="Times New Roman" w:cs="Times New Roman"/>
          <w:b/>
          <w:bCs/>
          <w:sz w:val="27"/>
          <w:szCs w:val="27"/>
        </w:rPr>
        <w:t>4. Core Banking System</w:t>
      </w:r>
    </w:p>
    <w:p w:rsidR="00D80D91" w:rsidRPr="00D80D91" w:rsidRDefault="00D80D91" w:rsidP="00D80D9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Identify</w:t>
      </w:r>
      <w:r w:rsidRPr="00D80D91">
        <w:rPr>
          <w:rFonts w:ascii="Times New Roman" w:eastAsia="Times New Roman" w:hAnsi="Times New Roman" w:cs="Times New Roman"/>
          <w:sz w:val="24"/>
          <w:szCs w:val="24"/>
        </w:rPr>
        <w:t>: Classify as the backbone of banking operations, with the highest security priority.</w:t>
      </w:r>
    </w:p>
    <w:p w:rsidR="00D80D91" w:rsidRPr="00D80D91" w:rsidRDefault="00D80D91" w:rsidP="00D80D9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Protect</w:t>
      </w:r>
      <w:r w:rsidRPr="00D80D91">
        <w:rPr>
          <w:rFonts w:ascii="Times New Roman" w:eastAsia="Times New Roman" w:hAnsi="Times New Roman" w:cs="Times New Roman"/>
          <w:sz w:val="24"/>
          <w:szCs w:val="24"/>
        </w:rPr>
        <w:t>: Apply strict access controls, regular patch management, and encryption of all transactions.</w:t>
      </w:r>
    </w:p>
    <w:p w:rsidR="00D80D91" w:rsidRPr="00D80D91" w:rsidRDefault="00D80D91" w:rsidP="00D80D9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Detect</w:t>
      </w:r>
      <w:r w:rsidRPr="00D80D91">
        <w:rPr>
          <w:rFonts w:ascii="Times New Roman" w:eastAsia="Times New Roman" w:hAnsi="Times New Roman" w:cs="Times New Roman"/>
          <w:sz w:val="24"/>
          <w:szCs w:val="24"/>
        </w:rPr>
        <w:t>: Continuously monitor for anomalies or unauthorized access using IDS/IPS.</w:t>
      </w:r>
    </w:p>
    <w:p w:rsidR="00D80D91" w:rsidRPr="00D80D91" w:rsidRDefault="00D80D91" w:rsidP="00D80D9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Respond</w:t>
      </w:r>
      <w:r w:rsidRPr="00D80D91">
        <w:rPr>
          <w:rFonts w:ascii="Times New Roman" w:eastAsia="Times New Roman" w:hAnsi="Times New Roman" w:cs="Times New Roman"/>
          <w:sz w:val="24"/>
          <w:szCs w:val="24"/>
        </w:rPr>
        <w:t>: Isolate affected systems, roll back unauthorized changes, and notify key stakeholders.</w:t>
      </w:r>
    </w:p>
    <w:p w:rsidR="00D80D91" w:rsidRPr="00D80D91" w:rsidRDefault="00D80D91" w:rsidP="00D80D9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lastRenderedPageBreak/>
        <w:t>Recover</w:t>
      </w:r>
      <w:r w:rsidRPr="00D80D91">
        <w:rPr>
          <w:rFonts w:ascii="Times New Roman" w:eastAsia="Times New Roman" w:hAnsi="Times New Roman" w:cs="Times New Roman"/>
          <w:sz w:val="24"/>
          <w:szCs w:val="24"/>
        </w:rPr>
        <w:t>: Restore from the latest backups, verify data integrity, and review system configurations.</w:t>
      </w:r>
    </w:p>
    <w:p w:rsidR="00D80D91" w:rsidRPr="00D80D91" w:rsidRDefault="00D80D91" w:rsidP="00D80D91">
      <w:pPr>
        <w:spacing w:before="100" w:beforeAutospacing="1" w:after="100" w:afterAutospacing="1" w:line="240" w:lineRule="auto"/>
        <w:outlineLvl w:val="2"/>
        <w:rPr>
          <w:rFonts w:ascii="Times New Roman" w:eastAsia="Times New Roman" w:hAnsi="Times New Roman" w:cs="Times New Roman"/>
          <w:b/>
          <w:bCs/>
          <w:sz w:val="27"/>
          <w:szCs w:val="27"/>
        </w:rPr>
      </w:pPr>
      <w:r w:rsidRPr="00D80D91">
        <w:rPr>
          <w:rFonts w:ascii="Times New Roman" w:eastAsia="Times New Roman" w:hAnsi="Times New Roman" w:cs="Times New Roman"/>
          <w:b/>
          <w:bCs/>
          <w:sz w:val="27"/>
          <w:szCs w:val="27"/>
        </w:rPr>
        <w:t>5. Payment Processing System</w:t>
      </w:r>
    </w:p>
    <w:p w:rsidR="00D80D91" w:rsidRPr="00D80D91" w:rsidRDefault="00D80D91" w:rsidP="00D80D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Identify</w:t>
      </w:r>
      <w:r w:rsidRPr="00D80D91">
        <w:rPr>
          <w:rFonts w:ascii="Times New Roman" w:eastAsia="Times New Roman" w:hAnsi="Times New Roman" w:cs="Times New Roman"/>
          <w:sz w:val="24"/>
          <w:szCs w:val="24"/>
        </w:rPr>
        <w:t>: Classify as a critical financial processing system with significant transactional data.</w:t>
      </w:r>
    </w:p>
    <w:p w:rsidR="00D80D91" w:rsidRPr="00D80D91" w:rsidRDefault="00D80D91" w:rsidP="00D80D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Protect</w:t>
      </w:r>
      <w:r w:rsidRPr="00D80D91">
        <w:rPr>
          <w:rFonts w:ascii="Times New Roman" w:eastAsia="Times New Roman" w:hAnsi="Times New Roman" w:cs="Times New Roman"/>
          <w:sz w:val="24"/>
          <w:szCs w:val="24"/>
        </w:rPr>
        <w:t>: Encrypt payment data, implement PCI DSS compliance, and use tokenization.</w:t>
      </w:r>
    </w:p>
    <w:p w:rsidR="00D80D91" w:rsidRPr="00D80D91" w:rsidRDefault="00D80D91" w:rsidP="00D80D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Detect</w:t>
      </w:r>
      <w:r w:rsidRPr="00D80D91">
        <w:rPr>
          <w:rFonts w:ascii="Times New Roman" w:eastAsia="Times New Roman" w:hAnsi="Times New Roman" w:cs="Times New Roman"/>
          <w:sz w:val="24"/>
          <w:szCs w:val="24"/>
        </w:rPr>
        <w:t>: Monitor for unusual transaction patterns and unauthorized access.</w:t>
      </w:r>
    </w:p>
    <w:p w:rsidR="00D80D91" w:rsidRPr="00D80D91" w:rsidRDefault="00D80D91" w:rsidP="00D80D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Respond</w:t>
      </w:r>
      <w:r w:rsidRPr="00D80D91">
        <w:rPr>
          <w:rFonts w:ascii="Times New Roman" w:eastAsia="Times New Roman" w:hAnsi="Times New Roman" w:cs="Times New Roman"/>
          <w:sz w:val="24"/>
          <w:szCs w:val="24"/>
        </w:rPr>
        <w:t>: Temporarily suspend payment processing if compromised, notify partners, and engage response teams.</w:t>
      </w:r>
    </w:p>
    <w:p w:rsidR="00D80D91" w:rsidRPr="00D80D91" w:rsidRDefault="00D80D91" w:rsidP="00D80D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Recover</w:t>
      </w:r>
      <w:r w:rsidRPr="00D80D91">
        <w:rPr>
          <w:rFonts w:ascii="Times New Roman" w:eastAsia="Times New Roman" w:hAnsi="Times New Roman" w:cs="Times New Roman"/>
          <w:sz w:val="24"/>
          <w:szCs w:val="24"/>
        </w:rPr>
        <w:t>: Resume operations using clean, secure backups and assess transaction logs for fraud.</w:t>
      </w:r>
    </w:p>
    <w:p w:rsidR="00D80D91" w:rsidRPr="00D80D91" w:rsidRDefault="00D80D91" w:rsidP="00D80D91">
      <w:pPr>
        <w:spacing w:before="100" w:beforeAutospacing="1" w:after="100" w:afterAutospacing="1" w:line="240" w:lineRule="auto"/>
        <w:outlineLvl w:val="2"/>
        <w:rPr>
          <w:rFonts w:ascii="Times New Roman" w:eastAsia="Times New Roman" w:hAnsi="Times New Roman" w:cs="Times New Roman"/>
          <w:b/>
          <w:bCs/>
          <w:sz w:val="27"/>
          <w:szCs w:val="27"/>
        </w:rPr>
      </w:pPr>
      <w:r w:rsidRPr="00D80D91">
        <w:rPr>
          <w:rFonts w:ascii="Times New Roman" w:eastAsia="Times New Roman" w:hAnsi="Times New Roman" w:cs="Times New Roman"/>
          <w:b/>
          <w:bCs/>
          <w:sz w:val="27"/>
          <w:szCs w:val="27"/>
        </w:rPr>
        <w:t>6. Financial Transaction Records</w:t>
      </w:r>
    </w:p>
    <w:p w:rsidR="00D80D91" w:rsidRPr="00D80D91" w:rsidRDefault="00D80D91" w:rsidP="00D80D9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Identify</w:t>
      </w:r>
      <w:r w:rsidRPr="00D80D91">
        <w:rPr>
          <w:rFonts w:ascii="Times New Roman" w:eastAsia="Times New Roman" w:hAnsi="Times New Roman" w:cs="Times New Roman"/>
          <w:sz w:val="24"/>
          <w:szCs w:val="24"/>
        </w:rPr>
        <w:t>: Recognize as essential records for regulatory compliance and financial accuracy.</w:t>
      </w:r>
    </w:p>
    <w:p w:rsidR="00D80D91" w:rsidRPr="00D80D91" w:rsidRDefault="00D80D91" w:rsidP="00D80D9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Protect</w:t>
      </w:r>
      <w:r w:rsidRPr="00D80D91">
        <w:rPr>
          <w:rFonts w:ascii="Times New Roman" w:eastAsia="Times New Roman" w:hAnsi="Times New Roman" w:cs="Times New Roman"/>
          <w:sz w:val="24"/>
          <w:szCs w:val="24"/>
        </w:rPr>
        <w:t>: Encrypt records, use role-based access controls, and apply secure storage solutions.</w:t>
      </w:r>
    </w:p>
    <w:p w:rsidR="00D80D91" w:rsidRPr="00D80D91" w:rsidRDefault="00D80D91" w:rsidP="00D80D9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Detect</w:t>
      </w:r>
      <w:r w:rsidRPr="00D80D91">
        <w:rPr>
          <w:rFonts w:ascii="Times New Roman" w:eastAsia="Times New Roman" w:hAnsi="Times New Roman" w:cs="Times New Roman"/>
          <w:sz w:val="24"/>
          <w:szCs w:val="24"/>
        </w:rPr>
        <w:t>: Implement logging and auditing of access to records.</w:t>
      </w:r>
    </w:p>
    <w:p w:rsidR="00D80D91" w:rsidRPr="00D80D91" w:rsidRDefault="00D80D91" w:rsidP="00D80D9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Respond</w:t>
      </w:r>
      <w:r w:rsidRPr="00D80D91">
        <w:rPr>
          <w:rFonts w:ascii="Times New Roman" w:eastAsia="Times New Roman" w:hAnsi="Times New Roman" w:cs="Times New Roman"/>
          <w:sz w:val="24"/>
          <w:szCs w:val="24"/>
        </w:rPr>
        <w:t>: Freeze access to compromised records, assess the extent of the breach, and involve legal teams.</w:t>
      </w:r>
    </w:p>
    <w:p w:rsidR="00D80D91" w:rsidRPr="00D80D91" w:rsidRDefault="00D80D91" w:rsidP="00D80D9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Recover</w:t>
      </w:r>
      <w:r w:rsidRPr="00D80D91">
        <w:rPr>
          <w:rFonts w:ascii="Times New Roman" w:eastAsia="Times New Roman" w:hAnsi="Times New Roman" w:cs="Times New Roman"/>
          <w:sz w:val="24"/>
          <w:szCs w:val="24"/>
        </w:rPr>
        <w:t>: Restore accurate records from backups, ensure compliance with regulatory requirements, and document the recovery process.</w:t>
      </w:r>
    </w:p>
    <w:p w:rsidR="00D80D91" w:rsidRPr="00D80D91" w:rsidRDefault="00D80D91" w:rsidP="00D80D91">
      <w:pPr>
        <w:spacing w:before="100" w:beforeAutospacing="1" w:after="100" w:afterAutospacing="1" w:line="240" w:lineRule="auto"/>
        <w:outlineLvl w:val="2"/>
        <w:rPr>
          <w:rFonts w:ascii="Times New Roman" w:eastAsia="Times New Roman" w:hAnsi="Times New Roman" w:cs="Times New Roman"/>
          <w:b/>
          <w:bCs/>
          <w:sz w:val="27"/>
          <w:szCs w:val="27"/>
        </w:rPr>
      </w:pPr>
      <w:r w:rsidRPr="00D80D91">
        <w:rPr>
          <w:rFonts w:ascii="Times New Roman" w:eastAsia="Times New Roman" w:hAnsi="Times New Roman" w:cs="Times New Roman"/>
          <w:b/>
          <w:bCs/>
          <w:sz w:val="27"/>
          <w:szCs w:val="27"/>
        </w:rPr>
        <w:t>7. Mobile Banking Applications</w:t>
      </w:r>
    </w:p>
    <w:p w:rsidR="00D80D91" w:rsidRPr="00D80D91" w:rsidRDefault="00D80D91" w:rsidP="00D80D9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Identify</w:t>
      </w:r>
      <w:r w:rsidRPr="00D80D91">
        <w:rPr>
          <w:rFonts w:ascii="Times New Roman" w:eastAsia="Times New Roman" w:hAnsi="Times New Roman" w:cs="Times New Roman"/>
          <w:sz w:val="24"/>
          <w:szCs w:val="24"/>
        </w:rPr>
        <w:t>: Classify as a critical customer-facing service with high security and privacy requirements.</w:t>
      </w:r>
    </w:p>
    <w:p w:rsidR="00D80D91" w:rsidRPr="00D80D91" w:rsidRDefault="00D80D91" w:rsidP="00D80D9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Protect</w:t>
      </w:r>
      <w:r w:rsidRPr="00D80D91">
        <w:rPr>
          <w:rFonts w:ascii="Times New Roman" w:eastAsia="Times New Roman" w:hAnsi="Times New Roman" w:cs="Times New Roman"/>
          <w:sz w:val="24"/>
          <w:szCs w:val="24"/>
        </w:rPr>
        <w:t>: Use secure coding practices, encryption, and regular security testing (e.g., penetration testing).</w:t>
      </w:r>
    </w:p>
    <w:p w:rsidR="00D80D91" w:rsidRPr="00D80D91" w:rsidRDefault="00D80D91" w:rsidP="00D80D9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Detect</w:t>
      </w:r>
      <w:r w:rsidRPr="00D80D91">
        <w:rPr>
          <w:rFonts w:ascii="Times New Roman" w:eastAsia="Times New Roman" w:hAnsi="Times New Roman" w:cs="Times New Roman"/>
          <w:sz w:val="24"/>
          <w:szCs w:val="24"/>
        </w:rPr>
        <w:t>: Monitor for unauthorized app modifications or breaches.</w:t>
      </w:r>
    </w:p>
    <w:p w:rsidR="00D80D91" w:rsidRPr="00D80D91" w:rsidRDefault="00D80D91" w:rsidP="00D80D9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Respond</w:t>
      </w:r>
      <w:r w:rsidRPr="00D80D91">
        <w:rPr>
          <w:rFonts w:ascii="Times New Roman" w:eastAsia="Times New Roman" w:hAnsi="Times New Roman" w:cs="Times New Roman"/>
          <w:sz w:val="24"/>
          <w:szCs w:val="24"/>
        </w:rPr>
        <w:t>: Push emergency security updates, notify affected users, and revoke compromised sessions.</w:t>
      </w:r>
    </w:p>
    <w:p w:rsidR="00D80D91" w:rsidRPr="00D80D91" w:rsidRDefault="00D80D91" w:rsidP="00D80D9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Recover</w:t>
      </w:r>
      <w:r w:rsidRPr="00D80D91">
        <w:rPr>
          <w:rFonts w:ascii="Times New Roman" w:eastAsia="Times New Roman" w:hAnsi="Times New Roman" w:cs="Times New Roman"/>
          <w:sz w:val="24"/>
          <w:szCs w:val="24"/>
        </w:rPr>
        <w:t>: Release a secure version of the app, restore user trust, and reinforce security measures.</w:t>
      </w:r>
    </w:p>
    <w:p w:rsidR="00D80D91" w:rsidRPr="00D80D91" w:rsidRDefault="00D80D91" w:rsidP="00D80D91">
      <w:pPr>
        <w:spacing w:before="100" w:beforeAutospacing="1" w:after="100" w:afterAutospacing="1" w:line="240" w:lineRule="auto"/>
        <w:outlineLvl w:val="2"/>
        <w:rPr>
          <w:rFonts w:ascii="Times New Roman" w:eastAsia="Times New Roman" w:hAnsi="Times New Roman" w:cs="Times New Roman"/>
          <w:b/>
          <w:bCs/>
          <w:sz w:val="27"/>
          <w:szCs w:val="27"/>
        </w:rPr>
      </w:pPr>
      <w:r w:rsidRPr="00D80D91">
        <w:rPr>
          <w:rFonts w:ascii="Times New Roman" w:eastAsia="Times New Roman" w:hAnsi="Times New Roman" w:cs="Times New Roman"/>
          <w:b/>
          <w:bCs/>
          <w:sz w:val="27"/>
          <w:szCs w:val="27"/>
        </w:rPr>
        <w:t>8. Corporate Email System</w:t>
      </w:r>
    </w:p>
    <w:p w:rsidR="00D80D91" w:rsidRPr="00D80D91" w:rsidRDefault="00D80D91" w:rsidP="00D80D9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Identify</w:t>
      </w:r>
      <w:r w:rsidRPr="00D80D91">
        <w:rPr>
          <w:rFonts w:ascii="Times New Roman" w:eastAsia="Times New Roman" w:hAnsi="Times New Roman" w:cs="Times New Roman"/>
          <w:sz w:val="24"/>
          <w:szCs w:val="24"/>
        </w:rPr>
        <w:t>: Classify as a critical communication tool with potential for phishing and data exfiltration risks.</w:t>
      </w:r>
    </w:p>
    <w:p w:rsidR="00D80D91" w:rsidRPr="00D80D91" w:rsidRDefault="00D80D91" w:rsidP="00D80D9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Protect</w:t>
      </w:r>
      <w:r w:rsidRPr="00D80D91">
        <w:rPr>
          <w:rFonts w:ascii="Times New Roman" w:eastAsia="Times New Roman" w:hAnsi="Times New Roman" w:cs="Times New Roman"/>
          <w:sz w:val="24"/>
          <w:szCs w:val="24"/>
        </w:rPr>
        <w:t>: Implement email encryption, anti-phishing measures, and MFA.</w:t>
      </w:r>
    </w:p>
    <w:p w:rsidR="00D80D91" w:rsidRPr="00D80D91" w:rsidRDefault="00D80D91" w:rsidP="00D80D9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Detect</w:t>
      </w:r>
      <w:r w:rsidRPr="00D80D91">
        <w:rPr>
          <w:rFonts w:ascii="Times New Roman" w:eastAsia="Times New Roman" w:hAnsi="Times New Roman" w:cs="Times New Roman"/>
          <w:sz w:val="24"/>
          <w:szCs w:val="24"/>
        </w:rPr>
        <w:t>: Monitor for phishing attempts, unauthorized access, and data leaks.</w:t>
      </w:r>
    </w:p>
    <w:p w:rsidR="00D80D91" w:rsidRPr="00D80D91" w:rsidRDefault="00D80D91" w:rsidP="00D80D9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Respond</w:t>
      </w:r>
      <w:r w:rsidRPr="00D80D91">
        <w:rPr>
          <w:rFonts w:ascii="Times New Roman" w:eastAsia="Times New Roman" w:hAnsi="Times New Roman" w:cs="Times New Roman"/>
          <w:sz w:val="24"/>
          <w:szCs w:val="24"/>
        </w:rPr>
        <w:t>: Quarantine compromised accounts, inform employees, and enhance email filtering.</w:t>
      </w:r>
    </w:p>
    <w:p w:rsidR="00D80D91" w:rsidRPr="00D80D91" w:rsidRDefault="00D80D91" w:rsidP="00D80D9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lastRenderedPageBreak/>
        <w:t>Recover</w:t>
      </w:r>
      <w:r w:rsidRPr="00D80D91">
        <w:rPr>
          <w:rFonts w:ascii="Times New Roman" w:eastAsia="Times New Roman" w:hAnsi="Times New Roman" w:cs="Times New Roman"/>
          <w:sz w:val="24"/>
          <w:szCs w:val="24"/>
        </w:rPr>
        <w:t>: Restore email services from secure backups, re-enable secure access, and retrain employees.</w:t>
      </w:r>
    </w:p>
    <w:p w:rsidR="00D80D91" w:rsidRPr="00D80D91" w:rsidRDefault="00D80D91" w:rsidP="00D80D91">
      <w:pPr>
        <w:spacing w:before="100" w:beforeAutospacing="1" w:after="100" w:afterAutospacing="1" w:line="240" w:lineRule="auto"/>
        <w:outlineLvl w:val="2"/>
        <w:rPr>
          <w:rFonts w:ascii="Times New Roman" w:eastAsia="Times New Roman" w:hAnsi="Times New Roman" w:cs="Times New Roman"/>
          <w:b/>
          <w:bCs/>
          <w:sz w:val="27"/>
          <w:szCs w:val="27"/>
        </w:rPr>
      </w:pPr>
      <w:r w:rsidRPr="00D80D91">
        <w:rPr>
          <w:rFonts w:ascii="Times New Roman" w:eastAsia="Times New Roman" w:hAnsi="Times New Roman" w:cs="Times New Roman"/>
          <w:b/>
          <w:bCs/>
          <w:sz w:val="27"/>
          <w:szCs w:val="27"/>
        </w:rPr>
        <w:t>9. Data Backup Systems</w:t>
      </w:r>
    </w:p>
    <w:p w:rsidR="00D80D91" w:rsidRPr="00D80D91" w:rsidRDefault="00D80D91" w:rsidP="00D80D9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Identify</w:t>
      </w:r>
      <w:r w:rsidRPr="00D80D91">
        <w:rPr>
          <w:rFonts w:ascii="Times New Roman" w:eastAsia="Times New Roman" w:hAnsi="Times New Roman" w:cs="Times New Roman"/>
          <w:sz w:val="24"/>
          <w:szCs w:val="24"/>
        </w:rPr>
        <w:t>: Classify as essential for disaster recovery and business continuity.</w:t>
      </w:r>
    </w:p>
    <w:p w:rsidR="00D80D91" w:rsidRPr="00D80D91" w:rsidRDefault="00D80D91" w:rsidP="00D80D9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Protect</w:t>
      </w:r>
      <w:r w:rsidRPr="00D80D91">
        <w:rPr>
          <w:rFonts w:ascii="Times New Roman" w:eastAsia="Times New Roman" w:hAnsi="Times New Roman" w:cs="Times New Roman"/>
          <w:sz w:val="24"/>
          <w:szCs w:val="24"/>
        </w:rPr>
        <w:t>: Encrypt backup data, enforce access controls, and store backups in secure offsite locations.</w:t>
      </w:r>
    </w:p>
    <w:p w:rsidR="00D80D91" w:rsidRPr="00D80D91" w:rsidRDefault="00D80D91" w:rsidP="00D80D9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Detect</w:t>
      </w:r>
      <w:r w:rsidRPr="00D80D91">
        <w:rPr>
          <w:rFonts w:ascii="Times New Roman" w:eastAsia="Times New Roman" w:hAnsi="Times New Roman" w:cs="Times New Roman"/>
          <w:sz w:val="24"/>
          <w:szCs w:val="24"/>
        </w:rPr>
        <w:t>: Monitor for unauthorized access or corruption of backups.</w:t>
      </w:r>
    </w:p>
    <w:p w:rsidR="00D80D91" w:rsidRPr="00D80D91" w:rsidRDefault="00D80D91" w:rsidP="00D80D9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Respond</w:t>
      </w:r>
      <w:r w:rsidRPr="00D80D91">
        <w:rPr>
          <w:rFonts w:ascii="Times New Roman" w:eastAsia="Times New Roman" w:hAnsi="Times New Roman" w:cs="Times New Roman"/>
          <w:sz w:val="24"/>
          <w:szCs w:val="24"/>
        </w:rPr>
        <w:t>: Replace compromised backups with clean copies, notify relevant stakeholders, and secure backup infrastructure.</w:t>
      </w:r>
    </w:p>
    <w:p w:rsidR="00D80D91" w:rsidRPr="00D80D91" w:rsidRDefault="00D80D91" w:rsidP="00D80D9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Recover</w:t>
      </w:r>
      <w:r w:rsidRPr="00D80D91">
        <w:rPr>
          <w:rFonts w:ascii="Times New Roman" w:eastAsia="Times New Roman" w:hAnsi="Times New Roman" w:cs="Times New Roman"/>
          <w:sz w:val="24"/>
          <w:szCs w:val="24"/>
        </w:rPr>
        <w:t>: Restore affected systems using secure backups, verify data integrity, and update backup protocols.</w:t>
      </w:r>
    </w:p>
    <w:p w:rsidR="00D80D91" w:rsidRPr="00D80D91" w:rsidRDefault="00D80D91" w:rsidP="00D80D91">
      <w:pPr>
        <w:spacing w:before="100" w:beforeAutospacing="1" w:after="100" w:afterAutospacing="1" w:line="240" w:lineRule="auto"/>
        <w:outlineLvl w:val="2"/>
        <w:rPr>
          <w:rFonts w:ascii="Times New Roman" w:eastAsia="Times New Roman" w:hAnsi="Times New Roman" w:cs="Times New Roman"/>
          <w:b/>
          <w:bCs/>
          <w:sz w:val="27"/>
          <w:szCs w:val="27"/>
        </w:rPr>
      </w:pPr>
      <w:r w:rsidRPr="00D80D91">
        <w:rPr>
          <w:rFonts w:ascii="Times New Roman" w:eastAsia="Times New Roman" w:hAnsi="Times New Roman" w:cs="Times New Roman"/>
          <w:b/>
          <w:bCs/>
          <w:sz w:val="27"/>
          <w:szCs w:val="27"/>
        </w:rPr>
        <w:t>10. Third-Party Vendor Systems</w:t>
      </w:r>
    </w:p>
    <w:p w:rsidR="00D80D91" w:rsidRPr="00D80D91" w:rsidRDefault="00D80D91" w:rsidP="00D80D9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Identify</w:t>
      </w:r>
      <w:r w:rsidRPr="00D80D91">
        <w:rPr>
          <w:rFonts w:ascii="Times New Roman" w:eastAsia="Times New Roman" w:hAnsi="Times New Roman" w:cs="Times New Roman"/>
          <w:sz w:val="24"/>
          <w:szCs w:val="24"/>
        </w:rPr>
        <w:t>: Classify as external systems with potential access to sensitive data.</w:t>
      </w:r>
    </w:p>
    <w:p w:rsidR="00D80D91" w:rsidRPr="00D80D91" w:rsidRDefault="00D80D91" w:rsidP="00D80D9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Protect</w:t>
      </w:r>
      <w:r w:rsidRPr="00D80D91">
        <w:rPr>
          <w:rFonts w:ascii="Times New Roman" w:eastAsia="Times New Roman" w:hAnsi="Times New Roman" w:cs="Times New Roman"/>
          <w:sz w:val="24"/>
          <w:szCs w:val="24"/>
        </w:rPr>
        <w:t>: Enforce strict third-party security requirements, use secure APIs, and conduct regular vendor assessments.</w:t>
      </w:r>
    </w:p>
    <w:p w:rsidR="00D80D91" w:rsidRPr="00D80D91" w:rsidRDefault="00D80D91" w:rsidP="00D80D9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Detect</w:t>
      </w:r>
      <w:r w:rsidRPr="00D80D91">
        <w:rPr>
          <w:rFonts w:ascii="Times New Roman" w:eastAsia="Times New Roman" w:hAnsi="Times New Roman" w:cs="Times New Roman"/>
          <w:sz w:val="24"/>
          <w:szCs w:val="24"/>
        </w:rPr>
        <w:t>: Monitor third-party access and communications for anomalies.</w:t>
      </w:r>
    </w:p>
    <w:p w:rsidR="00D80D91" w:rsidRPr="00D80D91" w:rsidRDefault="00D80D91" w:rsidP="00D80D9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Respond</w:t>
      </w:r>
      <w:r w:rsidRPr="00D80D91">
        <w:rPr>
          <w:rFonts w:ascii="Times New Roman" w:eastAsia="Times New Roman" w:hAnsi="Times New Roman" w:cs="Times New Roman"/>
          <w:sz w:val="24"/>
          <w:szCs w:val="24"/>
        </w:rPr>
        <w:t>: Suspend vendor access if a breach occurs, conduct a security audit, and notify affected parties.</w:t>
      </w:r>
    </w:p>
    <w:p w:rsidR="00D80D91" w:rsidRPr="00D80D91" w:rsidRDefault="00D80D91" w:rsidP="00D80D9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Recover</w:t>
      </w:r>
      <w:r w:rsidRPr="00D80D91">
        <w:rPr>
          <w:rFonts w:ascii="Times New Roman" w:eastAsia="Times New Roman" w:hAnsi="Times New Roman" w:cs="Times New Roman"/>
          <w:sz w:val="24"/>
          <w:szCs w:val="24"/>
        </w:rPr>
        <w:t>: Reestablish secure connections, review contracts, and reinforce vendor management policies.</w:t>
      </w:r>
    </w:p>
    <w:p w:rsidR="00D80D91" w:rsidRPr="00D80D91" w:rsidRDefault="00D80D91" w:rsidP="00D80D91">
      <w:pPr>
        <w:spacing w:before="100" w:beforeAutospacing="1" w:after="100" w:afterAutospacing="1" w:line="240" w:lineRule="auto"/>
        <w:outlineLvl w:val="2"/>
        <w:rPr>
          <w:rFonts w:ascii="Times New Roman" w:eastAsia="Times New Roman" w:hAnsi="Times New Roman" w:cs="Times New Roman"/>
          <w:b/>
          <w:bCs/>
          <w:sz w:val="27"/>
          <w:szCs w:val="27"/>
        </w:rPr>
      </w:pPr>
      <w:r w:rsidRPr="00D80D91">
        <w:rPr>
          <w:rFonts w:ascii="Times New Roman" w:eastAsia="Times New Roman" w:hAnsi="Times New Roman" w:cs="Times New Roman"/>
          <w:b/>
          <w:bCs/>
          <w:sz w:val="27"/>
          <w:szCs w:val="27"/>
        </w:rPr>
        <w:t>11. Regulatory Compliance Data</w:t>
      </w:r>
    </w:p>
    <w:p w:rsidR="00D80D91" w:rsidRPr="00D80D91" w:rsidRDefault="00D80D91" w:rsidP="00D80D9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Identify</w:t>
      </w:r>
      <w:r w:rsidRPr="00D80D91">
        <w:rPr>
          <w:rFonts w:ascii="Times New Roman" w:eastAsia="Times New Roman" w:hAnsi="Times New Roman" w:cs="Times New Roman"/>
          <w:sz w:val="24"/>
          <w:szCs w:val="24"/>
        </w:rPr>
        <w:t>: Classify as high-priority data for legal and regulatory purposes.</w:t>
      </w:r>
    </w:p>
    <w:p w:rsidR="00D80D91" w:rsidRPr="00D80D91" w:rsidRDefault="00D80D91" w:rsidP="00D80D9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Protect</w:t>
      </w:r>
      <w:r w:rsidRPr="00D80D91">
        <w:rPr>
          <w:rFonts w:ascii="Times New Roman" w:eastAsia="Times New Roman" w:hAnsi="Times New Roman" w:cs="Times New Roman"/>
          <w:sz w:val="24"/>
          <w:szCs w:val="24"/>
        </w:rPr>
        <w:t>: Ensure encryption, regular audits, and strict access controls.</w:t>
      </w:r>
    </w:p>
    <w:p w:rsidR="00D80D91" w:rsidRPr="00D80D91" w:rsidRDefault="00D80D91" w:rsidP="00D80D9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Detect</w:t>
      </w:r>
      <w:r w:rsidRPr="00D80D91">
        <w:rPr>
          <w:rFonts w:ascii="Times New Roman" w:eastAsia="Times New Roman" w:hAnsi="Times New Roman" w:cs="Times New Roman"/>
          <w:sz w:val="24"/>
          <w:szCs w:val="24"/>
        </w:rPr>
        <w:t>: Monitor for unauthorized access or tampering with compliance data.</w:t>
      </w:r>
    </w:p>
    <w:p w:rsidR="00D80D91" w:rsidRPr="00D80D91" w:rsidRDefault="00D80D91" w:rsidP="00D80D9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Respond</w:t>
      </w:r>
      <w:r w:rsidRPr="00D80D91">
        <w:rPr>
          <w:rFonts w:ascii="Times New Roman" w:eastAsia="Times New Roman" w:hAnsi="Times New Roman" w:cs="Times New Roman"/>
          <w:sz w:val="24"/>
          <w:szCs w:val="24"/>
        </w:rPr>
        <w:t>: Report breaches to regulators, assess the impact, and secure the affected data.</w:t>
      </w:r>
    </w:p>
    <w:p w:rsidR="00D80D91" w:rsidRPr="00D80D91" w:rsidRDefault="00D80D91" w:rsidP="00D80D9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Recover</w:t>
      </w:r>
      <w:r w:rsidRPr="00D80D91">
        <w:rPr>
          <w:rFonts w:ascii="Times New Roman" w:eastAsia="Times New Roman" w:hAnsi="Times New Roman" w:cs="Times New Roman"/>
          <w:sz w:val="24"/>
          <w:szCs w:val="24"/>
        </w:rPr>
        <w:t>: Restore data to a compliant state, ensure accuracy, and document corrective actions.</w:t>
      </w:r>
    </w:p>
    <w:p w:rsidR="00D80D91" w:rsidRPr="00D80D91" w:rsidRDefault="00D80D91" w:rsidP="00D80D91">
      <w:pPr>
        <w:spacing w:before="100" w:beforeAutospacing="1" w:after="100" w:afterAutospacing="1" w:line="240" w:lineRule="auto"/>
        <w:outlineLvl w:val="2"/>
        <w:rPr>
          <w:rFonts w:ascii="Times New Roman" w:eastAsia="Times New Roman" w:hAnsi="Times New Roman" w:cs="Times New Roman"/>
          <w:b/>
          <w:bCs/>
          <w:sz w:val="27"/>
          <w:szCs w:val="27"/>
        </w:rPr>
      </w:pPr>
      <w:r w:rsidRPr="00D80D91">
        <w:rPr>
          <w:rFonts w:ascii="Times New Roman" w:eastAsia="Times New Roman" w:hAnsi="Times New Roman" w:cs="Times New Roman"/>
          <w:b/>
          <w:bCs/>
          <w:sz w:val="27"/>
          <w:szCs w:val="27"/>
        </w:rPr>
        <w:t>12. Internal Financial Controls</w:t>
      </w:r>
    </w:p>
    <w:p w:rsidR="00D80D91" w:rsidRPr="00D80D91" w:rsidRDefault="00D80D91" w:rsidP="00D80D9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Identify</w:t>
      </w:r>
      <w:r w:rsidRPr="00D80D91">
        <w:rPr>
          <w:rFonts w:ascii="Times New Roman" w:eastAsia="Times New Roman" w:hAnsi="Times New Roman" w:cs="Times New Roman"/>
          <w:sz w:val="24"/>
          <w:szCs w:val="24"/>
        </w:rPr>
        <w:t>: Classify as crucial for preventing fraud and ensuring financial integrity.</w:t>
      </w:r>
    </w:p>
    <w:p w:rsidR="00D80D91" w:rsidRPr="00D80D91" w:rsidRDefault="00D80D91" w:rsidP="00D80D9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Protect</w:t>
      </w:r>
      <w:r w:rsidRPr="00D80D91">
        <w:rPr>
          <w:rFonts w:ascii="Times New Roman" w:eastAsia="Times New Roman" w:hAnsi="Times New Roman" w:cs="Times New Roman"/>
          <w:sz w:val="24"/>
          <w:szCs w:val="24"/>
        </w:rPr>
        <w:t>: Implement access controls, regular audits, and fraud detection systems.</w:t>
      </w:r>
    </w:p>
    <w:p w:rsidR="00D80D91" w:rsidRPr="00D80D91" w:rsidRDefault="00D80D91" w:rsidP="00D80D9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Detect</w:t>
      </w:r>
      <w:r w:rsidRPr="00D80D91">
        <w:rPr>
          <w:rFonts w:ascii="Times New Roman" w:eastAsia="Times New Roman" w:hAnsi="Times New Roman" w:cs="Times New Roman"/>
          <w:sz w:val="24"/>
          <w:szCs w:val="24"/>
        </w:rPr>
        <w:t>: Monitor financial transactions and control processes for irregularities.</w:t>
      </w:r>
    </w:p>
    <w:p w:rsidR="00D80D91" w:rsidRPr="00D80D91" w:rsidRDefault="00D80D91" w:rsidP="00D80D9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Respond</w:t>
      </w:r>
      <w:r w:rsidRPr="00D80D91">
        <w:rPr>
          <w:rFonts w:ascii="Times New Roman" w:eastAsia="Times New Roman" w:hAnsi="Times New Roman" w:cs="Times New Roman"/>
          <w:sz w:val="24"/>
          <w:szCs w:val="24"/>
        </w:rPr>
        <w:t>: Investigate suspected fraud, adjust controls, and report findings to management.</w:t>
      </w:r>
    </w:p>
    <w:p w:rsidR="00D80D91" w:rsidRPr="00D80D91" w:rsidRDefault="00D80D91" w:rsidP="00D80D9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Recover</w:t>
      </w:r>
      <w:r w:rsidRPr="00D80D91">
        <w:rPr>
          <w:rFonts w:ascii="Times New Roman" w:eastAsia="Times New Roman" w:hAnsi="Times New Roman" w:cs="Times New Roman"/>
          <w:sz w:val="24"/>
          <w:szCs w:val="24"/>
        </w:rPr>
        <w:t>: Strengthen controls, restore financial integrity, and reassess control systems.</w:t>
      </w:r>
    </w:p>
    <w:p w:rsidR="00D80D91" w:rsidRPr="00D80D91" w:rsidRDefault="00D80D91" w:rsidP="00D80D91">
      <w:pPr>
        <w:spacing w:before="100" w:beforeAutospacing="1" w:after="100" w:afterAutospacing="1" w:line="240" w:lineRule="auto"/>
        <w:outlineLvl w:val="2"/>
        <w:rPr>
          <w:rFonts w:ascii="Times New Roman" w:eastAsia="Times New Roman" w:hAnsi="Times New Roman" w:cs="Times New Roman"/>
          <w:b/>
          <w:bCs/>
          <w:sz w:val="27"/>
          <w:szCs w:val="27"/>
        </w:rPr>
      </w:pPr>
      <w:r w:rsidRPr="00D80D91">
        <w:rPr>
          <w:rFonts w:ascii="Times New Roman" w:eastAsia="Times New Roman" w:hAnsi="Times New Roman" w:cs="Times New Roman"/>
          <w:b/>
          <w:bCs/>
          <w:sz w:val="27"/>
          <w:szCs w:val="27"/>
        </w:rPr>
        <w:t>13. SWIFT Network</w:t>
      </w:r>
    </w:p>
    <w:p w:rsidR="00D80D91" w:rsidRPr="00D80D91" w:rsidRDefault="00D80D91" w:rsidP="00D80D9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Identify</w:t>
      </w:r>
      <w:r w:rsidRPr="00D80D91">
        <w:rPr>
          <w:rFonts w:ascii="Times New Roman" w:eastAsia="Times New Roman" w:hAnsi="Times New Roman" w:cs="Times New Roman"/>
          <w:sz w:val="24"/>
          <w:szCs w:val="24"/>
        </w:rPr>
        <w:t>: Classify as a high-security network for international financial transactions.</w:t>
      </w:r>
    </w:p>
    <w:p w:rsidR="00D80D91" w:rsidRPr="00D80D91" w:rsidRDefault="00D80D91" w:rsidP="00D80D9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lastRenderedPageBreak/>
        <w:t>Protect</w:t>
      </w:r>
      <w:r w:rsidRPr="00D80D91">
        <w:rPr>
          <w:rFonts w:ascii="Times New Roman" w:eastAsia="Times New Roman" w:hAnsi="Times New Roman" w:cs="Times New Roman"/>
          <w:sz w:val="24"/>
          <w:szCs w:val="24"/>
        </w:rPr>
        <w:t>: Implement strong encryption, access controls, and multi-layered security.</w:t>
      </w:r>
    </w:p>
    <w:p w:rsidR="00D80D91" w:rsidRPr="00D80D91" w:rsidRDefault="00D80D91" w:rsidP="00D80D9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Detect</w:t>
      </w:r>
      <w:r w:rsidRPr="00D80D91">
        <w:rPr>
          <w:rFonts w:ascii="Times New Roman" w:eastAsia="Times New Roman" w:hAnsi="Times New Roman" w:cs="Times New Roman"/>
          <w:sz w:val="24"/>
          <w:szCs w:val="24"/>
        </w:rPr>
        <w:t>: Monitor SWIFT traffic for anomalies or unauthorized transactions.</w:t>
      </w:r>
    </w:p>
    <w:p w:rsidR="00D80D91" w:rsidRPr="00D80D91" w:rsidRDefault="00D80D91" w:rsidP="00D80D9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Respond</w:t>
      </w:r>
      <w:r w:rsidRPr="00D80D91">
        <w:rPr>
          <w:rFonts w:ascii="Times New Roman" w:eastAsia="Times New Roman" w:hAnsi="Times New Roman" w:cs="Times New Roman"/>
          <w:sz w:val="24"/>
          <w:szCs w:val="24"/>
        </w:rPr>
        <w:t>: Halt suspicious transactions, notify affected banks, and conduct a thorough investigation.</w:t>
      </w:r>
    </w:p>
    <w:p w:rsidR="00D80D91" w:rsidRPr="00D80D91" w:rsidRDefault="00D80D91" w:rsidP="00D80D9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Recover</w:t>
      </w:r>
      <w:r w:rsidRPr="00D80D91">
        <w:rPr>
          <w:rFonts w:ascii="Times New Roman" w:eastAsia="Times New Roman" w:hAnsi="Times New Roman" w:cs="Times New Roman"/>
          <w:sz w:val="24"/>
          <w:szCs w:val="24"/>
        </w:rPr>
        <w:t>: Restore secure operations, verify transaction accuracy, and implement additional security measures.</w:t>
      </w:r>
    </w:p>
    <w:p w:rsidR="00D80D91" w:rsidRPr="00D80D91" w:rsidRDefault="00D80D91" w:rsidP="00D80D91">
      <w:pPr>
        <w:spacing w:before="100" w:beforeAutospacing="1" w:after="100" w:afterAutospacing="1" w:line="240" w:lineRule="auto"/>
        <w:outlineLvl w:val="2"/>
        <w:rPr>
          <w:rFonts w:ascii="Times New Roman" w:eastAsia="Times New Roman" w:hAnsi="Times New Roman" w:cs="Times New Roman"/>
          <w:b/>
          <w:bCs/>
          <w:sz w:val="27"/>
          <w:szCs w:val="27"/>
        </w:rPr>
      </w:pPr>
      <w:r w:rsidRPr="00D80D91">
        <w:rPr>
          <w:rFonts w:ascii="Times New Roman" w:eastAsia="Times New Roman" w:hAnsi="Times New Roman" w:cs="Times New Roman"/>
          <w:b/>
          <w:bCs/>
          <w:sz w:val="27"/>
          <w:szCs w:val="27"/>
        </w:rPr>
        <w:t>14. Physical Branch Security Systems</w:t>
      </w:r>
    </w:p>
    <w:p w:rsidR="00D80D91" w:rsidRPr="00D80D91" w:rsidRDefault="00D80D91" w:rsidP="00D80D9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Identify</w:t>
      </w:r>
      <w:r w:rsidRPr="00D80D91">
        <w:rPr>
          <w:rFonts w:ascii="Times New Roman" w:eastAsia="Times New Roman" w:hAnsi="Times New Roman" w:cs="Times New Roman"/>
          <w:sz w:val="24"/>
          <w:szCs w:val="24"/>
        </w:rPr>
        <w:t>: Classify as essential for safeguarding physical assets and sensitive areas.</w:t>
      </w:r>
    </w:p>
    <w:p w:rsidR="00D80D91" w:rsidRPr="00D80D91" w:rsidRDefault="00D80D91" w:rsidP="00D80D9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Protect</w:t>
      </w:r>
      <w:r w:rsidRPr="00D80D91">
        <w:rPr>
          <w:rFonts w:ascii="Times New Roman" w:eastAsia="Times New Roman" w:hAnsi="Times New Roman" w:cs="Times New Roman"/>
          <w:sz w:val="24"/>
          <w:szCs w:val="24"/>
        </w:rPr>
        <w:t>: Use secure locks, surveillance cameras, and access control systems.</w:t>
      </w:r>
    </w:p>
    <w:p w:rsidR="00D80D91" w:rsidRPr="00D80D91" w:rsidRDefault="00D80D91" w:rsidP="00D80D9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Detect</w:t>
      </w:r>
      <w:r w:rsidRPr="00D80D91">
        <w:rPr>
          <w:rFonts w:ascii="Times New Roman" w:eastAsia="Times New Roman" w:hAnsi="Times New Roman" w:cs="Times New Roman"/>
          <w:sz w:val="24"/>
          <w:szCs w:val="24"/>
        </w:rPr>
        <w:t>: Monitor for unauthorized access or tampering with security systems.</w:t>
      </w:r>
    </w:p>
    <w:p w:rsidR="00D80D91" w:rsidRPr="00D80D91" w:rsidRDefault="00D80D91" w:rsidP="00D80D9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Respond</w:t>
      </w:r>
      <w:r w:rsidRPr="00D80D91">
        <w:rPr>
          <w:rFonts w:ascii="Times New Roman" w:eastAsia="Times New Roman" w:hAnsi="Times New Roman" w:cs="Times New Roman"/>
          <w:sz w:val="24"/>
          <w:szCs w:val="24"/>
        </w:rPr>
        <w:t>: Lock down compromised areas, alert security personnel, and repair security breaches.</w:t>
      </w:r>
    </w:p>
    <w:p w:rsidR="00D80D91" w:rsidRPr="00D80D91" w:rsidRDefault="00D80D91" w:rsidP="00D80D9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Recover</w:t>
      </w:r>
      <w:r w:rsidRPr="00D80D91">
        <w:rPr>
          <w:rFonts w:ascii="Times New Roman" w:eastAsia="Times New Roman" w:hAnsi="Times New Roman" w:cs="Times New Roman"/>
          <w:sz w:val="24"/>
          <w:szCs w:val="24"/>
        </w:rPr>
        <w:t>: Re-secure the branch, restore physical controls, and assess potential losses.</w:t>
      </w:r>
    </w:p>
    <w:p w:rsidR="00D80D91" w:rsidRPr="00D80D91" w:rsidRDefault="00D80D91" w:rsidP="00D80D91">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D80D91">
        <w:rPr>
          <w:rFonts w:ascii="Times New Roman" w:eastAsia="Times New Roman" w:hAnsi="Times New Roman" w:cs="Times New Roman"/>
          <w:b/>
          <w:bCs/>
          <w:sz w:val="27"/>
          <w:szCs w:val="27"/>
        </w:rPr>
        <w:t>15. IT</w:t>
      </w:r>
      <w:proofErr w:type="gramEnd"/>
      <w:r w:rsidRPr="00D80D91">
        <w:rPr>
          <w:rFonts w:ascii="Times New Roman" w:eastAsia="Times New Roman" w:hAnsi="Times New Roman" w:cs="Times New Roman"/>
          <w:b/>
          <w:bCs/>
          <w:sz w:val="27"/>
          <w:szCs w:val="27"/>
        </w:rPr>
        <w:t xml:space="preserve"> Infrastructure (Servers)</w:t>
      </w:r>
    </w:p>
    <w:p w:rsidR="00D80D91" w:rsidRPr="00D80D91" w:rsidRDefault="00D80D91" w:rsidP="00D80D9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Identify</w:t>
      </w:r>
      <w:r w:rsidRPr="00D80D91">
        <w:rPr>
          <w:rFonts w:ascii="Times New Roman" w:eastAsia="Times New Roman" w:hAnsi="Times New Roman" w:cs="Times New Roman"/>
          <w:sz w:val="24"/>
          <w:szCs w:val="24"/>
        </w:rPr>
        <w:t>: Classify as critical infrastructure for all banking operations.</w:t>
      </w:r>
    </w:p>
    <w:p w:rsidR="00D80D91" w:rsidRPr="00D80D91" w:rsidRDefault="00D80D91" w:rsidP="00D80D9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Protect</w:t>
      </w:r>
      <w:r w:rsidRPr="00D80D91">
        <w:rPr>
          <w:rFonts w:ascii="Times New Roman" w:eastAsia="Times New Roman" w:hAnsi="Times New Roman" w:cs="Times New Roman"/>
          <w:sz w:val="24"/>
          <w:szCs w:val="24"/>
        </w:rPr>
        <w:t>: Implement strong access controls, encryption, and regular patching.</w:t>
      </w:r>
    </w:p>
    <w:p w:rsidR="00D80D91" w:rsidRPr="00D80D91" w:rsidRDefault="00D80D91" w:rsidP="00D80D9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Detect</w:t>
      </w:r>
      <w:r w:rsidRPr="00D80D91">
        <w:rPr>
          <w:rFonts w:ascii="Times New Roman" w:eastAsia="Times New Roman" w:hAnsi="Times New Roman" w:cs="Times New Roman"/>
          <w:sz w:val="24"/>
          <w:szCs w:val="24"/>
        </w:rPr>
        <w:t>: Monitor server performance and access logs for anomalies.</w:t>
      </w:r>
    </w:p>
    <w:p w:rsidR="00D80D91" w:rsidRPr="00D80D91" w:rsidRDefault="00D80D91" w:rsidP="00D80D9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Respond</w:t>
      </w:r>
      <w:r w:rsidRPr="00D80D91">
        <w:rPr>
          <w:rFonts w:ascii="Times New Roman" w:eastAsia="Times New Roman" w:hAnsi="Times New Roman" w:cs="Times New Roman"/>
          <w:sz w:val="24"/>
          <w:szCs w:val="24"/>
        </w:rPr>
        <w:t>: Isolate affected servers, restore from backups, and engage IT security teams.</w:t>
      </w:r>
    </w:p>
    <w:p w:rsidR="00D80D91" w:rsidRPr="00D80D91" w:rsidRDefault="00D80D91" w:rsidP="00D80D9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b/>
          <w:bCs/>
          <w:sz w:val="24"/>
          <w:szCs w:val="24"/>
        </w:rPr>
        <w:t>Recover</w:t>
      </w:r>
      <w:r w:rsidRPr="00D80D91">
        <w:rPr>
          <w:rFonts w:ascii="Times New Roman" w:eastAsia="Times New Roman" w:hAnsi="Times New Roman" w:cs="Times New Roman"/>
          <w:sz w:val="24"/>
          <w:szCs w:val="24"/>
        </w:rPr>
        <w:t>: Rebuild and secure servers, restore data, and conduct a post-incident review.</w:t>
      </w:r>
    </w:p>
    <w:p w:rsidR="00D80D91" w:rsidRPr="00D80D91" w:rsidRDefault="00D80D91" w:rsidP="00D80D91">
      <w:pPr>
        <w:spacing w:before="100" w:beforeAutospacing="1" w:after="100" w:afterAutospacing="1" w:line="240" w:lineRule="auto"/>
        <w:outlineLvl w:val="2"/>
        <w:rPr>
          <w:rFonts w:ascii="Times New Roman" w:eastAsia="Times New Roman" w:hAnsi="Times New Roman" w:cs="Times New Roman"/>
          <w:b/>
          <w:bCs/>
          <w:sz w:val="27"/>
          <w:szCs w:val="27"/>
        </w:rPr>
      </w:pPr>
      <w:r w:rsidRPr="00D80D91">
        <w:rPr>
          <w:rFonts w:ascii="Times New Roman" w:eastAsia="Times New Roman" w:hAnsi="Times New Roman" w:cs="Times New Roman"/>
          <w:b/>
          <w:bCs/>
          <w:sz w:val="27"/>
          <w:szCs w:val="27"/>
        </w:rPr>
        <w:t>Summary</w:t>
      </w:r>
    </w:p>
    <w:p w:rsidR="00D80D91" w:rsidRPr="00D80D91" w:rsidRDefault="00D80D91" w:rsidP="00D80D91">
      <w:pPr>
        <w:spacing w:before="100" w:beforeAutospacing="1" w:after="100" w:afterAutospacing="1" w:line="240" w:lineRule="auto"/>
        <w:rPr>
          <w:rFonts w:ascii="Times New Roman" w:eastAsia="Times New Roman" w:hAnsi="Times New Roman" w:cs="Times New Roman"/>
          <w:sz w:val="24"/>
          <w:szCs w:val="24"/>
        </w:rPr>
      </w:pPr>
      <w:r w:rsidRPr="00D80D91">
        <w:rPr>
          <w:rFonts w:ascii="Times New Roman" w:eastAsia="Times New Roman" w:hAnsi="Times New Roman" w:cs="Times New Roman"/>
          <w:sz w:val="24"/>
          <w:szCs w:val="24"/>
        </w:rPr>
        <w:t xml:space="preserve">This comprehensive approach, based on the NIST CSF 2.0 framework, ensures that each critical asset is thoroughly managed across its lifecycle, from identification to recovery. By applying these strategies, GT Bank can significantly reduce the likelihood and impact of </w:t>
      </w:r>
      <w:proofErr w:type="spellStart"/>
      <w:r w:rsidRPr="00D80D91">
        <w:rPr>
          <w:rFonts w:ascii="Times New Roman" w:eastAsia="Times New Roman" w:hAnsi="Times New Roman" w:cs="Times New Roman"/>
          <w:sz w:val="24"/>
          <w:szCs w:val="24"/>
        </w:rPr>
        <w:t>cybersecurity</w:t>
      </w:r>
      <w:proofErr w:type="spellEnd"/>
      <w:r w:rsidRPr="00D80D91">
        <w:rPr>
          <w:rFonts w:ascii="Times New Roman" w:eastAsia="Times New Roman" w:hAnsi="Times New Roman" w:cs="Times New Roman"/>
          <w:sz w:val="24"/>
          <w:szCs w:val="24"/>
        </w:rPr>
        <w:t xml:space="preserve"> incidents, ensuring the resilience and security of its operations.</w:t>
      </w:r>
    </w:p>
    <w:p w:rsidR="00233EC6" w:rsidRDefault="00233EC6"/>
    <w:sectPr w:rsidR="00233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21367"/>
    <w:multiLevelType w:val="multilevel"/>
    <w:tmpl w:val="013C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307289"/>
    <w:multiLevelType w:val="multilevel"/>
    <w:tmpl w:val="6068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3F245C"/>
    <w:multiLevelType w:val="multilevel"/>
    <w:tmpl w:val="3FF8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1A2907"/>
    <w:multiLevelType w:val="multilevel"/>
    <w:tmpl w:val="5B92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0E247B"/>
    <w:multiLevelType w:val="multilevel"/>
    <w:tmpl w:val="753C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107FED"/>
    <w:multiLevelType w:val="multilevel"/>
    <w:tmpl w:val="DBCE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82655E"/>
    <w:multiLevelType w:val="multilevel"/>
    <w:tmpl w:val="3434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36252B"/>
    <w:multiLevelType w:val="multilevel"/>
    <w:tmpl w:val="57D8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E06C3B"/>
    <w:multiLevelType w:val="multilevel"/>
    <w:tmpl w:val="CF68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ED4733"/>
    <w:multiLevelType w:val="multilevel"/>
    <w:tmpl w:val="4882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76709B"/>
    <w:multiLevelType w:val="multilevel"/>
    <w:tmpl w:val="8854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193CC7"/>
    <w:multiLevelType w:val="multilevel"/>
    <w:tmpl w:val="DCCC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B76781"/>
    <w:multiLevelType w:val="multilevel"/>
    <w:tmpl w:val="2148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EC1FDC"/>
    <w:multiLevelType w:val="multilevel"/>
    <w:tmpl w:val="077E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C063D4"/>
    <w:multiLevelType w:val="multilevel"/>
    <w:tmpl w:val="F8F6B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7"/>
  </w:num>
  <w:num w:numId="4">
    <w:abstractNumId w:val="10"/>
  </w:num>
  <w:num w:numId="5">
    <w:abstractNumId w:val="11"/>
  </w:num>
  <w:num w:numId="6">
    <w:abstractNumId w:val="8"/>
  </w:num>
  <w:num w:numId="7">
    <w:abstractNumId w:val="1"/>
  </w:num>
  <w:num w:numId="8">
    <w:abstractNumId w:val="13"/>
  </w:num>
  <w:num w:numId="9">
    <w:abstractNumId w:val="3"/>
  </w:num>
  <w:num w:numId="10">
    <w:abstractNumId w:val="9"/>
  </w:num>
  <w:num w:numId="11">
    <w:abstractNumId w:val="4"/>
  </w:num>
  <w:num w:numId="12">
    <w:abstractNumId w:val="6"/>
  </w:num>
  <w:num w:numId="13">
    <w:abstractNumId w:val="5"/>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D91"/>
    <w:rsid w:val="00233EC6"/>
    <w:rsid w:val="006D0C59"/>
    <w:rsid w:val="00B31949"/>
    <w:rsid w:val="00C72B72"/>
    <w:rsid w:val="00D80D91"/>
    <w:rsid w:val="00F74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80D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0D9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80D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0D91"/>
    <w:rPr>
      <w:b/>
      <w:bCs/>
    </w:rPr>
  </w:style>
  <w:style w:type="character" w:styleId="BookTitle">
    <w:name w:val="Book Title"/>
    <w:basedOn w:val="DefaultParagraphFont"/>
    <w:uiPriority w:val="33"/>
    <w:qFormat/>
    <w:rsid w:val="00D80D91"/>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80D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0D9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80D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0D91"/>
    <w:rPr>
      <w:b/>
      <w:bCs/>
    </w:rPr>
  </w:style>
  <w:style w:type="character" w:styleId="BookTitle">
    <w:name w:val="Book Title"/>
    <w:basedOn w:val="DefaultParagraphFont"/>
    <w:uiPriority w:val="33"/>
    <w:qFormat/>
    <w:rsid w:val="00D80D91"/>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69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1194</Words>
  <Characters>6807</Characters>
  <Application>Microsoft Office Word</Application>
  <DocSecurity>0</DocSecurity>
  <Lines>56</Lines>
  <Paragraphs>15</Paragraphs>
  <ScaleCrop>false</ScaleCrop>
  <Company/>
  <LinksUpToDate>false</LinksUpToDate>
  <CharactersWithSpaces>7986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SOLANKE</dc:creator>
  <cp:lastModifiedBy>SAM SOLANKE</cp:lastModifiedBy>
  <cp:revision>3</cp:revision>
  <dcterms:created xsi:type="dcterms:W3CDTF">2024-09-04T08:12:00Z</dcterms:created>
  <dcterms:modified xsi:type="dcterms:W3CDTF">2024-09-04T08:23:00Z</dcterms:modified>
</cp:coreProperties>
</file>