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A1F" w:rsidRDefault="007360F3">
      <w:pPr>
        <w:spacing w:before="160" w:after="160" w:line="432" w:lineRule="auto"/>
        <w:ind w:left="-260" w:right="-260"/>
        <w:rPr>
          <w:b/>
          <w:color w:val="3C4043"/>
          <w:sz w:val="30"/>
          <w:szCs w:val="30"/>
        </w:rPr>
      </w:pPr>
      <w:bookmarkStart w:id="0" w:name="_GoBack"/>
      <w:bookmarkEnd w:id="0"/>
      <w:r>
        <w:rPr>
          <w:b/>
          <w:color w:val="3C4043"/>
          <w:sz w:val="30"/>
          <w:szCs w:val="30"/>
        </w:rPr>
        <w:t>Assignment 1: Use the NIST CSF to respond to a Security Incident on Module 4 of Course 3</w:t>
      </w:r>
    </w:p>
    <w:p w:rsidR="007A3A1F" w:rsidRDefault="007360F3">
      <w:pPr>
        <w:spacing w:before="160" w:after="160" w:line="432" w:lineRule="auto"/>
        <w:ind w:left="-260" w:right="-260"/>
        <w:rPr>
          <w:b/>
          <w:color w:val="3C4043"/>
          <w:sz w:val="30"/>
          <w:szCs w:val="30"/>
        </w:rPr>
      </w:pPr>
      <w:r>
        <w:rPr>
          <w:b/>
          <w:color w:val="3C4043"/>
          <w:sz w:val="30"/>
          <w:szCs w:val="30"/>
        </w:rPr>
        <w:t>Incident report analysis</w:t>
      </w:r>
    </w:p>
    <w:p w:rsidR="007A3A1F" w:rsidRDefault="007A3A1F">
      <w:pPr>
        <w:spacing w:after="160" w:line="432" w:lineRule="auto"/>
        <w:ind w:left="-260" w:right="-260"/>
        <w:rPr>
          <w:sz w:val="27"/>
          <w:szCs w:val="27"/>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7A3A1F">
        <w:tc>
          <w:tcPr>
            <w:tcW w:w="4680" w:type="dxa"/>
            <w:tcBorders>
              <w:top w:val="nil"/>
              <w:left w:val="nil"/>
              <w:bottom w:val="nil"/>
              <w:right w:val="nil"/>
            </w:tcBorders>
            <w:shd w:val="clear" w:color="auto" w:fill="FFFFFF"/>
            <w:tcMar>
              <w:top w:w="100" w:type="dxa"/>
              <w:left w:w="80" w:type="dxa"/>
              <w:bottom w:w="100" w:type="dxa"/>
              <w:right w:w="80" w:type="dxa"/>
            </w:tcMar>
          </w:tcPr>
          <w:p w:rsidR="007A3A1F" w:rsidRDefault="007360F3">
            <w:pPr>
              <w:spacing w:line="432" w:lineRule="auto"/>
              <w:rPr>
                <w:b/>
                <w:sz w:val="18"/>
                <w:szCs w:val="18"/>
              </w:rPr>
            </w:pPr>
            <w:r>
              <w:rPr>
                <w:b/>
                <w:sz w:val="18"/>
                <w:szCs w:val="18"/>
              </w:rPr>
              <w:t>Summary</w:t>
            </w:r>
          </w:p>
        </w:tc>
        <w:tc>
          <w:tcPr>
            <w:tcW w:w="4680" w:type="dxa"/>
            <w:tcBorders>
              <w:top w:val="nil"/>
              <w:left w:val="nil"/>
              <w:bottom w:val="nil"/>
              <w:right w:val="nil"/>
            </w:tcBorders>
            <w:shd w:val="clear" w:color="auto" w:fill="FFFFFF"/>
            <w:tcMar>
              <w:top w:w="100" w:type="dxa"/>
              <w:left w:w="80" w:type="dxa"/>
              <w:bottom w:w="100" w:type="dxa"/>
              <w:right w:w="80" w:type="dxa"/>
            </w:tcMar>
          </w:tcPr>
          <w:p w:rsidR="007A3A1F" w:rsidRDefault="007360F3">
            <w:pPr>
              <w:spacing w:line="432" w:lineRule="auto"/>
              <w:rPr>
                <w:sz w:val="18"/>
                <w:szCs w:val="18"/>
              </w:rPr>
            </w:pPr>
            <w:r>
              <w:rPr>
                <w:sz w:val="18"/>
                <w:szCs w:val="18"/>
              </w:rPr>
              <w:t>The company (</w:t>
            </w:r>
            <w:proofErr w:type="gramStart"/>
            <w:r>
              <w:rPr>
                <w:sz w:val="18"/>
                <w:szCs w:val="18"/>
              </w:rPr>
              <w:t>Multimedia)  experienced</w:t>
            </w:r>
            <w:proofErr w:type="gramEnd"/>
            <w:r>
              <w:rPr>
                <w:sz w:val="18"/>
                <w:szCs w:val="18"/>
              </w:rPr>
              <w:t xml:space="preserve"> a network disruption due to a DDoS attack via ICMP packets. The cybersecurity team mitigated the attack by blocking it and temporarily suspending non-critical network services to restore critical ones.</w:t>
            </w:r>
          </w:p>
        </w:tc>
      </w:tr>
      <w:tr w:rsidR="007A3A1F">
        <w:tc>
          <w:tcPr>
            <w:tcW w:w="4680" w:type="dxa"/>
            <w:tcBorders>
              <w:top w:val="nil"/>
              <w:left w:val="nil"/>
              <w:bottom w:val="nil"/>
              <w:right w:val="nil"/>
            </w:tcBorders>
            <w:shd w:val="clear" w:color="auto" w:fill="FFFFFF"/>
            <w:tcMar>
              <w:top w:w="100" w:type="dxa"/>
              <w:left w:w="80" w:type="dxa"/>
              <w:bottom w:w="100" w:type="dxa"/>
              <w:right w:w="80" w:type="dxa"/>
            </w:tcMar>
          </w:tcPr>
          <w:p w:rsidR="007A3A1F" w:rsidRDefault="007360F3">
            <w:pPr>
              <w:spacing w:line="432" w:lineRule="auto"/>
              <w:rPr>
                <w:sz w:val="18"/>
                <w:szCs w:val="18"/>
              </w:rPr>
            </w:pPr>
            <w:r>
              <w:rPr>
                <w:sz w:val="18"/>
                <w:szCs w:val="18"/>
              </w:rPr>
              <w:t>Identify</w:t>
            </w:r>
          </w:p>
        </w:tc>
        <w:tc>
          <w:tcPr>
            <w:tcW w:w="4680" w:type="dxa"/>
            <w:tcBorders>
              <w:top w:val="nil"/>
              <w:left w:val="nil"/>
              <w:bottom w:val="nil"/>
              <w:right w:val="nil"/>
            </w:tcBorders>
            <w:shd w:val="clear" w:color="auto" w:fill="FFFFFF"/>
            <w:tcMar>
              <w:top w:w="100" w:type="dxa"/>
              <w:left w:w="80" w:type="dxa"/>
              <w:bottom w:w="100" w:type="dxa"/>
              <w:right w:w="80" w:type="dxa"/>
            </w:tcMar>
          </w:tcPr>
          <w:p w:rsidR="007A3A1F" w:rsidRDefault="007360F3">
            <w:pPr>
              <w:spacing w:line="432" w:lineRule="auto"/>
              <w:rPr>
                <w:sz w:val="18"/>
                <w:szCs w:val="18"/>
              </w:rPr>
            </w:pPr>
            <w:r>
              <w:rPr>
                <w:sz w:val="18"/>
                <w:szCs w:val="18"/>
              </w:rPr>
              <w:t>The co</w:t>
            </w:r>
            <w:r>
              <w:rPr>
                <w:sz w:val="18"/>
                <w:szCs w:val="18"/>
              </w:rPr>
              <w:t>mpany faced an ICMP flood attack orchestrated by malicious actors, leading to a widespread disruption across the internal network. Efforts were concentrated on securing and reinstating critical network resources for operational continuity.</w:t>
            </w:r>
          </w:p>
        </w:tc>
      </w:tr>
      <w:tr w:rsidR="007A3A1F">
        <w:trPr>
          <w:trHeight w:val="901"/>
        </w:trPr>
        <w:tc>
          <w:tcPr>
            <w:tcW w:w="4680" w:type="dxa"/>
            <w:tcBorders>
              <w:top w:val="nil"/>
              <w:left w:val="nil"/>
              <w:bottom w:val="nil"/>
              <w:right w:val="nil"/>
            </w:tcBorders>
            <w:shd w:val="clear" w:color="auto" w:fill="FFFFFF"/>
            <w:tcMar>
              <w:top w:w="100" w:type="dxa"/>
              <w:left w:w="80" w:type="dxa"/>
              <w:bottom w:w="100" w:type="dxa"/>
              <w:right w:w="80" w:type="dxa"/>
            </w:tcMar>
          </w:tcPr>
          <w:p w:rsidR="007A3A1F" w:rsidRDefault="007360F3">
            <w:pPr>
              <w:spacing w:line="432" w:lineRule="auto"/>
              <w:rPr>
                <w:sz w:val="18"/>
                <w:szCs w:val="18"/>
              </w:rPr>
            </w:pPr>
            <w:r>
              <w:rPr>
                <w:sz w:val="18"/>
                <w:szCs w:val="18"/>
              </w:rPr>
              <w:t>Protect</w:t>
            </w:r>
          </w:p>
        </w:tc>
        <w:tc>
          <w:tcPr>
            <w:tcW w:w="4680" w:type="dxa"/>
            <w:tcBorders>
              <w:top w:val="nil"/>
              <w:left w:val="nil"/>
              <w:bottom w:val="nil"/>
              <w:right w:val="nil"/>
            </w:tcBorders>
            <w:shd w:val="clear" w:color="auto" w:fill="FFFFFF"/>
            <w:tcMar>
              <w:top w:w="100" w:type="dxa"/>
              <w:left w:w="80" w:type="dxa"/>
              <w:bottom w:w="100" w:type="dxa"/>
              <w:right w:w="80" w:type="dxa"/>
            </w:tcMar>
          </w:tcPr>
          <w:p w:rsidR="007A3A1F" w:rsidRDefault="007360F3">
            <w:pPr>
              <w:spacing w:line="432" w:lineRule="auto"/>
              <w:rPr>
                <w:sz w:val="18"/>
                <w:szCs w:val="18"/>
              </w:rPr>
            </w:pPr>
            <w:r>
              <w:rPr>
                <w:sz w:val="18"/>
                <w:szCs w:val="18"/>
              </w:rPr>
              <w:t>The cyb</w:t>
            </w:r>
            <w:r>
              <w:rPr>
                <w:sz w:val="18"/>
                <w:szCs w:val="18"/>
              </w:rPr>
              <w:t>ersecurity team put in place a fresh firewall regulation to control the influx of incoming ICMP packets and implemented an IDS/IPS system to screen out certain ICMP traffic with suspicious attributes.</w:t>
            </w:r>
          </w:p>
        </w:tc>
      </w:tr>
      <w:tr w:rsidR="007A3A1F">
        <w:tc>
          <w:tcPr>
            <w:tcW w:w="4680" w:type="dxa"/>
            <w:tcBorders>
              <w:top w:val="nil"/>
              <w:left w:val="nil"/>
              <w:bottom w:val="nil"/>
              <w:right w:val="nil"/>
            </w:tcBorders>
            <w:shd w:val="clear" w:color="auto" w:fill="FFFFFF"/>
            <w:tcMar>
              <w:top w:w="100" w:type="dxa"/>
              <w:left w:w="80" w:type="dxa"/>
              <w:bottom w:w="100" w:type="dxa"/>
              <w:right w:w="80" w:type="dxa"/>
            </w:tcMar>
          </w:tcPr>
          <w:p w:rsidR="007A3A1F" w:rsidRDefault="007360F3">
            <w:pPr>
              <w:spacing w:line="432" w:lineRule="auto"/>
              <w:rPr>
                <w:sz w:val="18"/>
                <w:szCs w:val="18"/>
              </w:rPr>
            </w:pPr>
            <w:r>
              <w:rPr>
                <w:sz w:val="18"/>
                <w:szCs w:val="18"/>
              </w:rPr>
              <w:t>Detect</w:t>
            </w:r>
          </w:p>
        </w:tc>
        <w:tc>
          <w:tcPr>
            <w:tcW w:w="4680" w:type="dxa"/>
            <w:tcBorders>
              <w:top w:val="nil"/>
              <w:left w:val="nil"/>
              <w:bottom w:val="nil"/>
              <w:right w:val="nil"/>
            </w:tcBorders>
            <w:shd w:val="clear" w:color="auto" w:fill="FFFFFF"/>
            <w:tcMar>
              <w:top w:w="100" w:type="dxa"/>
              <w:left w:w="80" w:type="dxa"/>
              <w:bottom w:w="100" w:type="dxa"/>
              <w:right w:w="80" w:type="dxa"/>
            </w:tcMar>
          </w:tcPr>
          <w:p w:rsidR="007A3A1F" w:rsidRDefault="007360F3">
            <w:pPr>
              <w:spacing w:line="432" w:lineRule="auto"/>
              <w:rPr>
                <w:sz w:val="18"/>
                <w:szCs w:val="18"/>
              </w:rPr>
            </w:pPr>
            <w:r>
              <w:rPr>
                <w:sz w:val="18"/>
                <w:szCs w:val="18"/>
              </w:rPr>
              <w:t>The cybersecurity team made sure the firewall checks incoming ICMP packets for fake IP addresses and used network monitoring software to spot unusual traffic patterns.</w:t>
            </w:r>
          </w:p>
        </w:tc>
      </w:tr>
      <w:tr w:rsidR="007A3A1F">
        <w:tc>
          <w:tcPr>
            <w:tcW w:w="4680" w:type="dxa"/>
            <w:tcBorders>
              <w:top w:val="nil"/>
              <w:left w:val="nil"/>
              <w:bottom w:val="nil"/>
              <w:right w:val="nil"/>
            </w:tcBorders>
            <w:shd w:val="clear" w:color="auto" w:fill="FFFFFF"/>
            <w:tcMar>
              <w:top w:w="100" w:type="dxa"/>
              <w:left w:w="80" w:type="dxa"/>
              <w:bottom w:w="100" w:type="dxa"/>
              <w:right w:w="80" w:type="dxa"/>
            </w:tcMar>
          </w:tcPr>
          <w:p w:rsidR="007A3A1F" w:rsidRDefault="007360F3">
            <w:pPr>
              <w:spacing w:line="432" w:lineRule="auto"/>
              <w:rPr>
                <w:sz w:val="18"/>
                <w:szCs w:val="18"/>
              </w:rPr>
            </w:pPr>
            <w:r>
              <w:rPr>
                <w:sz w:val="18"/>
                <w:szCs w:val="18"/>
              </w:rPr>
              <w:t>Respond</w:t>
            </w:r>
          </w:p>
        </w:tc>
        <w:tc>
          <w:tcPr>
            <w:tcW w:w="4680" w:type="dxa"/>
            <w:tcBorders>
              <w:top w:val="nil"/>
              <w:left w:val="nil"/>
              <w:bottom w:val="nil"/>
              <w:right w:val="nil"/>
            </w:tcBorders>
            <w:shd w:val="clear" w:color="auto" w:fill="FFFFFF"/>
            <w:tcMar>
              <w:top w:w="100" w:type="dxa"/>
              <w:left w:w="80" w:type="dxa"/>
              <w:bottom w:w="100" w:type="dxa"/>
              <w:right w:w="80" w:type="dxa"/>
            </w:tcMar>
          </w:tcPr>
          <w:p w:rsidR="007A3A1F" w:rsidRDefault="007360F3">
            <w:pPr>
              <w:spacing w:line="432" w:lineRule="auto"/>
              <w:rPr>
                <w:sz w:val="18"/>
                <w:szCs w:val="18"/>
              </w:rPr>
            </w:pPr>
            <w:proofErr w:type="gramStart"/>
            <w:r>
              <w:rPr>
                <w:sz w:val="18"/>
                <w:szCs w:val="18"/>
              </w:rPr>
              <w:t>.In</w:t>
            </w:r>
            <w:proofErr w:type="gramEnd"/>
            <w:r>
              <w:rPr>
                <w:sz w:val="18"/>
                <w:szCs w:val="18"/>
              </w:rPr>
              <w:t xml:space="preserve"> upcoming security events, the cybersecurity team plans to isolate affected </w:t>
            </w:r>
            <w:r>
              <w:rPr>
                <w:sz w:val="18"/>
                <w:szCs w:val="18"/>
              </w:rPr>
              <w:t xml:space="preserve">systems to stop further network disruption. They will prioritize restoring disrupted critical systems and services. Afterwards, they will analyze network logs for any suspicious or abnormal activity and </w:t>
            </w:r>
            <w:r>
              <w:rPr>
                <w:sz w:val="18"/>
                <w:szCs w:val="18"/>
              </w:rPr>
              <w:lastRenderedPageBreak/>
              <w:t>report all incidents to upper management and legal au</w:t>
            </w:r>
            <w:r>
              <w:rPr>
                <w:sz w:val="18"/>
                <w:szCs w:val="18"/>
              </w:rPr>
              <w:t>thorities if needed.</w:t>
            </w:r>
          </w:p>
        </w:tc>
      </w:tr>
      <w:tr w:rsidR="007A3A1F">
        <w:tc>
          <w:tcPr>
            <w:tcW w:w="4680" w:type="dxa"/>
            <w:tcBorders>
              <w:top w:val="nil"/>
              <w:left w:val="nil"/>
              <w:bottom w:val="nil"/>
              <w:right w:val="nil"/>
            </w:tcBorders>
            <w:shd w:val="clear" w:color="auto" w:fill="FFFFFF"/>
            <w:tcMar>
              <w:top w:w="100" w:type="dxa"/>
              <w:left w:w="80" w:type="dxa"/>
              <w:bottom w:w="100" w:type="dxa"/>
              <w:right w:w="80" w:type="dxa"/>
            </w:tcMar>
          </w:tcPr>
          <w:p w:rsidR="007A3A1F" w:rsidRDefault="007360F3">
            <w:pPr>
              <w:spacing w:line="432" w:lineRule="auto"/>
              <w:rPr>
                <w:sz w:val="18"/>
                <w:szCs w:val="18"/>
              </w:rPr>
            </w:pPr>
            <w:r>
              <w:rPr>
                <w:sz w:val="18"/>
                <w:szCs w:val="18"/>
              </w:rPr>
              <w:lastRenderedPageBreak/>
              <w:t>Recover</w:t>
            </w:r>
          </w:p>
        </w:tc>
        <w:tc>
          <w:tcPr>
            <w:tcW w:w="4680" w:type="dxa"/>
            <w:tcBorders>
              <w:top w:val="nil"/>
              <w:left w:val="nil"/>
              <w:bottom w:val="nil"/>
              <w:right w:val="nil"/>
            </w:tcBorders>
            <w:shd w:val="clear" w:color="auto" w:fill="FFFFFF"/>
            <w:tcMar>
              <w:top w:w="100" w:type="dxa"/>
              <w:left w:w="80" w:type="dxa"/>
              <w:bottom w:w="100" w:type="dxa"/>
              <w:right w:w="80" w:type="dxa"/>
            </w:tcMar>
          </w:tcPr>
          <w:p w:rsidR="007A3A1F" w:rsidRDefault="007360F3">
            <w:pPr>
              <w:spacing w:line="432" w:lineRule="auto"/>
              <w:rPr>
                <w:sz w:val="18"/>
                <w:szCs w:val="18"/>
              </w:rPr>
            </w:pPr>
            <w:r>
              <w:rPr>
                <w:sz w:val="18"/>
                <w:szCs w:val="18"/>
              </w:rPr>
              <w:t xml:space="preserve">To recover from an ICMP flooding DDoS attack, restoring normal functioning of network services is crucial. For future prevention, external ICMP flood attacks can be blocked at the firewall. Then, stopping all non-critical network services reduces internal </w:t>
            </w:r>
            <w:r>
              <w:rPr>
                <w:sz w:val="18"/>
                <w:szCs w:val="18"/>
              </w:rPr>
              <w:t>network traffic. Critical network services should be restored first. After the ICMP packet flood times out, non-critical network systems and services can be brought back online.</w:t>
            </w:r>
          </w:p>
        </w:tc>
      </w:tr>
    </w:tbl>
    <w:p w:rsidR="007A3A1F" w:rsidRDefault="007360F3">
      <w:pPr>
        <w:spacing w:after="160" w:line="432" w:lineRule="auto"/>
        <w:ind w:left="-260" w:right="-260"/>
        <w:rPr>
          <w:sz w:val="27"/>
          <w:szCs w:val="27"/>
        </w:rPr>
      </w:pPr>
      <w:r>
        <w:rPr>
          <w:sz w:val="27"/>
          <w:szCs w:val="27"/>
        </w:rPr>
        <w:t xml:space="preserve"> </w:t>
      </w:r>
    </w:p>
    <w:p w:rsidR="007A3A1F" w:rsidRDefault="007360F3">
      <w:pPr>
        <w:spacing w:after="160" w:line="432" w:lineRule="auto"/>
        <w:ind w:left="-260" w:right="-260"/>
        <w:rPr>
          <w:sz w:val="27"/>
          <w:szCs w:val="27"/>
        </w:rPr>
      </w:pPr>
      <w:r>
        <w:rPr>
          <w:sz w:val="27"/>
          <w:szCs w:val="27"/>
        </w:rPr>
        <w:t xml:space="preserve"> </w:t>
      </w:r>
    </w:p>
    <w:p w:rsidR="007A3A1F" w:rsidRDefault="007A3A1F"/>
    <w:sectPr w:rsidR="007A3A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A1F"/>
    <w:rsid w:val="001565F9"/>
    <w:rsid w:val="007360F3"/>
    <w:rsid w:val="007A3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D72BC7-B618-40BB-AE92-DF2EB428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vTKDFox8wa65HJCUsFHXYId3FA==">CgMxLjA4AHIhMWN0RTh6b3VQcHBOakpBWllWS2MzNUV6Tkxvc2hOMm1m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2024-02-17T19:34:00Z</dcterms:created>
  <dcterms:modified xsi:type="dcterms:W3CDTF">2024-02-17T19:34:00Z</dcterms:modified>
</cp:coreProperties>
</file>