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4AA" w:rsidRDefault="00E942E0" w:rsidP="00E942E0">
      <w:pPr>
        <w:jc w:val="center"/>
        <w:rPr>
          <w:b/>
          <w:sz w:val="32"/>
          <w:szCs w:val="32"/>
        </w:rPr>
      </w:pPr>
      <w:proofErr w:type="spellStart"/>
      <w:r w:rsidRPr="00E942E0">
        <w:rPr>
          <w:b/>
          <w:sz w:val="32"/>
          <w:szCs w:val="32"/>
        </w:rPr>
        <w:t>Gharny’</w:t>
      </w:r>
      <w:r w:rsidR="00F228A4">
        <w:rPr>
          <w:b/>
          <w:sz w:val="32"/>
          <w:szCs w:val="32"/>
        </w:rPr>
        <w:t>s</w:t>
      </w:r>
      <w:proofErr w:type="spellEnd"/>
      <w:r w:rsidR="00F228A4">
        <w:rPr>
          <w:b/>
          <w:sz w:val="32"/>
          <w:szCs w:val="32"/>
        </w:rPr>
        <w:t xml:space="preserve"> </w:t>
      </w:r>
      <w:proofErr w:type="spellStart"/>
      <w:r w:rsidR="00F228A4">
        <w:rPr>
          <w:b/>
          <w:sz w:val="32"/>
          <w:szCs w:val="32"/>
        </w:rPr>
        <w:t>Botium</w:t>
      </w:r>
      <w:proofErr w:type="spellEnd"/>
      <w:r w:rsidR="00F228A4">
        <w:rPr>
          <w:b/>
          <w:sz w:val="32"/>
          <w:szCs w:val="32"/>
        </w:rPr>
        <w:t xml:space="preserve"> toy </w:t>
      </w:r>
      <w:bookmarkStart w:id="0" w:name="_GoBack"/>
      <w:bookmarkEnd w:id="0"/>
      <w:r w:rsidRPr="00E942E0">
        <w:rPr>
          <w:b/>
          <w:sz w:val="32"/>
          <w:szCs w:val="32"/>
        </w:rPr>
        <w:t xml:space="preserve">Stakeholder </w:t>
      </w:r>
      <w:proofErr w:type="spellStart"/>
      <w:r w:rsidRPr="00E942E0">
        <w:rPr>
          <w:b/>
          <w:sz w:val="32"/>
          <w:szCs w:val="32"/>
        </w:rPr>
        <w:t>Memoradum</w:t>
      </w:r>
      <w:proofErr w:type="spellEnd"/>
    </w:p>
    <w:p w:rsidR="00E942E0" w:rsidRDefault="008779B9" w:rsidP="00E942E0">
      <w:r>
        <w:t xml:space="preserve">The purpose of this security audit is to inform you about the current state of </w:t>
      </w:r>
      <w:proofErr w:type="spellStart"/>
      <w:r>
        <w:t>Botium</w:t>
      </w:r>
      <w:proofErr w:type="spellEnd"/>
      <w:r>
        <w:t xml:space="preserve"> toys company </w:t>
      </w:r>
      <w:r w:rsidR="00685BD0">
        <w:t>cyber security</w:t>
      </w:r>
      <w:r>
        <w:t xml:space="preserve"> and outline the actions required to enhance the overall security posture.</w:t>
      </w:r>
    </w:p>
    <w:p w:rsidR="008A60E9" w:rsidRDefault="00F516F9" w:rsidP="00E942E0">
      <w:r>
        <w:t>The audit revealed several areas of concern that require immediate attention. Firstly, our network infrastructure was found to have vulnerabilities that could potentially be exploited by malicious</w:t>
      </w:r>
      <w:r w:rsidR="00685BD0">
        <w:t xml:space="preserve"> actors. Additionally, our employee traini</w:t>
      </w:r>
      <w:r w:rsidR="008A60E9">
        <w:t xml:space="preserve">ng and awareness </w:t>
      </w:r>
      <w:proofErr w:type="spellStart"/>
      <w:r w:rsidR="008A60E9">
        <w:t>programmes</w:t>
      </w:r>
      <w:proofErr w:type="spellEnd"/>
      <w:r w:rsidR="005309BB">
        <w:t xml:space="preserve"> </w:t>
      </w:r>
      <w:proofErr w:type="gramStart"/>
      <w:r w:rsidR="008A60E9">
        <w:t xml:space="preserve">need </w:t>
      </w:r>
      <w:r w:rsidR="00685BD0">
        <w:t xml:space="preserve"> improvement</w:t>
      </w:r>
      <w:proofErr w:type="gramEnd"/>
      <w:r w:rsidR="00685BD0">
        <w:t xml:space="preserve"> to ensure that everyone understands their role in maintaining a secure environment.</w:t>
      </w:r>
    </w:p>
    <w:p w:rsidR="00685BD0" w:rsidRDefault="008A60E9" w:rsidP="00E942E0">
      <w:r>
        <w:t>F</w:t>
      </w:r>
      <w:r w:rsidR="00685BD0">
        <w:t>urthermore, the audit identified weakness in our access control mechanism, highlighting the need for stronger authentication protocols and regular review of user privileges. It is essential that we implement multi-factor authentication and enforce the principle of least privilege to minimize the risk of unauthorized access.</w:t>
      </w:r>
    </w:p>
    <w:p w:rsidR="008D45D2" w:rsidRDefault="00685BD0" w:rsidP="00E942E0">
      <w:r>
        <w:t>Another critical finding was the lack of robust incident response and recovery procedures. In the event of a security breach, it is crucial that we have a well-defined plan in place to mitigate the impact and restore normal operations promptly</w:t>
      </w:r>
      <w:r w:rsidR="008D45D2">
        <w:t>. We recommend establishing an incident response team and conducting regular drills to ensure preparedness.</w:t>
      </w:r>
    </w:p>
    <w:p w:rsidR="008D45D2" w:rsidRDefault="008D45D2" w:rsidP="00E942E0">
      <w:r>
        <w:t>Lastly, the audit highlighted the importance of regular vulnerability assessments and penetration testing. By proactively identifying and addressing vulnerabilities, we can significantly reduce the likelihood of successful attacks.</w:t>
      </w:r>
    </w:p>
    <w:p w:rsidR="00685BD0" w:rsidRPr="00E942E0" w:rsidRDefault="008D45D2" w:rsidP="00E942E0">
      <w:r>
        <w:t>In conclusion, the security audit has provided valuable insights into the current state of our</w:t>
      </w:r>
      <w:r w:rsidR="008A60E9">
        <w:t xml:space="preserve"> security measures. It is imperative that we address the identified vulnerabilities and implement the recommended actions to safeguard our systems and data.</w:t>
      </w:r>
      <w:r w:rsidR="00685BD0">
        <w:t xml:space="preserve"> </w:t>
      </w:r>
    </w:p>
    <w:sectPr w:rsidR="00685BD0" w:rsidRPr="00E94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2E0"/>
    <w:rsid w:val="005309BB"/>
    <w:rsid w:val="00557413"/>
    <w:rsid w:val="005974AA"/>
    <w:rsid w:val="00685BD0"/>
    <w:rsid w:val="008779B9"/>
    <w:rsid w:val="008A60E9"/>
    <w:rsid w:val="008D45D2"/>
    <w:rsid w:val="00E942E0"/>
    <w:rsid w:val="00F228A4"/>
    <w:rsid w:val="00F5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RICHNESS</dc:creator>
  <cp:lastModifiedBy>RICHNESS</cp:lastModifiedBy>
  <cp:revision>6</cp:revision>
  <dcterms:created xsi:type="dcterms:W3CDTF">2024-01-31T12:47:00Z</dcterms:created>
  <dcterms:modified xsi:type="dcterms:W3CDTF">2024-01-31T13:37:00Z</dcterms:modified>
</cp:coreProperties>
</file>