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6E" w:rsidRDefault="00A700B8">
      <w:r>
        <w:t>HTML 1.0</w:t>
      </w:r>
    </w:p>
    <w:p w:rsidR="00A700B8" w:rsidRDefault="000130F9">
      <w:r>
        <w:t xml:space="preserve">The </w:t>
      </w:r>
      <w:r w:rsidR="00A700B8">
        <w:t>first version that was very limited in styles and presentation of content. It has elements like header, paragraph, list, figures, tables, forms, literal or preformatted text and math formula.</w:t>
      </w:r>
    </w:p>
    <w:p w:rsidR="000130F9" w:rsidRDefault="000130F9">
      <w:r>
        <w:t>HTML 2.0</w:t>
      </w:r>
    </w:p>
    <w:p w:rsidR="000130F9" w:rsidRDefault="000130F9">
      <w:r>
        <w:t>The first official standard for HTML. In RFC 1866</w:t>
      </w:r>
      <w:r w:rsidR="00BA092C">
        <w:t xml:space="preserve">, it has the specifications for HTML 2.0. Here are some specifications, for the </w:t>
      </w:r>
      <w:r>
        <w:t>HTML elements</w:t>
      </w:r>
      <w:r w:rsidR="00BA092C">
        <w:t xml:space="preserve">, it </w:t>
      </w:r>
      <w:r>
        <w:t xml:space="preserve">has start-tag then the content then an end-tag but some elements does not have end-tag, example is &lt;BR&gt;. The attribute and elements naming are not case-sensitive but the entities are case sensitive. </w:t>
      </w:r>
      <w:r w:rsidR="00BA092C">
        <w:t>And includes the other elements added.</w:t>
      </w:r>
    </w:p>
    <w:p w:rsidR="00BA092C" w:rsidRDefault="00BA092C">
      <w:r>
        <w:t>HTML 3.2</w:t>
      </w:r>
    </w:p>
    <w:p w:rsidR="00BA092C" w:rsidRDefault="00BA092C">
      <w:r>
        <w:t xml:space="preserve">From the W3C Recommendation, the structure of HTML documents starts with the </w:t>
      </w:r>
      <w:proofErr w:type="gramStart"/>
      <w:r>
        <w:t>&lt;!DOCTYPE</w:t>
      </w:r>
      <w:proofErr w:type="gramEnd"/>
      <w:r>
        <w:t>&gt; then followed with html element then head element then the title then end-tag of head element then the body element contains the content.</w:t>
      </w:r>
    </w:p>
    <w:p w:rsidR="00BA092C" w:rsidRDefault="00BA092C">
      <w:r>
        <w:t>The head element</w:t>
      </w:r>
      <w:r w:rsidR="00DE1795">
        <w:t xml:space="preserve"> contents such as title element, style element, link element and meta element. In this version table element and form elements were supported. It also </w:t>
      </w:r>
      <w:proofErr w:type="gramStart"/>
      <w:r w:rsidR="00DE1795">
        <w:t>support</w:t>
      </w:r>
      <w:proofErr w:type="gramEnd"/>
      <w:r w:rsidR="00DE1795">
        <w:t xml:space="preserve"> for CSS or Cascading Style Sheet.</w:t>
      </w:r>
    </w:p>
    <w:p w:rsidR="00DE1795" w:rsidRDefault="00DE1795">
      <w:r>
        <w:t>HTML 4.01</w:t>
      </w:r>
    </w:p>
    <w:p w:rsidR="00DE1795" w:rsidRDefault="00DE1795">
      <w:r>
        <w:t xml:space="preserve">It had the code-name COUGAR. </w:t>
      </w:r>
      <w:r w:rsidR="00622CB1">
        <w:t xml:space="preserve">HTML 4.0 </w:t>
      </w:r>
      <w:r>
        <w:t>was recommended by W3C in 1997 December and in April 1998 became official standard.</w:t>
      </w:r>
      <w:r w:rsidR="00622CB1">
        <w:t xml:space="preserve"> The documentation was revised and it was entitled as HTML 4.01.</w:t>
      </w:r>
    </w:p>
    <w:p w:rsidR="00622CB1" w:rsidRDefault="00622CB1">
      <w:r>
        <w:t xml:space="preserve">In this version the naming conventions were different, the elements are written in uppercase letters while the attributes name are written in lowercase letters. In the specification includes the accessibility, table model, compound documents, style sheets, scripting and printing. </w:t>
      </w:r>
    </w:p>
    <w:p w:rsidR="00622CB1" w:rsidRDefault="00622CB1">
      <w:r>
        <w:t>XHTML 1.0</w:t>
      </w:r>
    </w:p>
    <w:p w:rsidR="00622CB1" w:rsidRDefault="00622CB1">
      <w:r>
        <w:t>First document type in the XHTML. XHTML documents are XML conforming which it is readily viewed, edited, and validated</w:t>
      </w:r>
      <w:r w:rsidR="001544F4">
        <w:t xml:space="preserve">. XML is shorthand name for Extensible Markup Language. In this version, it is well-formedness concept which all elements must be in nested elements. The naming for elements and attribute are lower case. Non-empty elements, end tags are required.  Attribute values must be quoted, terminated empty elements, style and script elements and more. </w:t>
      </w:r>
    </w:p>
    <w:p w:rsidR="001544F4" w:rsidRDefault="001544F4">
      <w:r>
        <w:t>HTML 5</w:t>
      </w:r>
    </w:p>
    <w:p w:rsidR="001544F4" w:rsidRDefault="00364B75">
      <w:r w:rsidRPr="00364B75">
        <w:t>HTML5 is designed for the web, both now and in the future</w:t>
      </w:r>
      <w:r>
        <w:t xml:space="preserve">. There are new elements included such as section element, article, main, aside, </w:t>
      </w:r>
      <w:proofErr w:type="spellStart"/>
      <w:r>
        <w:t>hgoup</w:t>
      </w:r>
      <w:proofErr w:type="spellEnd"/>
      <w:r>
        <w:t xml:space="preserve">, header, footer, </w:t>
      </w:r>
      <w:proofErr w:type="spellStart"/>
      <w:r>
        <w:t>nav</w:t>
      </w:r>
      <w:proofErr w:type="spellEnd"/>
      <w:r>
        <w:t>, figure and many more. There are also new attributes like download, ping, charset, autofocus and others. There are changes in other elements and attributes. And new APIs, changed APIs and extensions are included.</w:t>
      </w:r>
    </w:p>
    <w:p w:rsidR="00740322" w:rsidRDefault="00740322">
      <w:r>
        <w:t>HTML 5.2</w:t>
      </w:r>
    </w:p>
    <w:p w:rsidR="00740322" w:rsidRDefault="00740322">
      <w:r>
        <w:t>By the W3C Recommendation in 14 December 2017. There are not yet official specifications released.</w:t>
      </w:r>
      <w:bookmarkStart w:id="0" w:name="_GoBack"/>
      <w:bookmarkEnd w:id="0"/>
    </w:p>
    <w:p w:rsidR="00BA092C" w:rsidRDefault="00BA092C"/>
    <w:sectPr w:rsidR="00BA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B8"/>
    <w:rsid w:val="000130F9"/>
    <w:rsid w:val="001544F4"/>
    <w:rsid w:val="00315D6E"/>
    <w:rsid w:val="00364B75"/>
    <w:rsid w:val="00622CB1"/>
    <w:rsid w:val="006B23AC"/>
    <w:rsid w:val="00740322"/>
    <w:rsid w:val="00A700B8"/>
    <w:rsid w:val="00BA092C"/>
    <w:rsid w:val="00DE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CCE"/>
  <w15:chartTrackingRefBased/>
  <w15:docId w15:val="{37D42FD1-BFD8-48E8-9191-1F391DDA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Sherlea Carlines</dc:creator>
  <cp:keywords/>
  <dc:description/>
  <cp:lastModifiedBy>Sherlea Carlines</cp:lastModifiedBy>
  <cp:revision>2</cp:revision>
  <dcterms:created xsi:type="dcterms:W3CDTF">2018-02-26T10:31:00Z</dcterms:created>
  <dcterms:modified xsi:type="dcterms:W3CDTF">2018-02-26T11:46:00Z</dcterms:modified>
</cp:coreProperties>
</file>