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809"/>
        <w:gridCol w:w="6237"/>
        <w:gridCol w:w="1134"/>
      </w:tblGrid>
      <w:tr w:rsidR="007F6B5C" w:rsidRPr="0049190A" w14:paraId="7E34C32B" w14:textId="77777777" w:rsidTr="005146A8">
        <w:tc>
          <w:tcPr>
            <w:tcW w:w="9180" w:type="dxa"/>
            <w:gridSpan w:val="3"/>
            <w:tcBorders>
              <w:bottom w:val="double" w:sz="4" w:space="0" w:color="548DD4" w:themeColor="text2" w:themeTint="99"/>
            </w:tcBorders>
            <w:shd w:val="clear" w:color="auto" w:fill="D9D9D9" w:themeFill="background1" w:themeFillShade="D9"/>
          </w:tcPr>
          <w:p w14:paraId="765506D2" w14:textId="0668C2DB" w:rsidR="007F6B5C" w:rsidRPr="007F6B5C" w:rsidRDefault="00150FB6" w:rsidP="007F6B5C">
            <w:pPr>
              <w:pStyle w:val="Heading2"/>
              <w:outlineLvl w:val="1"/>
              <w:rPr>
                <w:sz w:val="32"/>
              </w:rPr>
            </w:pPr>
            <w:r>
              <w:rPr>
                <w:sz w:val="32"/>
              </w:rPr>
              <w:t>5</w:t>
            </w:r>
            <w:r w:rsidR="00A4723B">
              <w:rPr>
                <w:sz w:val="32"/>
              </w:rPr>
              <w:t>COSC</w:t>
            </w:r>
            <w:r>
              <w:rPr>
                <w:sz w:val="32"/>
              </w:rPr>
              <w:t>003W</w:t>
            </w:r>
            <w:r w:rsidR="007F6B5C" w:rsidRPr="007F6B5C">
              <w:rPr>
                <w:sz w:val="32"/>
              </w:rPr>
              <w:t xml:space="preserve"> Coursework </w:t>
            </w:r>
            <w:r w:rsidR="00EC7588">
              <w:rPr>
                <w:sz w:val="32"/>
              </w:rPr>
              <w:t>2</w:t>
            </w:r>
            <w:r w:rsidR="003317CB">
              <w:rPr>
                <w:sz w:val="32"/>
              </w:rPr>
              <w:t xml:space="preserve"> - </w:t>
            </w:r>
            <w:r w:rsidR="002C3CCE">
              <w:rPr>
                <w:sz w:val="32"/>
              </w:rPr>
              <w:t>GROUP</w:t>
            </w:r>
            <w:r w:rsidR="00A4723B">
              <w:rPr>
                <w:sz w:val="32"/>
              </w:rPr>
              <w:t xml:space="preserve"> </w:t>
            </w:r>
            <w:r w:rsidR="007F6B5C" w:rsidRPr="007F6B5C">
              <w:rPr>
                <w:sz w:val="32"/>
              </w:rPr>
              <w:t>template</w:t>
            </w:r>
            <w:r w:rsidR="00E83165">
              <w:rPr>
                <w:sz w:val="32"/>
              </w:rPr>
              <w:t xml:space="preserve"> 20</w:t>
            </w:r>
            <w:r w:rsidR="00482CA1">
              <w:rPr>
                <w:sz w:val="32"/>
              </w:rPr>
              <w:t>20</w:t>
            </w:r>
            <w:r w:rsidR="00E83165">
              <w:rPr>
                <w:sz w:val="32"/>
              </w:rPr>
              <w:t>_2</w:t>
            </w:r>
            <w:r w:rsidR="00482CA1">
              <w:rPr>
                <w:sz w:val="32"/>
              </w:rPr>
              <w:t>1</w:t>
            </w:r>
            <w:r w:rsidR="003317CB">
              <w:rPr>
                <w:sz w:val="32"/>
              </w:rPr>
              <w:t xml:space="preserve"> </w:t>
            </w:r>
          </w:p>
          <w:p w14:paraId="36F3AF1C" w14:textId="5C05FA44" w:rsidR="007F6B5C" w:rsidRDefault="007F6B5C" w:rsidP="00A10A56">
            <w:pPr>
              <w:pStyle w:val="ListParagraph"/>
              <w:numPr>
                <w:ilvl w:val="0"/>
                <w:numId w:val="6"/>
              </w:numPr>
            </w:pPr>
            <w:r w:rsidRPr="00A10A56">
              <w:t xml:space="preserve">Use this template to structure </w:t>
            </w:r>
            <w:r w:rsidR="002C3CCE">
              <w:t xml:space="preserve">the GROUP element of </w:t>
            </w:r>
            <w:r w:rsidRPr="00A10A56">
              <w:t>coursework</w:t>
            </w:r>
            <w:r w:rsidR="002C3CCE">
              <w:t xml:space="preserve"> 2</w:t>
            </w:r>
            <w:r w:rsidRPr="00A10A56">
              <w:t>. Ensure that the correct information is in each</w:t>
            </w:r>
            <w:r w:rsidR="00974681">
              <w:t xml:space="preserve"> white</w:t>
            </w:r>
            <w:r w:rsidRPr="00A10A56">
              <w:t xml:space="preserve"> box. The advice for each box is basic guidance</w:t>
            </w:r>
            <w:r w:rsidR="00604D84">
              <w:t xml:space="preserve"> to help you focus</w:t>
            </w:r>
            <w:r w:rsidR="00974681">
              <w:t xml:space="preserve"> your answer</w:t>
            </w:r>
            <w:r w:rsidR="00604D84">
              <w:t>.</w:t>
            </w:r>
          </w:p>
          <w:p w14:paraId="3D9192B9" w14:textId="77777777" w:rsidR="005D3E6C" w:rsidRDefault="005D3E6C" w:rsidP="005D3E6C">
            <w:pPr>
              <w:pStyle w:val="ListParagraph"/>
            </w:pPr>
          </w:p>
          <w:p w14:paraId="14B69CF9" w14:textId="2C6AA158" w:rsidR="005D3E6C" w:rsidRDefault="005D3E6C" w:rsidP="00A10A56">
            <w:pPr>
              <w:pStyle w:val="ListParagraph"/>
              <w:numPr>
                <w:ilvl w:val="0"/>
                <w:numId w:val="6"/>
              </w:numPr>
            </w:pPr>
            <w:r>
              <w:t xml:space="preserve">YOU MUST USE THIS TEMPLATE FOR THE </w:t>
            </w:r>
            <w:r w:rsidR="002C3CCE">
              <w:t xml:space="preserve">GROUP WORK OF </w:t>
            </w:r>
            <w:r>
              <w:t>COURSEWORK</w:t>
            </w:r>
            <w:r w:rsidR="002C3CCE">
              <w:t xml:space="preserve"> 2</w:t>
            </w:r>
            <w:r>
              <w:t>.</w:t>
            </w:r>
          </w:p>
          <w:p w14:paraId="3CB0C729" w14:textId="77777777" w:rsidR="007F6B5C" w:rsidRDefault="007F6B5C" w:rsidP="00A10A56"/>
          <w:p w14:paraId="64D54D67" w14:textId="77777777" w:rsidR="007F6B5C" w:rsidRDefault="00934648" w:rsidP="003349D6">
            <w:pPr>
              <w:pStyle w:val="Heading4"/>
              <w:numPr>
                <w:ilvl w:val="0"/>
                <w:numId w:val="6"/>
              </w:numPr>
              <w:spacing w:before="0"/>
              <w:outlineLvl w:val="3"/>
              <w:rPr>
                <w:rFonts w:asciiTheme="minorHAnsi" w:hAnsiTheme="minorHAnsi" w:cs="Calibri"/>
                <w:b w:val="0"/>
                <w:i w:val="0"/>
                <w:color w:val="000000"/>
              </w:rPr>
            </w:pPr>
            <w:r>
              <w:rPr>
                <w:rFonts w:asciiTheme="minorHAnsi" w:hAnsiTheme="minorHAnsi" w:cs="Calibri"/>
                <w:b w:val="0"/>
                <w:i w:val="0"/>
                <w:color w:val="000000"/>
              </w:rPr>
              <w:t xml:space="preserve">The current size of the boxes is not indicating how much you should </w:t>
            </w:r>
            <w:r w:rsidR="003349D6">
              <w:rPr>
                <w:rFonts w:asciiTheme="minorHAnsi" w:hAnsiTheme="minorHAnsi" w:cs="Calibri"/>
                <w:b w:val="0"/>
                <w:i w:val="0"/>
                <w:color w:val="000000"/>
              </w:rPr>
              <w:t>write</w:t>
            </w:r>
            <w:r>
              <w:rPr>
                <w:rFonts w:asciiTheme="minorHAnsi" w:hAnsiTheme="minorHAnsi" w:cs="Calibri"/>
                <w:b w:val="0"/>
                <w:i w:val="0"/>
                <w:color w:val="000000"/>
              </w:rPr>
              <w:t>; change their size as you need</w:t>
            </w:r>
            <w:r w:rsidR="00604D84">
              <w:rPr>
                <w:rFonts w:asciiTheme="minorHAnsi" w:hAnsiTheme="minorHAnsi" w:cs="Calibri"/>
                <w:b w:val="0"/>
                <w:i w:val="0"/>
                <w:color w:val="000000"/>
              </w:rPr>
              <w:t>.</w:t>
            </w:r>
          </w:p>
          <w:p w14:paraId="66075CA1" w14:textId="77777777" w:rsidR="005146A8" w:rsidRPr="005146A8" w:rsidRDefault="005146A8" w:rsidP="005146A8"/>
          <w:p w14:paraId="43798220" w14:textId="56813591" w:rsidR="005146A8" w:rsidRPr="005146A8" w:rsidRDefault="005146A8" w:rsidP="005146A8">
            <w:pPr>
              <w:pStyle w:val="Heading4"/>
              <w:numPr>
                <w:ilvl w:val="0"/>
                <w:numId w:val="6"/>
              </w:numPr>
              <w:spacing w:before="0"/>
              <w:outlineLvl w:val="3"/>
              <w:rPr>
                <w:rFonts w:asciiTheme="minorHAnsi" w:hAnsiTheme="minorHAnsi" w:cs="Calibri"/>
                <w:b w:val="0"/>
                <w:i w:val="0"/>
                <w:color w:val="000000"/>
              </w:rPr>
            </w:pPr>
            <w:r w:rsidRPr="005146A8">
              <w:rPr>
                <w:rFonts w:asciiTheme="minorHAnsi" w:hAnsiTheme="minorHAnsi" w:cs="Calibri"/>
                <w:b w:val="0"/>
                <w:i w:val="0"/>
                <w:color w:val="000000"/>
              </w:rPr>
              <w:t xml:space="preserve">When you save the file, put your name and registration number in the file name, </w:t>
            </w:r>
            <w:proofErr w:type="spellStart"/>
            <w:proofErr w:type="gramStart"/>
            <w:r w:rsidRPr="005146A8">
              <w:rPr>
                <w:rFonts w:asciiTheme="minorHAnsi" w:hAnsiTheme="minorHAnsi" w:cs="Calibri"/>
                <w:b w:val="0"/>
                <w:i w:val="0"/>
                <w:color w:val="000000"/>
              </w:rPr>
              <w:t>eg</w:t>
            </w:r>
            <w:proofErr w:type="spellEnd"/>
            <w:proofErr w:type="gramEnd"/>
            <w:r w:rsidRPr="005146A8">
              <w:rPr>
                <w:rFonts w:asciiTheme="minorHAnsi" w:hAnsiTheme="minorHAnsi" w:cs="Calibri"/>
                <w:b w:val="0"/>
                <w:i w:val="0"/>
                <w:color w:val="000000"/>
              </w:rPr>
              <w:t xml:space="preserve"> </w:t>
            </w:r>
            <w:r w:rsidRPr="005D3E6C">
              <w:rPr>
                <w:rFonts w:asciiTheme="minorHAnsi" w:hAnsiTheme="minorHAnsi" w:cs="Calibri"/>
                <w:i w:val="0"/>
                <w:color w:val="000000"/>
              </w:rPr>
              <w:t>‘</w:t>
            </w:r>
            <w:r w:rsidR="00150FB6" w:rsidRPr="005D3E6C">
              <w:rPr>
                <w:rFonts w:asciiTheme="minorHAnsi" w:hAnsiTheme="minorHAnsi" w:cs="Calibri"/>
                <w:i w:val="0"/>
                <w:color w:val="000000"/>
              </w:rPr>
              <w:t>5</w:t>
            </w:r>
            <w:r w:rsidR="00A4723B" w:rsidRPr="005D3E6C">
              <w:rPr>
                <w:rFonts w:asciiTheme="minorHAnsi" w:hAnsiTheme="minorHAnsi" w:cs="Calibri"/>
                <w:i w:val="0"/>
                <w:color w:val="000000"/>
              </w:rPr>
              <w:t>COSC</w:t>
            </w:r>
            <w:r w:rsidR="00150FB6" w:rsidRPr="005D3E6C">
              <w:rPr>
                <w:rFonts w:asciiTheme="minorHAnsi" w:hAnsiTheme="minorHAnsi" w:cs="Calibri"/>
                <w:i w:val="0"/>
                <w:color w:val="000000"/>
              </w:rPr>
              <w:t>003W</w:t>
            </w:r>
            <w:r w:rsidRPr="005D3E6C">
              <w:rPr>
                <w:rFonts w:asciiTheme="minorHAnsi" w:hAnsiTheme="minorHAnsi" w:cs="Calibri"/>
                <w:i w:val="0"/>
                <w:color w:val="000000"/>
              </w:rPr>
              <w:t>_cwk</w:t>
            </w:r>
            <w:r w:rsidR="00EC7588">
              <w:rPr>
                <w:rFonts w:asciiTheme="minorHAnsi" w:hAnsiTheme="minorHAnsi" w:cs="Calibri"/>
                <w:i w:val="0"/>
                <w:color w:val="000000"/>
              </w:rPr>
              <w:t>2</w:t>
            </w:r>
            <w:r w:rsidRPr="005D3E6C">
              <w:rPr>
                <w:rFonts w:asciiTheme="minorHAnsi" w:hAnsiTheme="minorHAnsi" w:cs="Calibri"/>
                <w:i w:val="0"/>
                <w:color w:val="000000"/>
              </w:rPr>
              <w:t>_</w:t>
            </w:r>
            <w:r w:rsidR="002C3CCE">
              <w:rPr>
                <w:rFonts w:asciiTheme="minorHAnsi" w:hAnsiTheme="minorHAnsi" w:cs="Calibri"/>
                <w:i w:val="0"/>
                <w:color w:val="000000"/>
              </w:rPr>
              <w:t>group_</w:t>
            </w:r>
            <w:r w:rsidR="00150FB6" w:rsidRPr="005D3E6C">
              <w:rPr>
                <w:rFonts w:asciiTheme="minorHAnsi" w:hAnsiTheme="minorHAnsi" w:cs="Calibri"/>
                <w:i w:val="0"/>
                <w:color w:val="000000"/>
              </w:rPr>
              <w:t>Kelly</w:t>
            </w:r>
            <w:r w:rsidRPr="005D3E6C">
              <w:rPr>
                <w:rFonts w:asciiTheme="minorHAnsi" w:hAnsiTheme="minorHAnsi" w:cs="Calibri"/>
                <w:i w:val="0"/>
                <w:color w:val="000000"/>
              </w:rPr>
              <w:t>_</w:t>
            </w:r>
            <w:r w:rsidR="00150FB6" w:rsidRPr="005D3E6C">
              <w:rPr>
                <w:rFonts w:asciiTheme="minorHAnsi" w:hAnsiTheme="minorHAnsi" w:cs="Calibri"/>
                <w:i w:val="0"/>
                <w:color w:val="000000"/>
              </w:rPr>
              <w:t>Garret</w:t>
            </w:r>
            <w:r w:rsidRPr="005D3E6C">
              <w:rPr>
                <w:rFonts w:asciiTheme="minorHAnsi" w:hAnsiTheme="minorHAnsi" w:cs="Calibri"/>
                <w:i w:val="0"/>
                <w:color w:val="000000"/>
              </w:rPr>
              <w:t>_12345678.doc’.</w:t>
            </w:r>
          </w:p>
          <w:p w14:paraId="2781E636" w14:textId="77777777" w:rsidR="00692EBF" w:rsidRDefault="00692EBF" w:rsidP="00692EBF"/>
          <w:p w14:paraId="3D695E43" w14:textId="6F883539" w:rsidR="00692EBF" w:rsidRDefault="00692EBF" w:rsidP="00A4723B">
            <w:pPr>
              <w:pStyle w:val="ListParagraph"/>
              <w:numPr>
                <w:ilvl w:val="0"/>
                <w:numId w:val="6"/>
              </w:numPr>
            </w:pPr>
            <w:r>
              <w:t xml:space="preserve">A reminder of plagiarism: </w:t>
            </w:r>
            <w:r w:rsidR="00150FB6">
              <w:t xml:space="preserve"> </w:t>
            </w:r>
            <w:r w:rsidR="00CB7B99">
              <w:t xml:space="preserve">If you use bits of </w:t>
            </w:r>
            <w:r w:rsidR="002C3CCE">
              <w:t>another’s group</w:t>
            </w:r>
            <w:r w:rsidR="00CB7B99">
              <w:t xml:space="preserve"> report </w:t>
            </w:r>
            <w:r w:rsidR="00150FB6">
              <w:t>i</w:t>
            </w:r>
            <w:r w:rsidR="00CB7B99">
              <w:t>n yours or if you give your report to</w:t>
            </w:r>
            <w:r w:rsidR="002C3CCE">
              <w:t xml:space="preserve"> another group</w:t>
            </w:r>
            <w:r w:rsidR="00CB7B99">
              <w:t xml:space="preserve"> to use this will be </w:t>
            </w:r>
            <w:r w:rsidR="002C3CCE">
              <w:t>an</w:t>
            </w:r>
            <w:r w:rsidR="00CB7B99">
              <w:t xml:space="preserve"> academic offence called ‘collusion’.</w:t>
            </w:r>
          </w:p>
          <w:p w14:paraId="46746E8E" w14:textId="77777777" w:rsidR="00B95B4E" w:rsidRDefault="00B95B4E" w:rsidP="00B95B4E">
            <w:pPr>
              <w:pStyle w:val="ListParagraph"/>
            </w:pPr>
          </w:p>
          <w:p w14:paraId="76601786" w14:textId="71C909F9" w:rsidR="00B95B4E" w:rsidRDefault="0043787F" w:rsidP="00B95B4E">
            <w:pPr>
              <w:pStyle w:val="ListParagraph"/>
              <w:numPr>
                <w:ilvl w:val="0"/>
                <w:numId w:val="6"/>
              </w:numPr>
            </w:pPr>
            <w:r>
              <w:t>I</w:t>
            </w:r>
            <w:r w:rsidR="00B95B4E">
              <w:t>n order for the tutors to be able to assess your work you must</w:t>
            </w:r>
            <w:r w:rsidR="00774A8B">
              <w:t xml:space="preserve"> ensure the following for your software submission</w:t>
            </w:r>
            <w:r w:rsidR="00B95B4E">
              <w:t>:</w:t>
            </w:r>
          </w:p>
          <w:p w14:paraId="781A16FA" w14:textId="77777777" w:rsidR="00B95B4E" w:rsidRDefault="00B95B4E" w:rsidP="00B95B4E">
            <w:pPr>
              <w:pStyle w:val="ListParagraph"/>
            </w:pPr>
          </w:p>
          <w:p w14:paraId="14751B96" w14:textId="16677751" w:rsidR="00B95B4E" w:rsidRDefault="00B95B4E" w:rsidP="00B95B4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color w:val="212121"/>
                <w:sz w:val="14"/>
                <w:szCs w:val="14"/>
                <w:bdr w:val="none" w:sz="0" w:space="0" w:color="auto" w:frame="1"/>
              </w:rPr>
              <w:t xml:space="preserve">-            </w:t>
            </w:r>
            <w:r>
              <w:rPr>
                <w:rFonts w:ascii="Calibri" w:hAnsi="Calibri" w:cs="Calibri"/>
                <w:color w:val="212121"/>
                <w:sz w:val="22"/>
                <w:szCs w:val="22"/>
              </w:rPr>
              <w:t xml:space="preserve">Submit a zipped NetBeans project folder of the </w:t>
            </w:r>
            <w:r w:rsidRPr="00B95B4E">
              <w:rPr>
                <w:rFonts w:ascii="Calibri" w:hAnsi="Calibri" w:cs="Calibri"/>
                <w:b/>
                <w:color w:val="212121"/>
                <w:sz w:val="22"/>
                <w:szCs w:val="22"/>
              </w:rPr>
              <w:t>COMPLETE</w:t>
            </w:r>
            <w:r>
              <w:rPr>
                <w:rFonts w:ascii="Calibri" w:hAnsi="Calibri" w:cs="Calibri"/>
                <w:color w:val="212121"/>
                <w:sz w:val="22"/>
                <w:szCs w:val="22"/>
              </w:rPr>
              <w:t xml:space="preserve"> working project (</w:t>
            </w:r>
            <w:proofErr w:type="gramStart"/>
            <w:r>
              <w:rPr>
                <w:rFonts w:ascii="Calibri" w:hAnsi="Calibri" w:cs="Calibri"/>
                <w:color w:val="212121"/>
                <w:sz w:val="22"/>
                <w:szCs w:val="22"/>
              </w:rPr>
              <w:t>i.e.</w:t>
            </w:r>
            <w:proofErr w:type="gramEnd"/>
            <w:r>
              <w:rPr>
                <w:rFonts w:ascii="Calibri" w:hAnsi="Calibri" w:cs="Calibri"/>
                <w:color w:val="212121"/>
                <w:sz w:val="22"/>
                <w:szCs w:val="22"/>
              </w:rPr>
              <w:t xml:space="preserve"> the parts of each group member incorporated in one program, not just your part). If you have not been able to incorporate your part with that of the group, then submit only your part – it should be able to run though by itself. </w:t>
            </w:r>
          </w:p>
          <w:p w14:paraId="6BAFF8B2" w14:textId="5D2E8168" w:rsidR="00B95B4E" w:rsidRDefault="00B95B4E" w:rsidP="00B95B4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Make sure that the submitted project will run</w:t>
            </w:r>
            <w:r w:rsidR="00774A8B">
              <w:rPr>
                <w:rFonts w:ascii="Calibri" w:hAnsi="Calibri" w:cs="Calibri"/>
                <w:color w:val="212121"/>
                <w:sz w:val="22"/>
                <w:szCs w:val="22"/>
              </w:rPr>
              <w:t xml:space="preserve"> using the software provided by the University</w:t>
            </w:r>
            <w:r>
              <w:rPr>
                <w:rFonts w:ascii="Calibri" w:hAnsi="Calibri" w:cs="Calibri"/>
                <w:color w:val="212121"/>
                <w:sz w:val="22"/>
                <w:szCs w:val="22"/>
              </w:rPr>
              <w:t>.</w:t>
            </w:r>
            <w:r w:rsidR="00774A8B">
              <w:rPr>
                <w:rFonts w:ascii="Calibri" w:hAnsi="Calibri" w:cs="Calibri"/>
                <w:color w:val="212121"/>
                <w:sz w:val="22"/>
                <w:szCs w:val="22"/>
              </w:rPr>
              <w:t xml:space="preserve"> Contact your tutor if you have any problems with this.</w:t>
            </w:r>
          </w:p>
          <w:p w14:paraId="58E4AF23" w14:textId="1B8120CE" w:rsidR="00B95B4E" w:rsidRDefault="00B95B4E" w:rsidP="00B95B4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 xml:space="preserve">Make sure that the project folder should contain all files necessary to run the program </w:t>
            </w:r>
            <w:proofErr w:type="gramStart"/>
            <w:r>
              <w:rPr>
                <w:rFonts w:ascii="Calibri" w:hAnsi="Calibri" w:cs="Calibri"/>
                <w:color w:val="212121"/>
                <w:sz w:val="22"/>
                <w:szCs w:val="22"/>
              </w:rPr>
              <w:t>e.g.</w:t>
            </w:r>
            <w:proofErr w:type="gramEnd"/>
            <w:r>
              <w:rPr>
                <w:rFonts w:ascii="Calibri" w:hAnsi="Calibri" w:cs="Calibri"/>
                <w:color w:val="212121"/>
                <w:sz w:val="22"/>
                <w:szCs w:val="22"/>
              </w:rPr>
              <w:t xml:space="preserve"> excel files etc.</w:t>
            </w:r>
          </w:p>
          <w:p w14:paraId="581FAFE6" w14:textId="6541505D" w:rsidR="00B95B4E" w:rsidRDefault="00B95B4E" w:rsidP="00B95B4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Make sure that file I/O code does not use absolute file paths.</w:t>
            </w:r>
          </w:p>
          <w:p w14:paraId="52ABF0C2" w14:textId="7A2E992D" w:rsidR="00B95B4E" w:rsidRDefault="00B95B4E" w:rsidP="00B95B4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bdr w:val="none" w:sz="0" w:space="0" w:color="auto" w:frame="1"/>
              </w:rPr>
              <w:t>          </w:t>
            </w:r>
            <w:r>
              <w:rPr>
                <w:rFonts w:ascii="Calibri" w:hAnsi="Calibri" w:cs="Calibri"/>
                <w:color w:val="212121"/>
                <w:sz w:val="22"/>
                <w:szCs w:val="22"/>
              </w:rPr>
              <w:t>Make sure that the submission contains all usernames and passwords necessary to test the program.</w:t>
            </w:r>
          </w:p>
          <w:p w14:paraId="68B75DAA" w14:textId="640809E4" w:rsidR="002C3CCE" w:rsidRDefault="002C3CCE" w:rsidP="00B95B4E">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 xml:space="preserve">-       Each group must upload a video describing the work in a google drive </w:t>
            </w:r>
          </w:p>
          <w:p w14:paraId="18B3A86E" w14:textId="77777777" w:rsidR="00B95B4E" w:rsidRDefault="00B95B4E" w:rsidP="0043787F"/>
          <w:p w14:paraId="0E521678" w14:textId="77777777" w:rsidR="00A4723B" w:rsidRPr="00692EBF" w:rsidRDefault="00A4723B" w:rsidP="00EC7588">
            <w:pPr>
              <w:pStyle w:val="ListParagraph"/>
            </w:pPr>
          </w:p>
        </w:tc>
      </w:tr>
      <w:tr w:rsidR="00B52D0B" w:rsidRPr="007F6B5C" w14:paraId="04D14E1A" w14:textId="77777777" w:rsidTr="00B52D0B">
        <w:trPr>
          <w:trHeight w:val="131"/>
        </w:trPr>
        <w:tc>
          <w:tcPr>
            <w:tcW w:w="9180" w:type="dxa"/>
            <w:gridSpan w:val="3"/>
            <w:tcBorders>
              <w:top w:val="double" w:sz="4" w:space="0" w:color="548DD4" w:themeColor="text2" w:themeTint="99"/>
              <w:bottom w:val="single" w:sz="8" w:space="0" w:color="4BACC6" w:themeColor="accent5"/>
            </w:tcBorders>
            <w:shd w:val="clear" w:color="auto" w:fill="D9D9D9" w:themeFill="background1" w:themeFillShade="D9"/>
          </w:tcPr>
          <w:p w14:paraId="05BED3D5" w14:textId="77777777" w:rsidR="00B52D0B" w:rsidRPr="0041759E" w:rsidRDefault="00B52D0B" w:rsidP="00B52D0B">
            <w:pPr>
              <w:rPr>
                <w:rFonts w:cs="Calibri"/>
                <w:b/>
                <w:i/>
                <w:color w:val="000000"/>
              </w:rPr>
            </w:pPr>
            <w:r w:rsidRPr="00B52D0B">
              <w:rPr>
                <w:b/>
              </w:rPr>
              <w:t xml:space="preserve">By submitting this </w:t>
            </w:r>
            <w:proofErr w:type="gramStart"/>
            <w:r w:rsidRPr="00B52D0B">
              <w:rPr>
                <w:b/>
              </w:rPr>
              <w:t>coursework</w:t>
            </w:r>
            <w:proofErr w:type="gramEnd"/>
            <w:r w:rsidRPr="00B52D0B">
              <w:rPr>
                <w:b/>
              </w:rPr>
              <w:t xml:space="preserve"> you agree to the following:</w:t>
            </w:r>
          </w:p>
        </w:tc>
      </w:tr>
      <w:tr w:rsidR="0041759E" w:rsidRPr="007F6B5C" w14:paraId="2F222742" w14:textId="77777777" w:rsidTr="00B52D0B">
        <w:trPr>
          <w:trHeight w:val="131"/>
        </w:trPr>
        <w:tc>
          <w:tcPr>
            <w:tcW w:w="8046" w:type="dxa"/>
            <w:gridSpan w:val="2"/>
            <w:tcBorders>
              <w:top w:val="single" w:sz="8" w:space="0" w:color="4BACC6" w:themeColor="accent5"/>
              <w:bottom w:val="double" w:sz="4" w:space="0" w:color="548DD4" w:themeColor="text2" w:themeTint="99"/>
            </w:tcBorders>
            <w:shd w:val="clear" w:color="auto" w:fill="D9D9D9" w:themeFill="background1" w:themeFillShade="D9"/>
          </w:tcPr>
          <w:p w14:paraId="6CADE601" w14:textId="77777777" w:rsidR="0041759E" w:rsidRPr="0041759E" w:rsidRDefault="0041759E" w:rsidP="0041759E">
            <w:r w:rsidRPr="0041759E">
              <w:t>I confirm that I understand what plagiarism is and have read and understood the section on Assessment Offences in the Essential Information for Students.  The work that I have submitted is entirely my own.  Any work from other authors is duly referenced and acknowledged</w:t>
            </w:r>
            <w:r>
              <w:t>.</w:t>
            </w:r>
          </w:p>
        </w:tc>
        <w:tc>
          <w:tcPr>
            <w:tcW w:w="1134" w:type="dxa"/>
            <w:tcBorders>
              <w:top w:val="single" w:sz="8" w:space="0" w:color="4BACC6" w:themeColor="accent5"/>
              <w:bottom w:val="double" w:sz="4" w:space="0" w:color="548DD4" w:themeColor="text2" w:themeTint="99"/>
            </w:tcBorders>
            <w:shd w:val="clear" w:color="auto" w:fill="FFFFFF" w:themeFill="background1"/>
          </w:tcPr>
          <w:p w14:paraId="665D94CB" w14:textId="77777777" w:rsidR="0041759E" w:rsidRPr="0041759E" w:rsidRDefault="0041759E" w:rsidP="00B1149C">
            <w:pPr>
              <w:pStyle w:val="Heading4"/>
              <w:outlineLvl w:val="3"/>
              <w:rPr>
                <w:rFonts w:asciiTheme="minorHAnsi" w:hAnsiTheme="minorHAnsi" w:cs="Calibri"/>
                <w:b w:val="0"/>
                <w:i w:val="0"/>
                <w:color w:val="000000"/>
              </w:rPr>
            </w:pPr>
            <w:r w:rsidRPr="0041759E">
              <w:rPr>
                <w:rFonts w:asciiTheme="minorHAnsi" w:hAnsiTheme="minorHAnsi" w:cs="Calibri"/>
                <w:b w:val="0"/>
                <w:i w:val="0"/>
                <w:color w:val="000000"/>
              </w:rPr>
              <w:t>I confirm</w:t>
            </w:r>
          </w:p>
        </w:tc>
      </w:tr>
      <w:tr w:rsidR="00150FB6" w:rsidRPr="007F6B5C" w14:paraId="6202ABD3" w14:textId="77777777" w:rsidTr="00D755E0">
        <w:trPr>
          <w:trHeight w:val="132"/>
        </w:trPr>
        <w:tc>
          <w:tcPr>
            <w:tcW w:w="1809" w:type="dxa"/>
            <w:tcBorders>
              <w:top w:val="double" w:sz="4" w:space="0" w:color="548DD4" w:themeColor="text2" w:themeTint="99"/>
              <w:bottom w:val="double" w:sz="4" w:space="0" w:color="548DD4" w:themeColor="text2" w:themeTint="99"/>
            </w:tcBorders>
            <w:shd w:val="clear" w:color="auto" w:fill="D9D9D9" w:themeFill="background1" w:themeFillShade="D9"/>
          </w:tcPr>
          <w:p w14:paraId="4C48DDF3" w14:textId="77777777" w:rsidR="00150FB6" w:rsidRPr="0041759E" w:rsidRDefault="00B52D0B" w:rsidP="00B52D0B">
            <w:pPr>
              <w:rPr>
                <w:b/>
              </w:rPr>
            </w:pPr>
            <w:r>
              <w:rPr>
                <w:b/>
              </w:rPr>
              <w:t>List here the o</w:t>
            </w:r>
            <w:r w:rsidR="00150FB6">
              <w:rPr>
                <w:b/>
              </w:rPr>
              <w:t>ther members</w:t>
            </w:r>
            <w:r>
              <w:rPr>
                <w:b/>
              </w:rPr>
              <w:t xml:space="preserve"> of your group</w:t>
            </w:r>
          </w:p>
        </w:tc>
        <w:tc>
          <w:tcPr>
            <w:tcW w:w="7371" w:type="dxa"/>
            <w:gridSpan w:val="2"/>
            <w:tcBorders>
              <w:top w:val="double" w:sz="4" w:space="0" w:color="548DD4" w:themeColor="text2" w:themeTint="99"/>
              <w:bottom w:val="double" w:sz="4" w:space="0" w:color="548DD4" w:themeColor="text2" w:themeTint="99"/>
            </w:tcBorders>
            <w:shd w:val="clear" w:color="auto" w:fill="FFFFFF" w:themeFill="background1"/>
          </w:tcPr>
          <w:p w14:paraId="22779E5A" w14:textId="411F3667" w:rsidR="00150FB6" w:rsidRPr="0041759E" w:rsidRDefault="00A851C9" w:rsidP="00210D1E">
            <w:r>
              <w:t xml:space="preserve">Mohammad Waraich (W1728387), Marcin, Theodor, Dylan, Mihnea </w:t>
            </w:r>
          </w:p>
        </w:tc>
      </w:tr>
    </w:tbl>
    <w:p w14:paraId="75A9B93C" w14:textId="72D3563C" w:rsidR="002C3CCE" w:rsidRPr="002C3CCE" w:rsidRDefault="002C3CCE" w:rsidP="002C3CCE"/>
    <w:tbl>
      <w:tblPr>
        <w:tblStyle w:val="LightGrid-Accent5"/>
        <w:tblW w:w="9180" w:type="dxa"/>
        <w:shd w:val="clear" w:color="auto" w:fill="D9D9D9" w:themeFill="background1" w:themeFillShade="D9"/>
        <w:tblLayout w:type="fixed"/>
        <w:tblLook w:val="0600" w:firstRow="0" w:lastRow="0" w:firstColumn="0" w:lastColumn="0" w:noHBand="1" w:noVBand="1"/>
      </w:tblPr>
      <w:tblGrid>
        <w:gridCol w:w="2684"/>
        <w:gridCol w:w="6496"/>
      </w:tblGrid>
      <w:tr w:rsidR="008D3B4E" w:rsidRPr="007F6B5C" w14:paraId="458750D0" w14:textId="77777777" w:rsidTr="002C3CCE">
        <w:tc>
          <w:tcPr>
            <w:tcW w:w="9180" w:type="dxa"/>
            <w:gridSpan w:val="2"/>
            <w:tcBorders>
              <w:top w:val="double" w:sz="4" w:space="0" w:color="548DD4" w:themeColor="text2" w:themeTint="99"/>
            </w:tcBorders>
            <w:shd w:val="clear" w:color="auto" w:fill="DAEEF3" w:themeFill="accent5" w:themeFillTint="33"/>
          </w:tcPr>
          <w:p w14:paraId="17BBD20A" w14:textId="488969AF" w:rsidR="00D71603" w:rsidRPr="00D71603" w:rsidRDefault="008D3B4E" w:rsidP="008257C4">
            <w:pPr>
              <w:pStyle w:val="Heading4"/>
              <w:numPr>
                <w:ilvl w:val="0"/>
                <w:numId w:val="2"/>
              </w:numPr>
              <w:outlineLvl w:val="3"/>
              <w:rPr>
                <w:rFonts w:cs="Calibri"/>
                <w:i w:val="0"/>
                <w:color w:val="000000"/>
                <w:sz w:val="28"/>
                <w:szCs w:val="28"/>
              </w:rPr>
            </w:pPr>
            <w:r>
              <w:rPr>
                <w:i w:val="0"/>
                <w:sz w:val="28"/>
                <w:szCs w:val="28"/>
              </w:rPr>
              <w:lastRenderedPageBreak/>
              <w:t xml:space="preserve">Application Front End </w:t>
            </w:r>
            <w:r w:rsidR="00D71603">
              <w:rPr>
                <w:i w:val="0"/>
                <w:sz w:val="28"/>
                <w:szCs w:val="28"/>
              </w:rPr>
              <w:t>(HCI)</w:t>
            </w:r>
            <w:r>
              <w:rPr>
                <w:i w:val="0"/>
                <w:sz w:val="28"/>
                <w:szCs w:val="28"/>
              </w:rPr>
              <w:t>– group part</w:t>
            </w:r>
            <w:r w:rsidR="0043787F">
              <w:rPr>
                <w:i w:val="0"/>
                <w:sz w:val="28"/>
                <w:szCs w:val="28"/>
              </w:rPr>
              <w:t xml:space="preserve"> </w:t>
            </w:r>
            <w:r w:rsidR="00D71603">
              <w:rPr>
                <w:i w:val="0"/>
                <w:sz w:val="28"/>
                <w:szCs w:val="28"/>
              </w:rPr>
              <w:t>(10 marks)</w:t>
            </w:r>
          </w:p>
          <w:p w14:paraId="77B067B4" w14:textId="3D928CA9" w:rsidR="008D3B4E" w:rsidRPr="007F6B5C" w:rsidRDefault="0043787F" w:rsidP="00D71603">
            <w:pPr>
              <w:pStyle w:val="Heading4"/>
              <w:ind w:left="720"/>
              <w:outlineLvl w:val="3"/>
              <w:rPr>
                <w:rFonts w:cs="Calibri"/>
                <w:i w:val="0"/>
                <w:color w:val="000000"/>
                <w:sz w:val="28"/>
                <w:szCs w:val="28"/>
              </w:rPr>
            </w:pPr>
            <w:r>
              <w:rPr>
                <w:i w:val="0"/>
                <w:sz w:val="28"/>
                <w:szCs w:val="28"/>
              </w:rPr>
              <w:t xml:space="preserve">(if you have not been able to incorporate your work in the group project do not fill in this section, instead fill in section </w:t>
            </w:r>
            <w:r w:rsidR="002C3CCE">
              <w:rPr>
                <w:i w:val="0"/>
                <w:sz w:val="28"/>
                <w:szCs w:val="28"/>
              </w:rPr>
              <w:t>1a below</w:t>
            </w:r>
            <w:r>
              <w:rPr>
                <w:i w:val="0"/>
                <w:sz w:val="28"/>
                <w:szCs w:val="28"/>
              </w:rPr>
              <w:t>)</w:t>
            </w:r>
            <w:r w:rsidR="00CC5A06">
              <w:rPr>
                <w:i w:val="0"/>
                <w:sz w:val="28"/>
                <w:szCs w:val="28"/>
              </w:rPr>
              <w:t xml:space="preserve"> </w:t>
            </w:r>
          </w:p>
        </w:tc>
      </w:tr>
      <w:tr w:rsidR="008D3B4E" w:rsidRPr="0049190A" w14:paraId="3C5815A0" w14:textId="77777777" w:rsidTr="002C3CCE">
        <w:tc>
          <w:tcPr>
            <w:tcW w:w="9180" w:type="dxa"/>
            <w:gridSpan w:val="2"/>
            <w:shd w:val="clear" w:color="auto" w:fill="DAEEF3" w:themeFill="accent5" w:themeFillTint="33"/>
          </w:tcPr>
          <w:p w14:paraId="73340F1B" w14:textId="47EA070E" w:rsidR="008D3B4E" w:rsidRDefault="008D3B4E" w:rsidP="008257C4">
            <w:pPr>
              <w:tabs>
                <w:tab w:val="left" w:pos="2694"/>
              </w:tabs>
              <w:rPr>
                <w:rFonts w:cs="Calibri"/>
                <w:bCs/>
              </w:rPr>
            </w:pPr>
            <w:r w:rsidRPr="00AE1C56">
              <w:rPr>
                <w:rFonts w:cs="Calibri"/>
                <w:b/>
                <w:bCs/>
              </w:rPr>
              <w:t xml:space="preserve">Guidance: </w:t>
            </w:r>
            <w:r>
              <w:rPr>
                <w:rFonts w:cs="Calibri"/>
                <w:bCs/>
              </w:rPr>
              <w:t>Attach here a screen</w:t>
            </w:r>
            <w:r w:rsidR="00383429">
              <w:rPr>
                <w:rFonts w:cs="Calibri"/>
                <w:bCs/>
              </w:rPr>
              <w:t>shot</w:t>
            </w:r>
            <w:r>
              <w:rPr>
                <w:rFonts w:cs="Calibri"/>
                <w:bCs/>
              </w:rPr>
              <w:t xml:space="preserve"> of the front end of your application, in</w:t>
            </w:r>
            <w:r w:rsidR="00D353F0">
              <w:rPr>
                <w:rFonts w:cs="Calibri"/>
                <w:bCs/>
              </w:rPr>
              <w:t xml:space="preserve">corporating </w:t>
            </w:r>
            <w:r>
              <w:rPr>
                <w:rFonts w:cs="Calibri"/>
                <w:bCs/>
              </w:rPr>
              <w:t>the elements from each group member</w:t>
            </w:r>
            <w:r w:rsidR="00D353F0">
              <w:rPr>
                <w:rFonts w:cs="Calibri"/>
                <w:bCs/>
              </w:rPr>
              <w:t>.</w:t>
            </w:r>
          </w:p>
          <w:p w14:paraId="04547669" w14:textId="374F5603" w:rsidR="00D353F0" w:rsidRDefault="00D353F0" w:rsidP="008257C4">
            <w:pPr>
              <w:tabs>
                <w:tab w:val="left" w:pos="2694"/>
              </w:tabs>
              <w:rPr>
                <w:rFonts w:cs="Calibri"/>
                <w:bCs/>
              </w:rPr>
            </w:pPr>
          </w:p>
          <w:p w14:paraId="79A38FF2" w14:textId="4C2FC361" w:rsidR="00D353F0" w:rsidRDefault="00D353F0" w:rsidP="00CB0B97">
            <w:pPr>
              <w:pStyle w:val="ListParagraph"/>
              <w:numPr>
                <w:ilvl w:val="0"/>
                <w:numId w:val="15"/>
              </w:numPr>
              <w:tabs>
                <w:tab w:val="left" w:pos="2694"/>
              </w:tabs>
              <w:rPr>
                <w:rFonts w:cs="Calibri"/>
                <w:bCs/>
              </w:rPr>
            </w:pPr>
            <w:r>
              <w:rPr>
                <w:rFonts w:cs="Calibri"/>
                <w:bCs/>
              </w:rPr>
              <w:t xml:space="preserve">Sum up all the main </w:t>
            </w:r>
            <w:r w:rsidRPr="00BE0B9A">
              <w:rPr>
                <w:rFonts w:cs="Calibri"/>
                <w:b/>
                <w:bCs/>
              </w:rPr>
              <w:t>HCI</w:t>
            </w:r>
            <w:r>
              <w:rPr>
                <w:rFonts w:cs="Calibri"/>
                <w:bCs/>
              </w:rPr>
              <w:t xml:space="preserve"> issues of the application </w:t>
            </w:r>
            <w:r w:rsidR="00D71603">
              <w:rPr>
                <w:rFonts w:cs="Calibri"/>
                <w:bCs/>
              </w:rPr>
              <w:t xml:space="preserve">you have addressed </w:t>
            </w:r>
            <w:r>
              <w:rPr>
                <w:rFonts w:cs="Calibri"/>
                <w:bCs/>
              </w:rPr>
              <w:t xml:space="preserve">and how they were </w:t>
            </w:r>
            <w:proofErr w:type="gramStart"/>
            <w:r>
              <w:rPr>
                <w:rFonts w:cs="Calibri"/>
                <w:bCs/>
              </w:rPr>
              <w:t>addressed  within</w:t>
            </w:r>
            <w:proofErr w:type="gramEnd"/>
            <w:r>
              <w:rPr>
                <w:rFonts w:cs="Calibri"/>
                <w:bCs/>
              </w:rPr>
              <w:t xml:space="preserve"> the group, in particular as the  individual elements came together</w:t>
            </w:r>
            <w:r w:rsidR="0043787F">
              <w:rPr>
                <w:rFonts w:cs="Calibri"/>
                <w:bCs/>
              </w:rPr>
              <w:t>.</w:t>
            </w:r>
            <w:r w:rsidR="00D71603">
              <w:rPr>
                <w:rFonts w:cs="Calibri"/>
                <w:bCs/>
              </w:rPr>
              <w:t xml:space="preserve"> Include any HCI issues still remaining.</w:t>
            </w:r>
          </w:p>
          <w:p w14:paraId="0E432322" w14:textId="3CA5A1E9" w:rsidR="00643B96" w:rsidRPr="00643B96" w:rsidRDefault="00643B96" w:rsidP="00643B96">
            <w:pPr>
              <w:pStyle w:val="ListParagraph"/>
              <w:numPr>
                <w:ilvl w:val="0"/>
                <w:numId w:val="15"/>
              </w:numPr>
              <w:tabs>
                <w:tab w:val="left" w:pos="2694"/>
              </w:tabs>
              <w:rPr>
                <w:rFonts w:cs="Calibri"/>
                <w:bCs/>
              </w:rPr>
            </w:pPr>
            <w:r>
              <w:rPr>
                <w:rFonts w:cs="Calibri"/>
                <w:bCs/>
              </w:rPr>
              <w:t xml:space="preserve">Comment on how well all parts of the application </w:t>
            </w:r>
            <w:proofErr w:type="gramStart"/>
            <w:r>
              <w:rPr>
                <w:rFonts w:cs="Calibri"/>
                <w:bCs/>
              </w:rPr>
              <w:t>are</w:t>
            </w:r>
            <w:proofErr w:type="gramEnd"/>
            <w:r>
              <w:rPr>
                <w:rFonts w:cs="Calibri"/>
                <w:bCs/>
              </w:rPr>
              <w:t xml:space="preserve"> linked</w:t>
            </w:r>
          </w:p>
          <w:p w14:paraId="0E5DDD85" w14:textId="068C463F" w:rsidR="00CB0B97" w:rsidRPr="00CB0B97" w:rsidRDefault="00CB0B97" w:rsidP="00CB0B97">
            <w:pPr>
              <w:pStyle w:val="ListParagraph"/>
              <w:numPr>
                <w:ilvl w:val="0"/>
                <w:numId w:val="15"/>
              </w:numPr>
              <w:tabs>
                <w:tab w:val="left" w:pos="2694"/>
              </w:tabs>
              <w:rPr>
                <w:rFonts w:cs="Calibri"/>
                <w:color w:val="000000"/>
              </w:rPr>
            </w:pPr>
            <w:r w:rsidRPr="00CB0B97">
              <w:rPr>
                <w:rFonts w:cs="Calibri"/>
                <w:bCs/>
              </w:rPr>
              <w:t xml:space="preserve">Marking of this section will also include </w:t>
            </w:r>
            <w:r>
              <w:rPr>
                <w:rFonts w:cs="Calibri"/>
                <w:bCs/>
              </w:rPr>
              <w:t xml:space="preserve">the defence of your work during the demonstration </w:t>
            </w:r>
          </w:p>
          <w:p w14:paraId="5A9C6192" w14:textId="04DE6275" w:rsidR="00F41B6E" w:rsidRPr="00D353F0" w:rsidRDefault="00F41B6E" w:rsidP="00CC5A06">
            <w:pPr>
              <w:pStyle w:val="ListParagraph"/>
              <w:tabs>
                <w:tab w:val="left" w:pos="2694"/>
              </w:tabs>
              <w:rPr>
                <w:rFonts w:cs="Calibri"/>
                <w:color w:val="000000"/>
              </w:rPr>
            </w:pPr>
          </w:p>
        </w:tc>
      </w:tr>
      <w:tr w:rsidR="008D3B4E" w:rsidRPr="0049190A" w14:paraId="35583B7E" w14:textId="77777777" w:rsidTr="002C3CCE">
        <w:trPr>
          <w:trHeight w:val="229"/>
        </w:trPr>
        <w:tc>
          <w:tcPr>
            <w:tcW w:w="2684" w:type="dxa"/>
            <w:shd w:val="clear" w:color="auto" w:fill="DAEEF3" w:themeFill="accent5" w:themeFillTint="33"/>
          </w:tcPr>
          <w:p w14:paraId="52AFBC3E" w14:textId="77777777" w:rsidR="00CC5A06" w:rsidRDefault="00D353F0" w:rsidP="00CC5A06">
            <w:pPr>
              <w:tabs>
                <w:tab w:val="left" w:pos="2694"/>
              </w:tabs>
              <w:rPr>
                <w:rFonts w:cs="Calibri"/>
                <w:b/>
                <w:bCs/>
              </w:rPr>
            </w:pPr>
            <w:r>
              <w:rPr>
                <w:rFonts w:cs="Calibri"/>
                <w:b/>
                <w:bCs/>
              </w:rPr>
              <w:t xml:space="preserve">Members of the group </w:t>
            </w:r>
          </w:p>
          <w:p w14:paraId="1A427112" w14:textId="51515DA2" w:rsidR="00CC5A06" w:rsidRPr="00AE1C56" w:rsidRDefault="00D353F0" w:rsidP="00CC5A06">
            <w:pPr>
              <w:tabs>
                <w:tab w:val="left" w:pos="2694"/>
              </w:tabs>
              <w:rPr>
                <w:rFonts w:cs="Calibri"/>
                <w:b/>
                <w:bCs/>
              </w:rPr>
            </w:pPr>
            <w:r>
              <w:rPr>
                <w:rFonts w:cs="Calibri"/>
                <w:b/>
                <w:bCs/>
              </w:rPr>
              <w:t>that worked in this</w:t>
            </w:r>
            <w:r w:rsidR="008D3B4E">
              <w:rPr>
                <w:rFonts w:cs="Calibri"/>
                <w:b/>
                <w:bCs/>
              </w:rPr>
              <w:t>:</w:t>
            </w:r>
          </w:p>
        </w:tc>
        <w:tc>
          <w:tcPr>
            <w:tcW w:w="6496" w:type="dxa"/>
            <w:shd w:val="clear" w:color="auto" w:fill="FFFFFF" w:themeFill="background1"/>
          </w:tcPr>
          <w:p w14:paraId="01F88022" w14:textId="77777777" w:rsidR="008D3B4E" w:rsidRPr="00AE1C56" w:rsidRDefault="008D3B4E" w:rsidP="008257C4">
            <w:pPr>
              <w:tabs>
                <w:tab w:val="left" w:pos="2694"/>
              </w:tabs>
              <w:rPr>
                <w:rFonts w:cs="Calibri"/>
                <w:b/>
                <w:bCs/>
              </w:rPr>
            </w:pPr>
          </w:p>
        </w:tc>
      </w:tr>
    </w:tbl>
    <w:p w14:paraId="3BBC3471" w14:textId="3CFF3317" w:rsidR="002C3CCE" w:rsidRDefault="002C3CCE">
      <w:pPr>
        <w:spacing w:after="200" w:line="276" w:lineRule="auto"/>
        <w:rPr>
          <w:bCs/>
          <w:iCs/>
        </w:rPr>
      </w:pPr>
      <w:r>
        <w:rPr>
          <w:bCs/>
          <w:iCs/>
          <w:noProof/>
        </w:rPr>
        <mc:AlternateContent>
          <mc:Choice Requires="wps">
            <w:drawing>
              <wp:anchor distT="0" distB="0" distL="114300" distR="114300" simplePos="0" relativeHeight="251659264" behindDoc="0" locked="0" layoutInCell="1" allowOverlap="1" wp14:anchorId="2557CF13" wp14:editId="133628CF">
                <wp:simplePos x="0" y="0"/>
                <wp:positionH relativeFrom="margin">
                  <wp:align>left</wp:align>
                </wp:positionH>
                <wp:positionV relativeFrom="paragraph">
                  <wp:posOffset>5080</wp:posOffset>
                </wp:positionV>
                <wp:extent cx="5835650" cy="46418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chemeClr val="lt1"/>
                        </a:solidFill>
                        <a:ln w="6350">
                          <a:solidFill>
                            <a:srgbClr val="00B0F0"/>
                          </a:solidFill>
                        </a:ln>
                      </wps:spPr>
                      <wps:txbx>
                        <w:txbxContent>
                          <w:p w14:paraId="35B29339" w14:textId="77777777" w:rsidR="002C3CCE" w:rsidRDefault="002C3C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7CF13" id="_x0000_t202" coordsize="21600,21600" o:spt="202" path="m,l,21600r21600,l21600,xe">
                <v:stroke joinstyle="miter"/>
                <v:path gradientshapeok="t" o:connecttype="rect"/>
              </v:shapetype>
              <v:shape id="Text Box 1" o:spid="_x0000_s1026" type="#_x0000_t202" style="position:absolute;margin-left:0;margin-top:.4pt;width:459.5pt;height:3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" fillcolor="white [3201]" strokecolor="#00b0f0" strokeweight=".5pt">
                <v:textbox>
                  <w:txbxContent>
                    <w:p w14:paraId="35B29339" w14:textId="77777777" w:rsidR="002C3CCE" w:rsidRDefault="002C3CCE"/>
                  </w:txbxContent>
                </v:textbox>
                <w10:wrap anchorx="margin"/>
              </v:shape>
            </w:pict>
          </mc:Fallback>
        </mc:AlternateContent>
      </w:r>
    </w:p>
    <w:p w14:paraId="71638E35" w14:textId="77777777" w:rsidR="002C3CCE" w:rsidRDefault="002C3CCE">
      <w:pPr>
        <w:spacing w:after="200" w:line="276" w:lineRule="auto"/>
        <w:rPr>
          <w:bCs/>
          <w:iCs/>
        </w:rPr>
      </w:pPr>
      <w:r>
        <w:rPr>
          <w:bCs/>
          <w:iCs/>
        </w:rPr>
        <w:br w:type="page"/>
      </w: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2684"/>
        <w:gridCol w:w="6496"/>
      </w:tblGrid>
      <w:tr w:rsidR="00D71603" w:rsidRPr="007F6B5C" w14:paraId="7E4693FF" w14:textId="77777777" w:rsidTr="00C27442">
        <w:tc>
          <w:tcPr>
            <w:tcW w:w="9180" w:type="dxa"/>
            <w:gridSpan w:val="2"/>
            <w:tcBorders>
              <w:top w:val="double" w:sz="4" w:space="0" w:color="548DD4" w:themeColor="text2" w:themeTint="99"/>
            </w:tcBorders>
            <w:shd w:val="clear" w:color="auto" w:fill="DAEEF3" w:themeFill="accent5" w:themeFillTint="33"/>
          </w:tcPr>
          <w:p w14:paraId="5DC45B34" w14:textId="0A23A576" w:rsidR="00D71603" w:rsidRPr="00D71603" w:rsidRDefault="00D71603" w:rsidP="00C27442">
            <w:pPr>
              <w:pStyle w:val="Heading4"/>
              <w:numPr>
                <w:ilvl w:val="0"/>
                <w:numId w:val="2"/>
              </w:numPr>
              <w:outlineLvl w:val="3"/>
              <w:rPr>
                <w:rFonts w:cs="Calibri"/>
                <w:i w:val="0"/>
                <w:color w:val="000000"/>
                <w:sz w:val="28"/>
                <w:szCs w:val="28"/>
              </w:rPr>
            </w:pPr>
            <w:r>
              <w:rPr>
                <w:i w:val="0"/>
                <w:sz w:val="28"/>
                <w:szCs w:val="28"/>
              </w:rPr>
              <w:t>Application Front End (SECURITY)– group part (10 marks)</w:t>
            </w:r>
          </w:p>
          <w:p w14:paraId="50EBB9E0" w14:textId="6CD49E7C" w:rsidR="00D71603" w:rsidRPr="007F6B5C" w:rsidRDefault="00D71603" w:rsidP="00C27442">
            <w:pPr>
              <w:pStyle w:val="Heading4"/>
              <w:ind w:left="720"/>
              <w:outlineLvl w:val="3"/>
              <w:rPr>
                <w:rFonts w:cs="Calibri"/>
                <w:i w:val="0"/>
                <w:color w:val="000000"/>
                <w:sz w:val="28"/>
                <w:szCs w:val="28"/>
              </w:rPr>
            </w:pPr>
          </w:p>
        </w:tc>
      </w:tr>
      <w:tr w:rsidR="00D71603" w:rsidRPr="00D353F0" w14:paraId="760DA170" w14:textId="77777777" w:rsidTr="00C27442">
        <w:tc>
          <w:tcPr>
            <w:tcW w:w="9180" w:type="dxa"/>
            <w:gridSpan w:val="2"/>
            <w:shd w:val="clear" w:color="auto" w:fill="DAEEF3" w:themeFill="accent5" w:themeFillTint="33"/>
          </w:tcPr>
          <w:p w14:paraId="74A8A4BB" w14:textId="646C5564" w:rsidR="00D71603" w:rsidRDefault="00D71603" w:rsidP="00C27442">
            <w:pPr>
              <w:tabs>
                <w:tab w:val="left" w:pos="2694"/>
              </w:tabs>
              <w:rPr>
                <w:rFonts w:cs="Calibri"/>
                <w:bCs/>
              </w:rPr>
            </w:pPr>
            <w:r w:rsidRPr="00AE1C56">
              <w:rPr>
                <w:rFonts w:cs="Calibri"/>
                <w:b/>
                <w:bCs/>
              </w:rPr>
              <w:t xml:space="preserve">Guidance: </w:t>
            </w:r>
          </w:p>
          <w:p w14:paraId="04C486F5" w14:textId="77777777" w:rsidR="00D71603" w:rsidRDefault="00D71603" w:rsidP="00C27442">
            <w:pPr>
              <w:tabs>
                <w:tab w:val="left" w:pos="2694"/>
              </w:tabs>
              <w:rPr>
                <w:rFonts w:cs="Calibri"/>
                <w:bCs/>
              </w:rPr>
            </w:pPr>
          </w:p>
          <w:p w14:paraId="027A2393" w14:textId="270DF1C7" w:rsidR="00D71603" w:rsidRDefault="00D71603" w:rsidP="00D71603">
            <w:pPr>
              <w:pStyle w:val="ListParagraph"/>
              <w:numPr>
                <w:ilvl w:val="0"/>
                <w:numId w:val="15"/>
              </w:numPr>
              <w:tabs>
                <w:tab w:val="left" w:pos="2694"/>
              </w:tabs>
            </w:pPr>
            <w:r>
              <w:rPr>
                <w:rFonts w:cs="Calibri"/>
                <w:bCs/>
              </w:rPr>
              <w:t xml:space="preserve">Sum up all the main </w:t>
            </w:r>
            <w:r w:rsidRPr="00BE0B9A">
              <w:rPr>
                <w:rFonts w:cs="Calibri"/>
                <w:b/>
                <w:bCs/>
              </w:rPr>
              <w:t>security</w:t>
            </w:r>
            <w:r>
              <w:rPr>
                <w:rFonts w:cs="Calibri"/>
                <w:bCs/>
              </w:rPr>
              <w:t xml:space="preserve"> issues of the application and how they were addressed  </w:t>
            </w:r>
          </w:p>
          <w:p w14:paraId="573ECC44" w14:textId="3F3845A5" w:rsidR="00D71603" w:rsidRPr="00643B96" w:rsidRDefault="00D71603" w:rsidP="00D71603">
            <w:pPr>
              <w:pStyle w:val="ListParagraph"/>
              <w:tabs>
                <w:tab w:val="left" w:pos="2694"/>
              </w:tabs>
              <w:rPr>
                <w:rFonts w:cs="Calibri"/>
                <w:color w:val="000000"/>
              </w:rPr>
            </w:pPr>
            <w:r>
              <w:t xml:space="preserve">and any security risks still remaining </w:t>
            </w:r>
          </w:p>
          <w:p w14:paraId="732AC305" w14:textId="77777777" w:rsidR="00D71603" w:rsidRPr="00CB0B97" w:rsidRDefault="00D71603" w:rsidP="00C27442">
            <w:pPr>
              <w:pStyle w:val="ListParagraph"/>
              <w:numPr>
                <w:ilvl w:val="0"/>
                <w:numId w:val="15"/>
              </w:numPr>
              <w:tabs>
                <w:tab w:val="left" w:pos="2694"/>
              </w:tabs>
              <w:rPr>
                <w:rFonts w:cs="Calibri"/>
                <w:color w:val="000000"/>
              </w:rPr>
            </w:pPr>
            <w:r w:rsidRPr="00CB0B97">
              <w:rPr>
                <w:rFonts w:cs="Calibri"/>
                <w:bCs/>
              </w:rPr>
              <w:t xml:space="preserve">Marking of this section will also include </w:t>
            </w:r>
            <w:r>
              <w:rPr>
                <w:rFonts w:cs="Calibri"/>
                <w:bCs/>
              </w:rPr>
              <w:t xml:space="preserve">the defence of your work during the demonstration </w:t>
            </w:r>
          </w:p>
          <w:p w14:paraId="4A889D76" w14:textId="77777777" w:rsidR="00D71603" w:rsidRPr="00D353F0" w:rsidRDefault="00D71603" w:rsidP="00C27442">
            <w:pPr>
              <w:pStyle w:val="ListParagraph"/>
              <w:tabs>
                <w:tab w:val="left" w:pos="2694"/>
              </w:tabs>
              <w:rPr>
                <w:rFonts w:cs="Calibri"/>
                <w:color w:val="000000"/>
              </w:rPr>
            </w:pPr>
          </w:p>
        </w:tc>
      </w:tr>
      <w:tr w:rsidR="00D71603" w:rsidRPr="00AE1C56" w14:paraId="7018C1F4" w14:textId="77777777" w:rsidTr="00C27442">
        <w:trPr>
          <w:trHeight w:val="229"/>
        </w:trPr>
        <w:tc>
          <w:tcPr>
            <w:tcW w:w="2684" w:type="dxa"/>
            <w:shd w:val="clear" w:color="auto" w:fill="DAEEF3" w:themeFill="accent5" w:themeFillTint="33"/>
          </w:tcPr>
          <w:p w14:paraId="03F74345" w14:textId="77777777" w:rsidR="00D71603" w:rsidRDefault="00D71603" w:rsidP="00C27442">
            <w:pPr>
              <w:tabs>
                <w:tab w:val="left" w:pos="2694"/>
              </w:tabs>
              <w:rPr>
                <w:rFonts w:cs="Calibri"/>
                <w:b/>
                <w:bCs/>
              </w:rPr>
            </w:pPr>
            <w:r>
              <w:rPr>
                <w:rFonts w:cs="Calibri"/>
                <w:b/>
                <w:bCs/>
              </w:rPr>
              <w:t xml:space="preserve">Members of the group </w:t>
            </w:r>
          </w:p>
          <w:p w14:paraId="3FDC7207" w14:textId="77777777" w:rsidR="00D71603" w:rsidRPr="00AE1C56" w:rsidRDefault="00D71603" w:rsidP="00C27442">
            <w:pPr>
              <w:tabs>
                <w:tab w:val="left" w:pos="2694"/>
              </w:tabs>
              <w:rPr>
                <w:rFonts w:cs="Calibri"/>
                <w:b/>
                <w:bCs/>
              </w:rPr>
            </w:pPr>
            <w:r>
              <w:rPr>
                <w:rFonts w:cs="Calibri"/>
                <w:b/>
                <w:bCs/>
              </w:rPr>
              <w:t>that worked in this:</w:t>
            </w:r>
          </w:p>
        </w:tc>
        <w:tc>
          <w:tcPr>
            <w:tcW w:w="6496" w:type="dxa"/>
            <w:shd w:val="clear" w:color="auto" w:fill="FFFFFF" w:themeFill="background1"/>
          </w:tcPr>
          <w:p w14:paraId="070F46B8" w14:textId="77777777" w:rsidR="00D71603" w:rsidRPr="00AE1C56" w:rsidRDefault="00D71603" w:rsidP="00C27442">
            <w:pPr>
              <w:tabs>
                <w:tab w:val="left" w:pos="2694"/>
              </w:tabs>
              <w:rPr>
                <w:rFonts w:cs="Calibri"/>
                <w:b/>
                <w:bCs/>
              </w:rPr>
            </w:pPr>
          </w:p>
        </w:tc>
      </w:tr>
    </w:tbl>
    <w:p w14:paraId="060E042F" w14:textId="0FF3308B" w:rsidR="00D71603" w:rsidRPr="00D71603" w:rsidRDefault="00D71603">
      <w:r>
        <w:rPr>
          <w:bCs/>
          <w:iCs/>
          <w:noProof/>
        </w:rPr>
        <mc:AlternateContent>
          <mc:Choice Requires="wps">
            <w:drawing>
              <wp:anchor distT="0" distB="0" distL="114300" distR="114300" simplePos="0" relativeHeight="251663360" behindDoc="0" locked="0" layoutInCell="1" allowOverlap="1" wp14:anchorId="7F9A01DC" wp14:editId="52464C0F">
                <wp:simplePos x="0" y="0"/>
                <wp:positionH relativeFrom="margin">
                  <wp:posOffset>0</wp:posOffset>
                </wp:positionH>
                <wp:positionV relativeFrom="paragraph">
                  <wp:posOffset>-635</wp:posOffset>
                </wp:positionV>
                <wp:extent cx="5835650" cy="46418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ysClr val="window" lastClr="FFFFFF"/>
                        </a:solidFill>
                        <a:ln w="6350">
                          <a:solidFill>
                            <a:srgbClr val="00B0F0"/>
                          </a:solidFill>
                        </a:ln>
                      </wps:spPr>
                      <wps:txbx>
                        <w:txbxContent>
                          <w:p w14:paraId="3BD81D72" w14:textId="77777777" w:rsidR="00D71603" w:rsidRDefault="00D71603" w:rsidP="00D716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01DC" id="Text Box 3" o:spid="_x0000_s1027" type="#_x0000_t202" style="position:absolute;margin-left:0;margin-top:-.05pt;width:459.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" fillcolor="window" strokecolor="#00b0f0" strokeweight=".5pt">
                <v:textbox>
                  <w:txbxContent>
                    <w:p w14:paraId="3BD81D72" w14:textId="77777777" w:rsidR="00D71603" w:rsidRDefault="00D71603" w:rsidP="00D71603"/>
                  </w:txbxContent>
                </v:textbox>
                <w10:wrap anchorx="margin"/>
              </v:shape>
            </w:pict>
          </mc:Fallback>
        </mc:AlternateContent>
      </w:r>
      <w:r>
        <w:rPr>
          <w:b/>
          <w:bCs/>
          <w:i/>
          <w:iCs/>
        </w:rPr>
        <w:br w:type="page"/>
      </w: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D353F0" w:rsidRPr="007F6B5C" w14:paraId="315A43D7" w14:textId="77777777" w:rsidTr="002C3CCE">
        <w:tc>
          <w:tcPr>
            <w:tcW w:w="9180" w:type="dxa"/>
            <w:tcBorders>
              <w:top w:val="double" w:sz="4" w:space="0" w:color="548DD4" w:themeColor="text2" w:themeTint="99"/>
            </w:tcBorders>
            <w:shd w:val="clear" w:color="auto" w:fill="DAEEF3" w:themeFill="accent5" w:themeFillTint="33"/>
          </w:tcPr>
          <w:p w14:paraId="3F7934EF" w14:textId="1B758222" w:rsidR="00D353F0" w:rsidRDefault="002C3CCE" w:rsidP="00D353F0">
            <w:pPr>
              <w:pStyle w:val="Heading4"/>
              <w:ind w:left="360"/>
              <w:outlineLvl w:val="3"/>
              <w:rPr>
                <w:i w:val="0"/>
                <w:sz w:val="28"/>
                <w:szCs w:val="28"/>
              </w:rPr>
            </w:pPr>
            <w:r>
              <w:rPr>
                <w:i w:val="0"/>
                <w:sz w:val="28"/>
                <w:szCs w:val="28"/>
              </w:rPr>
              <w:t>1</w:t>
            </w:r>
            <w:r w:rsidR="00D353F0">
              <w:rPr>
                <w:i w:val="0"/>
                <w:sz w:val="28"/>
                <w:szCs w:val="28"/>
              </w:rPr>
              <w:t>a.  (</w:t>
            </w:r>
            <w:r w:rsidR="00D353F0" w:rsidRPr="00D353F0">
              <w:rPr>
                <w:i w:val="0"/>
                <w:sz w:val="28"/>
                <w:szCs w:val="28"/>
              </w:rPr>
              <w:t xml:space="preserve">only if you cannot fill in part </w:t>
            </w:r>
            <w:r w:rsidR="001931FE">
              <w:rPr>
                <w:i w:val="0"/>
                <w:sz w:val="28"/>
                <w:szCs w:val="28"/>
              </w:rPr>
              <w:t>1</w:t>
            </w:r>
            <w:r w:rsidR="00D353F0">
              <w:rPr>
                <w:i w:val="0"/>
                <w:sz w:val="28"/>
                <w:szCs w:val="28"/>
              </w:rPr>
              <w:t xml:space="preserve"> above)</w:t>
            </w:r>
          </w:p>
          <w:p w14:paraId="5AD826ED" w14:textId="15611579" w:rsidR="00D353F0" w:rsidRPr="007F6B5C" w:rsidRDefault="00D353F0" w:rsidP="00D353F0">
            <w:pPr>
              <w:pStyle w:val="Heading4"/>
              <w:ind w:left="360"/>
              <w:outlineLvl w:val="3"/>
              <w:rPr>
                <w:rFonts w:cs="Calibri"/>
                <w:i w:val="0"/>
                <w:color w:val="000000"/>
                <w:sz w:val="28"/>
                <w:szCs w:val="28"/>
              </w:rPr>
            </w:pPr>
            <w:r>
              <w:rPr>
                <w:i w:val="0"/>
                <w:sz w:val="28"/>
                <w:szCs w:val="28"/>
              </w:rPr>
              <w:t>Application Front End</w:t>
            </w:r>
            <w:r w:rsidR="00D71603">
              <w:rPr>
                <w:i w:val="0"/>
                <w:sz w:val="28"/>
                <w:szCs w:val="28"/>
              </w:rPr>
              <w:t xml:space="preserve"> (HCI)</w:t>
            </w:r>
            <w:r>
              <w:rPr>
                <w:i w:val="0"/>
                <w:sz w:val="28"/>
                <w:szCs w:val="28"/>
              </w:rPr>
              <w:t xml:space="preserve"> – individual part </w:t>
            </w:r>
          </w:p>
        </w:tc>
      </w:tr>
      <w:tr w:rsidR="00D353F0" w:rsidRPr="0049190A" w14:paraId="2A703270" w14:textId="77777777" w:rsidTr="002C3CCE">
        <w:tc>
          <w:tcPr>
            <w:tcW w:w="9180" w:type="dxa"/>
            <w:shd w:val="clear" w:color="auto" w:fill="DAEEF3" w:themeFill="accent5" w:themeFillTint="33"/>
          </w:tcPr>
          <w:p w14:paraId="09DF2F70" w14:textId="77777777" w:rsidR="00D353F0" w:rsidRDefault="00D353F0" w:rsidP="008257C4">
            <w:pPr>
              <w:tabs>
                <w:tab w:val="left" w:pos="2694"/>
              </w:tabs>
              <w:rPr>
                <w:rFonts w:cs="Calibri"/>
                <w:bCs/>
              </w:rPr>
            </w:pPr>
          </w:p>
          <w:p w14:paraId="522B87F8" w14:textId="77777777" w:rsidR="00D353F0" w:rsidRDefault="00D353F0" w:rsidP="008257C4">
            <w:pPr>
              <w:tabs>
                <w:tab w:val="left" w:pos="2694"/>
              </w:tabs>
              <w:rPr>
                <w:rFonts w:cs="Calibri"/>
                <w:color w:val="000000"/>
              </w:rPr>
            </w:pPr>
            <w:r>
              <w:rPr>
                <w:rFonts w:cs="Calibri"/>
                <w:color w:val="000000"/>
              </w:rPr>
              <w:t>If you have not been able to connect your part to the group application:</w:t>
            </w:r>
          </w:p>
          <w:p w14:paraId="6B0C1C58" w14:textId="54559E53" w:rsidR="00D353F0" w:rsidRPr="00F41B6E" w:rsidRDefault="00D353F0" w:rsidP="008257C4">
            <w:pPr>
              <w:pStyle w:val="ListParagraph"/>
              <w:numPr>
                <w:ilvl w:val="0"/>
                <w:numId w:val="15"/>
              </w:numPr>
              <w:tabs>
                <w:tab w:val="left" w:pos="2694"/>
              </w:tabs>
              <w:rPr>
                <w:rFonts w:cs="Calibri"/>
                <w:color w:val="000000"/>
              </w:rPr>
            </w:pPr>
            <w:r>
              <w:t xml:space="preserve">Attach here </w:t>
            </w:r>
            <w:r w:rsidR="00E77CD3">
              <w:t xml:space="preserve">a screenshot of </w:t>
            </w:r>
            <w:r>
              <w:t>the front end of your own implemented part</w:t>
            </w:r>
            <w:r w:rsidR="0043787F">
              <w:t>.</w:t>
            </w:r>
          </w:p>
          <w:p w14:paraId="4AA84159" w14:textId="7EE0509B" w:rsidR="00D353F0" w:rsidRPr="006502E0" w:rsidRDefault="00D353F0" w:rsidP="006502E0">
            <w:pPr>
              <w:pStyle w:val="ListParagraph"/>
              <w:numPr>
                <w:ilvl w:val="0"/>
                <w:numId w:val="15"/>
              </w:numPr>
              <w:tabs>
                <w:tab w:val="left" w:pos="2694"/>
              </w:tabs>
              <w:rPr>
                <w:rFonts w:cs="Calibri"/>
                <w:color w:val="000000"/>
              </w:rPr>
            </w:pPr>
            <w:r>
              <w:t>Explain why your part has not been able to connect to the group application</w:t>
            </w:r>
            <w:r w:rsidR="0043787F">
              <w:t>.</w:t>
            </w:r>
          </w:p>
          <w:p w14:paraId="077755B1" w14:textId="4881923B" w:rsidR="00A07C82" w:rsidRPr="00A07C82" w:rsidRDefault="00A07C82" w:rsidP="00A07C82">
            <w:pPr>
              <w:pStyle w:val="ListParagraph"/>
              <w:numPr>
                <w:ilvl w:val="0"/>
                <w:numId w:val="15"/>
              </w:numPr>
              <w:tabs>
                <w:tab w:val="left" w:pos="2694"/>
              </w:tabs>
              <w:rPr>
                <w:rFonts w:cs="Calibri"/>
                <w:bCs/>
                <w:color w:val="000000"/>
              </w:rPr>
            </w:pPr>
            <w:r w:rsidRPr="00D353F0">
              <w:rPr>
                <w:rFonts w:cs="Calibri"/>
                <w:bCs/>
              </w:rPr>
              <w:t xml:space="preserve">Sum up the main HCI </w:t>
            </w:r>
            <w:r w:rsidR="000733B9">
              <w:rPr>
                <w:rFonts w:cs="Calibri"/>
                <w:bCs/>
              </w:rPr>
              <w:t xml:space="preserve">(10 marks) </w:t>
            </w:r>
            <w:r w:rsidRPr="00D353F0">
              <w:rPr>
                <w:rFonts w:cs="Calibri"/>
                <w:bCs/>
              </w:rPr>
              <w:t>of your part and how they were addressed</w:t>
            </w:r>
            <w:r>
              <w:rPr>
                <w:rFonts w:cs="Calibri"/>
                <w:bCs/>
              </w:rPr>
              <w:t>.</w:t>
            </w:r>
            <w:r w:rsidRPr="00D353F0">
              <w:rPr>
                <w:rFonts w:cs="Calibri"/>
                <w:bCs/>
              </w:rPr>
              <w:t xml:space="preserve"> </w:t>
            </w:r>
          </w:p>
          <w:p w14:paraId="33DFC408" w14:textId="1DBDCDA1" w:rsidR="00D353F0" w:rsidRPr="00A07C82" w:rsidRDefault="00A07C82" w:rsidP="00A07C82">
            <w:pPr>
              <w:pStyle w:val="ListParagraph"/>
              <w:numPr>
                <w:ilvl w:val="0"/>
                <w:numId w:val="15"/>
              </w:numPr>
              <w:tabs>
                <w:tab w:val="left" w:pos="2694"/>
              </w:tabs>
              <w:rPr>
                <w:rFonts w:cs="Calibri"/>
                <w:color w:val="000000"/>
              </w:rPr>
            </w:pPr>
            <w:r w:rsidRPr="00CB0B97">
              <w:rPr>
                <w:rFonts w:cs="Calibri"/>
                <w:bCs/>
              </w:rPr>
              <w:t xml:space="preserve">Marking of this section will also include </w:t>
            </w:r>
            <w:r>
              <w:rPr>
                <w:rFonts w:cs="Calibri"/>
                <w:bCs/>
              </w:rPr>
              <w:t xml:space="preserve">the defence of your work during the demonstration </w:t>
            </w:r>
          </w:p>
        </w:tc>
      </w:tr>
    </w:tbl>
    <w:p w14:paraId="781DAD46" w14:textId="6CF49A9B" w:rsidR="000035A8" w:rsidRDefault="001931FE">
      <w:pPr>
        <w:rPr>
          <w:b/>
          <w:bCs/>
          <w:i/>
          <w:iCs/>
        </w:rPr>
      </w:pPr>
      <w:r>
        <w:rPr>
          <w:bCs/>
          <w:iCs/>
          <w:noProof/>
        </w:rPr>
        <mc:AlternateContent>
          <mc:Choice Requires="wps">
            <w:drawing>
              <wp:anchor distT="0" distB="0" distL="114300" distR="114300" simplePos="0" relativeHeight="251661312" behindDoc="0" locked="0" layoutInCell="1" allowOverlap="1" wp14:anchorId="5753C9EC" wp14:editId="1E2FE91B">
                <wp:simplePos x="0" y="0"/>
                <wp:positionH relativeFrom="margin">
                  <wp:align>left</wp:align>
                </wp:positionH>
                <wp:positionV relativeFrom="paragraph">
                  <wp:posOffset>1905</wp:posOffset>
                </wp:positionV>
                <wp:extent cx="5835650" cy="64706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5835650" cy="6470650"/>
                        </a:xfrm>
                        <a:prstGeom prst="rect">
                          <a:avLst/>
                        </a:prstGeom>
                        <a:solidFill>
                          <a:sysClr val="window" lastClr="FFFFFF"/>
                        </a:solidFill>
                        <a:ln w="6350">
                          <a:solidFill>
                            <a:srgbClr val="00B0F0"/>
                          </a:solidFill>
                        </a:ln>
                      </wps:spPr>
                      <wps:txbx>
                        <w:txbxContent>
                          <w:p w14:paraId="3C0585C4" w14:textId="77777777" w:rsidR="001931FE" w:rsidRDefault="001931FE" w:rsidP="00193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3C9EC" id="Text Box 2" o:spid="_x0000_s1028" type="#_x0000_t202" style="position:absolute;margin-left:0;margin-top:.15pt;width:459.5pt;height:50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" fillcolor="window" strokecolor="#00b0f0" strokeweight=".5pt">
                <v:textbox>
                  <w:txbxContent>
                    <w:p w14:paraId="3C0585C4" w14:textId="77777777" w:rsidR="001931FE" w:rsidRDefault="001931FE" w:rsidP="001931FE"/>
                  </w:txbxContent>
                </v:textbox>
                <w10:wrap anchorx="margin"/>
              </v:shape>
            </w:pict>
          </mc:Fallback>
        </mc:AlternateContent>
      </w:r>
    </w:p>
    <w:p w14:paraId="365BE367" w14:textId="63B33491" w:rsidR="000035A8" w:rsidRDefault="000035A8">
      <w:pPr>
        <w:spacing w:after="200" w:line="276" w:lineRule="auto"/>
        <w:rPr>
          <w:b/>
          <w:bCs/>
          <w:i/>
          <w:iCs/>
        </w:rPr>
      </w:pPr>
      <w:r>
        <w:rPr>
          <w:b/>
          <w:bCs/>
          <w:i/>
          <w:iCs/>
        </w:rPr>
        <w:br w:type="page"/>
      </w:r>
    </w:p>
    <w:tbl>
      <w:tblPr>
        <w:tblStyle w:val="LightGrid-Accent5"/>
        <w:tblW w:w="8716" w:type="dxa"/>
        <w:shd w:val="clear" w:color="auto" w:fill="D9D9D9" w:themeFill="background1" w:themeFillShade="D9"/>
        <w:tblLayout w:type="fixed"/>
        <w:tblLook w:val="0600" w:firstRow="0" w:lastRow="0" w:firstColumn="0" w:lastColumn="0" w:noHBand="1" w:noVBand="1"/>
      </w:tblPr>
      <w:tblGrid>
        <w:gridCol w:w="1725"/>
        <w:gridCol w:w="6991"/>
      </w:tblGrid>
      <w:tr w:rsidR="000035A8" w:rsidRPr="007F6B5C" w14:paraId="04B3C669" w14:textId="77777777" w:rsidTr="00842AD2">
        <w:tc>
          <w:tcPr>
            <w:tcW w:w="8716" w:type="dxa"/>
            <w:gridSpan w:val="2"/>
            <w:tcBorders>
              <w:top w:val="double" w:sz="4" w:space="0" w:color="548DD4" w:themeColor="text2" w:themeTint="99"/>
            </w:tcBorders>
            <w:shd w:val="clear" w:color="auto" w:fill="DAEEF3" w:themeFill="accent5" w:themeFillTint="33"/>
          </w:tcPr>
          <w:p w14:paraId="7E2FA401" w14:textId="411BF079" w:rsidR="000035A8" w:rsidRPr="007F6B5C" w:rsidRDefault="000035A8" w:rsidP="00842AD2">
            <w:pPr>
              <w:pStyle w:val="Heading4"/>
              <w:numPr>
                <w:ilvl w:val="0"/>
                <w:numId w:val="2"/>
              </w:numPr>
              <w:outlineLvl w:val="3"/>
              <w:rPr>
                <w:rFonts w:cs="Calibri"/>
                <w:i w:val="0"/>
                <w:color w:val="000000"/>
                <w:sz w:val="28"/>
                <w:szCs w:val="28"/>
              </w:rPr>
            </w:pPr>
            <w:r w:rsidRPr="00A4723B">
              <w:rPr>
                <w:i w:val="0"/>
                <w:sz w:val="28"/>
                <w:szCs w:val="28"/>
              </w:rPr>
              <w:t>Professional conduct</w:t>
            </w:r>
            <w:r>
              <w:rPr>
                <w:i w:val="0"/>
                <w:sz w:val="28"/>
                <w:szCs w:val="28"/>
              </w:rPr>
              <w:t>: Legal</w:t>
            </w:r>
            <w:r w:rsidR="00DE7E77">
              <w:rPr>
                <w:i w:val="0"/>
                <w:sz w:val="28"/>
                <w:szCs w:val="28"/>
              </w:rPr>
              <w:t xml:space="preserve"> (5 marks)</w:t>
            </w:r>
            <w:r w:rsidR="00A375E7">
              <w:rPr>
                <w:i w:val="0"/>
                <w:sz w:val="28"/>
                <w:szCs w:val="28"/>
              </w:rPr>
              <w:t xml:space="preserve"> – Group work</w:t>
            </w:r>
          </w:p>
        </w:tc>
      </w:tr>
      <w:tr w:rsidR="000035A8" w:rsidRPr="007F6B5C" w14:paraId="6054125C" w14:textId="77777777" w:rsidTr="00842AD2">
        <w:trPr>
          <w:trHeight w:val="132"/>
        </w:trPr>
        <w:tc>
          <w:tcPr>
            <w:tcW w:w="1725" w:type="dxa"/>
            <w:tcBorders>
              <w:top w:val="double" w:sz="4" w:space="0" w:color="548DD4" w:themeColor="text2" w:themeTint="99"/>
              <w:bottom w:val="double" w:sz="4" w:space="0" w:color="548DD4" w:themeColor="text2" w:themeTint="99"/>
            </w:tcBorders>
            <w:shd w:val="clear" w:color="auto" w:fill="D9D9D9" w:themeFill="background1" w:themeFillShade="D9"/>
          </w:tcPr>
          <w:p w14:paraId="7FCF49FC" w14:textId="77777777" w:rsidR="000035A8" w:rsidRPr="0041759E" w:rsidRDefault="000035A8" w:rsidP="00842AD2">
            <w:pPr>
              <w:rPr>
                <w:b/>
              </w:rPr>
            </w:pPr>
            <w:r>
              <w:rPr>
                <w:b/>
              </w:rPr>
              <w:t>Which group members worked on this:</w:t>
            </w:r>
          </w:p>
        </w:tc>
        <w:tc>
          <w:tcPr>
            <w:tcW w:w="6991" w:type="dxa"/>
            <w:tcBorders>
              <w:top w:val="double" w:sz="4" w:space="0" w:color="548DD4" w:themeColor="text2" w:themeTint="99"/>
              <w:bottom w:val="double" w:sz="4" w:space="0" w:color="548DD4" w:themeColor="text2" w:themeTint="99"/>
            </w:tcBorders>
            <w:shd w:val="clear" w:color="auto" w:fill="FFFFFF" w:themeFill="background1"/>
          </w:tcPr>
          <w:p w14:paraId="4E565051" w14:textId="1C6823FC" w:rsidR="000035A8" w:rsidRPr="0041759E" w:rsidRDefault="008C4DFE" w:rsidP="00842AD2">
            <w:r>
              <w:t xml:space="preserve">Mohammad Waraich (w1728387) </w:t>
            </w:r>
          </w:p>
        </w:tc>
      </w:tr>
      <w:tr w:rsidR="000035A8" w:rsidRPr="0049190A" w14:paraId="0A0E4BD5" w14:textId="77777777" w:rsidTr="00842AD2">
        <w:tc>
          <w:tcPr>
            <w:tcW w:w="8716" w:type="dxa"/>
            <w:gridSpan w:val="2"/>
            <w:shd w:val="clear" w:color="auto" w:fill="DAEEF3" w:themeFill="accent5" w:themeFillTint="33"/>
          </w:tcPr>
          <w:p w14:paraId="14513295" w14:textId="208816BF" w:rsidR="000035A8" w:rsidRPr="0049190A" w:rsidRDefault="000035A8" w:rsidP="00842AD2">
            <w:pPr>
              <w:tabs>
                <w:tab w:val="left" w:pos="2694"/>
              </w:tabs>
              <w:rPr>
                <w:rFonts w:cs="Calibri"/>
                <w:color w:val="000000"/>
              </w:rPr>
            </w:pPr>
            <w:r w:rsidRPr="00AE1C56">
              <w:rPr>
                <w:rFonts w:cs="Calibri"/>
                <w:b/>
                <w:bCs/>
              </w:rPr>
              <w:t xml:space="preserve">Guidance: </w:t>
            </w:r>
            <w:r>
              <w:rPr>
                <w:rFonts w:cs="Calibri"/>
                <w:bCs/>
              </w:rPr>
              <w:t xml:space="preserve">With the aid of a table list here the legal issues that would affect both the development and the use of </w:t>
            </w:r>
            <w:r w:rsidR="001931FE">
              <w:rPr>
                <w:rFonts w:cs="Calibri"/>
                <w:bCs/>
              </w:rPr>
              <w:t>your</w:t>
            </w:r>
            <w:r>
              <w:rPr>
                <w:rFonts w:cs="Calibri"/>
                <w:bCs/>
              </w:rPr>
              <w:t xml:space="preserve"> application</w:t>
            </w:r>
            <w:r w:rsidR="001931FE">
              <w:rPr>
                <w:rFonts w:cs="Calibri"/>
                <w:bCs/>
              </w:rPr>
              <w:t>.</w:t>
            </w:r>
            <w:r>
              <w:rPr>
                <w:rFonts w:cs="Calibri"/>
                <w:bCs/>
              </w:rPr>
              <w:t xml:space="preserve"> You need to support this work with research.</w:t>
            </w:r>
            <w:r w:rsidR="009734BA">
              <w:rPr>
                <w:rFonts w:cs="Calibri"/>
                <w:bCs/>
              </w:rPr>
              <w:t xml:space="preserve"> The marks in this section also include marks for references (see end of document).</w:t>
            </w:r>
          </w:p>
        </w:tc>
      </w:tr>
      <w:tr w:rsidR="000035A8" w:rsidRPr="0049190A" w14:paraId="46994493" w14:textId="77777777" w:rsidTr="00842AD2">
        <w:trPr>
          <w:trHeight w:val="10944"/>
        </w:trPr>
        <w:tc>
          <w:tcPr>
            <w:tcW w:w="8716" w:type="dxa"/>
            <w:gridSpan w:val="2"/>
            <w:shd w:val="clear" w:color="auto" w:fill="FFFFFF" w:themeFill="background1"/>
          </w:tcPr>
          <w:p w14:paraId="617FEBB7" w14:textId="77777777" w:rsidR="000035A8" w:rsidRDefault="000035A8" w:rsidP="00842AD2">
            <w:pPr>
              <w:tabs>
                <w:tab w:val="left" w:pos="2694"/>
              </w:tabs>
              <w:rPr>
                <w:rFonts w:cs="Calibri"/>
                <w:color w:val="000000"/>
              </w:rPr>
            </w:pPr>
          </w:p>
          <w:tbl>
            <w:tblPr>
              <w:tblStyle w:val="TableGrid"/>
              <w:tblW w:w="0" w:type="auto"/>
              <w:tblLayout w:type="fixed"/>
              <w:tblLook w:val="04A0" w:firstRow="1" w:lastRow="0" w:firstColumn="1" w:lastColumn="0" w:noHBand="0" w:noVBand="1"/>
            </w:tblPr>
            <w:tblGrid>
              <w:gridCol w:w="1868"/>
              <w:gridCol w:w="2977"/>
              <w:gridCol w:w="3645"/>
            </w:tblGrid>
            <w:tr w:rsidR="008C4DFE" w14:paraId="752AE50B" w14:textId="77777777" w:rsidTr="008C4DFE">
              <w:tc>
                <w:tcPr>
                  <w:tcW w:w="1868" w:type="dxa"/>
                </w:tcPr>
                <w:p w14:paraId="00420FA0" w14:textId="7530270A" w:rsidR="008C4DFE" w:rsidRPr="00EE1CDD" w:rsidRDefault="008C4DFE" w:rsidP="00842AD2">
                  <w:pPr>
                    <w:tabs>
                      <w:tab w:val="left" w:pos="2694"/>
                    </w:tabs>
                    <w:rPr>
                      <w:rFonts w:cs="Calibri"/>
                      <w:b/>
                      <w:bCs/>
                      <w:color w:val="000000"/>
                    </w:rPr>
                  </w:pPr>
                  <w:r w:rsidRPr="00EE1CDD">
                    <w:rPr>
                      <w:rFonts w:cs="Calibri"/>
                      <w:b/>
                      <w:bCs/>
                      <w:color w:val="000000"/>
                    </w:rPr>
                    <w:t xml:space="preserve">Legal Issues </w:t>
                  </w:r>
                </w:p>
              </w:tc>
              <w:tc>
                <w:tcPr>
                  <w:tcW w:w="2977" w:type="dxa"/>
                </w:tcPr>
                <w:p w14:paraId="015E124B" w14:textId="32AC8BB0" w:rsidR="008C4DFE" w:rsidRPr="00EE1CDD" w:rsidRDefault="008C4DFE" w:rsidP="00842AD2">
                  <w:pPr>
                    <w:tabs>
                      <w:tab w:val="left" w:pos="2694"/>
                    </w:tabs>
                    <w:rPr>
                      <w:rFonts w:cs="Calibri"/>
                      <w:b/>
                      <w:bCs/>
                      <w:color w:val="000000"/>
                    </w:rPr>
                  </w:pPr>
                  <w:r w:rsidRPr="00EE1CDD">
                    <w:rPr>
                      <w:rFonts w:cs="Calibri"/>
                      <w:b/>
                      <w:bCs/>
                      <w:color w:val="000000"/>
                    </w:rPr>
                    <w:t xml:space="preserve">Affect the Development </w:t>
                  </w:r>
                </w:p>
              </w:tc>
              <w:tc>
                <w:tcPr>
                  <w:tcW w:w="3645" w:type="dxa"/>
                </w:tcPr>
                <w:p w14:paraId="10F07E53" w14:textId="7F688195" w:rsidR="008C4DFE" w:rsidRPr="00EE1CDD" w:rsidRDefault="008C4DFE" w:rsidP="00842AD2">
                  <w:pPr>
                    <w:tabs>
                      <w:tab w:val="left" w:pos="2694"/>
                    </w:tabs>
                    <w:rPr>
                      <w:rFonts w:cs="Calibri"/>
                      <w:b/>
                      <w:bCs/>
                      <w:color w:val="000000"/>
                    </w:rPr>
                  </w:pPr>
                  <w:r w:rsidRPr="00EE1CDD">
                    <w:rPr>
                      <w:rFonts w:cs="Calibri"/>
                      <w:b/>
                      <w:bCs/>
                      <w:color w:val="000000"/>
                    </w:rPr>
                    <w:t>Affect the use of Application</w:t>
                  </w:r>
                </w:p>
              </w:tc>
            </w:tr>
            <w:tr w:rsidR="008C4DFE" w14:paraId="43BF1440" w14:textId="77777777" w:rsidTr="008C4DFE">
              <w:tc>
                <w:tcPr>
                  <w:tcW w:w="1868" w:type="dxa"/>
                </w:tcPr>
                <w:p w14:paraId="09A1C093" w14:textId="0FD96C6B" w:rsidR="00A851C9" w:rsidRDefault="00EE1CDD" w:rsidP="00113C54">
                  <w:pPr>
                    <w:tabs>
                      <w:tab w:val="left" w:pos="2694"/>
                    </w:tabs>
                    <w:rPr>
                      <w:rFonts w:cs="Calibri"/>
                      <w:color w:val="000000"/>
                    </w:rPr>
                  </w:pPr>
                  <w:r>
                    <w:rPr>
                      <w:rFonts w:cs="Calibri"/>
                      <w:color w:val="000000"/>
                    </w:rPr>
                    <w:t xml:space="preserve">Traffic regulations and laws vary from place to </w:t>
                  </w:r>
                  <w:r w:rsidR="00A851C9">
                    <w:rPr>
                      <w:rFonts w:cs="Calibri"/>
                      <w:color w:val="000000"/>
                    </w:rPr>
                    <w:t>place</w:t>
                  </w:r>
                  <w:r w:rsidR="00113C54">
                    <w:rPr>
                      <w:rFonts w:cs="Calibri"/>
                      <w:color w:val="000000"/>
                    </w:rPr>
                    <w:t>.</w:t>
                  </w:r>
                </w:p>
              </w:tc>
              <w:tc>
                <w:tcPr>
                  <w:tcW w:w="2977" w:type="dxa"/>
                </w:tcPr>
                <w:p w14:paraId="096DEB6A" w14:textId="32313D23" w:rsidR="008C4DFE" w:rsidRDefault="00A851C9" w:rsidP="00842AD2">
                  <w:pPr>
                    <w:tabs>
                      <w:tab w:val="left" w:pos="2694"/>
                    </w:tabs>
                    <w:rPr>
                      <w:rFonts w:cs="Calibri"/>
                      <w:color w:val="000000"/>
                    </w:rPr>
                  </w:pPr>
                  <w:r>
                    <w:rPr>
                      <w:rFonts w:cs="Calibri"/>
                      <w:color w:val="000000"/>
                    </w:rPr>
                    <w:t xml:space="preserve">The development is affected as it would mean many more variables and factors must be used. The real traffic system perhaps uses hundreds of variables; therefore, our traffic system development is a much smaller </w:t>
                  </w:r>
                  <w:r w:rsidRPr="00A851C9">
                    <w:rPr>
                      <w:rFonts w:cstheme="minorHAnsi"/>
                      <w:color w:val="000000"/>
                    </w:rPr>
                    <w:t>scaled development project (</w:t>
                  </w:r>
                  <w:r w:rsidRPr="00A851C9">
                    <w:rPr>
                      <w:rFonts w:cstheme="minorHAnsi"/>
                      <w:color w:val="222222"/>
                      <w:shd w:val="clear" w:color="auto" w:fill="FFFFFF"/>
                    </w:rPr>
                    <w:t>Ilková, V. and Ilka, A., 2017, June.</w:t>
                  </w:r>
                  <w:r w:rsidRPr="00A851C9">
                    <w:rPr>
                      <w:rFonts w:cstheme="minorHAnsi"/>
                      <w:color w:val="000000"/>
                    </w:rPr>
                    <w:t>).</w:t>
                  </w:r>
                </w:p>
                <w:p w14:paraId="145FC627" w14:textId="77777777" w:rsidR="00A851C9" w:rsidRDefault="00A851C9" w:rsidP="00842AD2">
                  <w:pPr>
                    <w:tabs>
                      <w:tab w:val="left" w:pos="2694"/>
                    </w:tabs>
                    <w:rPr>
                      <w:rFonts w:cs="Calibri"/>
                      <w:color w:val="000000"/>
                    </w:rPr>
                  </w:pPr>
                </w:p>
                <w:p w14:paraId="1D657855" w14:textId="6163E19A" w:rsidR="00A851C9" w:rsidRDefault="00A851C9" w:rsidP="00842AD2">
                  <w:pPr>
                    <w:tabs>
                      <w:tab w:val="left" w:pos="2694"/>
                    </w:tabs>
                    <w:rPr>
                      <w:rFonts w:cs="Calibri"/>
                      <w:color w:val="000000"/>
                    </w:rPr>
                  </w:pPr>
                  <w:r>
                    <w:rPr>
                      <w:rFonts w:cs="Calibri"/>
                      <w:color w:val="000000"/>
                    </w:rPr>
                    <w:t xml:space="preserve">The development will be affected because legal issues and laws must be considered, and extensive research would be needed further for it to be used in the </w:t>
                  </w:r>
                  <w:r w:rsidR="00104EE2">
                    <w:rPr>
                      <w:rFonts w:cs="Calibri"/>
                      <w:color w:val="000000"/>
                    </w:rPr>
                    <w:t>traffic industry</w:t>
                  </w:r>
                  <w:r>
                    <w:rPr>
                      <w:rFonts w:cs="Calibri"/>
                      <w:color w:val="000000"/>
                    </w:rPr>
                    <w:t>.</w:t>
                  </w:r>
                </w:p>
              </w:tc>
              <w:tc>
                <w:tcPr>
                  <w:tcW w:w="3645" w:type="dxa"/>
                </w:tcPr>
                <w:p w14:paraId="7B719643" w14:textId="54D1E0A9" w:rsidR="008C4DFE" w:rsidRDefault="00A851C9" w:rsidP="00842AD2">
                  <w:pPr>
                    <w:tabs>
                      <w:tab w:val="left" w:pos="2694"/>
                    </w:tabs>
                    <w:rPr>
                      <w:rFonts w:cs="Calibri"/>
                      <w:color w:val="000000"/>
                    </w:rPr>
                  </w:pPr>
                  <w:r>
                    <w:rPr>
                      <w:rFonts w:cs="Calibri"/>
                      <w:color w:val="000000"/>
                    </w:rPr>
                    <w:t xml:space="preserve">The use of the application is affected as if the options produced say to make the streets one way, it may not apply to all of the locations. This is not good as it will </w:t>
                  </w:r>
                  <w:r w:rsidR="00104EE2">
                    <w:rPr>
                      <w:rFonts w:cs="Calibri"/>
                      <w:color w:val="000000"/>
                    </w:rPr>
                    <w:t>destroy</w:t>
                  </w:r>
                  <w:r>
                    <w:rPr>
                      <w:rFonts w:cs="Calibri"/>
                      <w:color w:val="000000"/>
                    </w:rPr>
                    <w:t xml:space="preserve"> the </w:t>
                  </w:r>
                  <w:r w:rsidR="00104EE2">
                    <w:rPr>
                      <w:rFonts w:cs="Calibri"/>
                      <w:color w:val="000000"/>
                    </w:rPr>
                    <w:t>function</w:t>
                  </w:r>
                  <w:r>
                    <w:rPr>
                      <w:rFonts w:cs="Calibri"/>
                      <w:color w:val="000000"/>
                    </w:rPr>
                    <w:t xml:space="preserve"> of the application and this must mean many more factors must be considered</w:t>
                  </w:r>
                  <w:r w:rsidR="00104EE2">
                    <w:rPr>
                      <w:rFonts w:cs="Calibri"/>
                      <w:color w:val="000000"/>
                    </w:rPr>
                    <w:t xml:space="preserve"> for the affect to be accurate and useful.</w:t>
                  </w:r>
                </w:p>
                <w:p w14:paraId="0E707F1D" w14:textId="77777777" w:rsidR="00A851C9" w:rsidRDefault="00A851C9" w:rsidP="00842AD2">
                  <w:pPr>
                    <w:tabs>
                      <w:tab w:val="left" w:pos="2694"/>
                    </w:tabs>
                    <w:rPr>
                      <w:rFonts w:cs="Calibri"/>
                      <w:color w:val="000000"/>
                    </w:rPr>
                  </w:pPr>
                </w:p>
                <w:p w14:paraId="58C61FCE" w14:textId="06005D6A" w:rsidR="00A851C9" w:rsidRDefault="00A851C9" w:rsidP="00842AD2">
                  <w:pPr>
                    <w:tabs>
                      <w:tab w:val="left" w:pos="2694"/>
                    </w:tabs>
                    <w:rPr>
                      <w:rFonts w:cs="Calibri"/>
                      <w:color w:val="000000"/>
                    </w:rPr>
                  </w:pPr>
                  <w:r>
                    <w:rPr>
                      <w:rFonts w:cs="Calibri"/>
                      <w:color w:val="000000"/>
                    </w:rPr>
                    <w:t xml:space="preserve">The use of application must be considered as the options available will not always be the most suitable option in the </w:t>
                  </w:r>
                  <w:r w:rsidR="00104EE2">
                    <w:rPr>
                      <w:rFonts w:cs="Calibri"/>
                      <w:color w:val="000000"/>
                    </w:rPr>
                    <w:t>industry and can break legal issues when providing options as we have not considered each location different laws and roads nearby.</w:t>
                  </w:r>
                </w:p>
              </w:tc>
            </w:tr>
            <w:tr w:rsidR="008C4DFE" w14:paraId="48B652F7" w14:textId="77777777" w:rsidTr="008C4DFE">
              <w:tc>
                <w:tcPr>
                  <w:tcW w:w="1868" w:type="dxa"/>
                </w:tcPr>
                <w:p w14:paraId="1478C31B" w14:textId="73EEE6A0" w:rsidR="008C4DFE" w:rsidRDefault="00104EE2" w:rsidP="00842AD2">
                  <w:pPr>
                    <w:tabs>
                      <w:tab w:val="left" w:pos="2694"/>
                    </w:tabs>
                    <w:rPr>
                      <w:rFonts w:cs="Calibri"/>
                      <w:color w:val="000000"/>
                    </w:rPr>
                  </w:pPr>
                  <w:r>
                    <w:rPr>
                      <w:rFonts w:cs="Calibri"/>
                      <w:color w:val="000000"/>
                    </w:rPr>
                    <w:t xml:space="preserve">Data Gathering </w:t>
                  </w:r>
                </w:p>
              </w:tc>
              <w:tc>
                <w:tcPr>
                  <w:tcW w:w="2977" w:type="dxa"/>
                </w:tcPr>
                <w:p w14:paraId="1604D87B" w14:textId="77777777" w:rsidR="008C4DFE" w:rsidRDefault="00104EE2" w:rsidP="00842AD2">
                  <w:pPr>
                    <w:tabs>
                      <w:tab w:val="left" w:pos="2694"/>
                    </w:tabs>
                    <w:rPr>
                      <w:rFonts w:cs="Calibri"/>
                      <w:color w:val="000000"/>
                    </w:rPr>
                  </w:pPr>
                  <w:r>
                    <w:rPr>
                      <w:rFonts w:cs="Calibri"/>
                      <w:color w:val="000000"/>
                    </w:rPr>
                    <w:t xml:space="preserve">This can affect development because there is a legislation where others can monitor citizens and their vehicles information, and it can invoke a question of consent and people may want to know what information is being monitored. </w:t>
                  </w:r>
                </w:p>
                <w:p w14:paraId="77E18CD7" w14:textId="4EB9BDF0" w:rsidR="00104EE2" w:rsidRDefault="00104EE2" w:rsidP="00842AD2">
                  <w:pPr>
                    <w:tabs>
                      <w:tab w:val="left" w:pos="2694"/>
                    </w:tabs>
                    <w:rPr>
                      <w:rFonts w:cs="Calibri"/>
                      <w:color w:val="000000"/>
                    </w:rPr>
                  </w:pPr>
                  <w:r>
                    <w:rPr>
                      <w:rFonts w:cs="Calibri"/>
                      <w:color w:val="000000"/>
                    </w:rPr>
                    <w:br/>
                    <w:t xml:space="preserve">This can affect development as those people with vehicles have a right to know how the data is going to be used. </w:t>
                  </w:r>
                </w:p>
              </w:tc>
              <w:tc>
                <w:tcPr>
                  <w:tcW w:w="3645" w:type="dxa"/>
                </w:tcPr>
                <w:p w14:paraId="62C844B6" w14:textId="77777777" w:rsidR="008C4DFE" w:rsidRDefault="00104EE2" w:rsidP="00842AD2">
                  <w:pPr>
                    <w:tabs>
                      <w:tab w:val="left" w:pos="2694"/>
                    </w:tabs>
                    <w:rPr>
                      <w:rFonts w:cs="Calibri"/>
                      <w:color w:val="000000"/>
                    </w:rPr>
                  </w:pPr>
                  <w:r>
                    <w:rPr>
                      <w:rFonts w:cs="Calibri"/>
                      <w:color w:val="000000"/>
                    </w:rPr>
                    <w:t xml:space="preserve">The application will be affected because if there are too many variables, then there can be a questioning of legislation issues regarding data gathering. </w:t>
                  </w:r>
                </w:p>
                <w:p w14:paraId="184530D3" w14:textId="77777777" w:rsidR="00104EE2" w:rsidRDefault="00104EE2" w:rsidP="00842AD2">
                  <w:pPr>
                    <w:tabs>
                      <w:tab w:val="left" w:pos="2694"/>
                    </w:tabs>
                    <w:rPr>
                      <w:rFonts w:cs="Calibri"/>
                      <w:color w:val="000000"/>
                    </w:rPr>
                  </w:pPr>
                </w:p>
                <w:p w14:paraId="22E5107D" w14:textId="141073ED" w:rsidR="00104EE2" w:rsidRDefault="00104EE2" w:rsidP="00842AD2">
                  <w:pPr>
                    <w:tabs>
                      <w:tab w:val="left" w:pos="2694"/>
                    </w:tabs>
                    <w:rPr>
                      <w:rFonts w:cs="Calibri"/>
                      <w:color w:val="000000"/>
                    </w:rPr>
                  </w:pPr>
                  <w:r>
                    <w:rPr>
                      <w:rFonts w:cs="Calibri"/>
                      <w:color w:val="000000"/>
                    </w:rPr>
                    <w:t>The application must consider that all the data that is pertained is not going to harm the user, and some people may witness and wonder why the information is being recorded, as it could cause them stress potentially</w:t>
                  </w:r>
                  <w:r w:rsidR="003E3D6B">
                    <w:rPr>
                      <w:rFonts w:cs="Calibri"/>
                      <w:color w:val="000000"/>
                    </w:rPr>
                    <w:t xml:space="preserve"> (</w:t>
                  </w:r>
                  <w:proofErr w:type="spellStart"/>
                  <w:r w:rsidR="003E3D6B" w:rsidRPr="003E3D6B">
                    <w:rPr>
                      <w:rFonts w:cstheme="minorHAnsi"/>
                      <w:color w:val="222222"/>
                      <w:shd w:val="clear" w:color="auto" w:fill="FFFFFF"/>
                    </w:rPr>
                    <w:t>AboBakr</w:t>
                  </w:r>
                  <w:proofErr w:type="spellEnd"/>
                  <w:r w:rsidR="003E3D6B" w:rsidRPr="003E3D6B">
                    <w:rPr>
                      <w:rFonts w:cstheme="minorHAnsi"/>
                      <w:color w:val="222222"/>
                      <w:shd w:val="clear" w:color="auto" w:fill="FFFFFF"/>
                    </w:rPr>
                    <w:t xml:space="preserve">, A. and </w:t>
                  </w:r>
                  <w:proofErr w:type="spellStart"/>
                  <w:r w:rsidR="003E3D6B" w:rsidRPr="003E3D6B">
                    <w:rPr>
                      <w:rFonts w:cstheme="minorHAnsi"/>
                      <w:color w:val="222222"/>
                      <w:shd w:val="clear" w:color="auto" w:fill="FFFFFF"/>
                    </w:rPr>
                    <w:t>Azer</w:t>
                  </w:r>
                  <w:proofErr w:type="spellEnd"/>
                  <w:r w:rsidR="003E3D6B" w:rsidRPr="003E3D6B">
                    <w:rPr>
                      <w:rFonts w:cstheme="minorHAnsi"/>
                      <w:color w:val="222222"/>
                      <w:shd w:val="clear" w:color="auto" w:fill="FFFFFF"/>
                    </w:rPr>
                    <w:t>, M.A., 2017, December.</w:t>
                  </w:r>
                  <w:r w:rsidR="003E3D6B">
                    <w:rPr>
                      <w:rFonts w:cs="Calibri"/>
                      <w:color w:val="000000"/>
                    </w:rPr>
                    <w:t xml:space="preserve">). </w:t>
                  </w:r>
                  <w:r>
                    <w:rPr>
                      <w:rFonts w:cs="Calibri"/>
                      <w:color w:val="000000"/>
                    </w:rPr>
                    <w:t>Monitoring citizens can cause a debate that the application should not store any personal information regarding their vehicles.</w:t>
                  </w:r>
                </w:p>
              </w:tc>
            </w:tr>
            <w:tr w:rsidR="008C4DFE" w14:paraId="56AC71E9" w14:textId="77777777" w:rsidTr="008C4DFE">
              <w:tc>
                <w:tcPr>
                  <w:tcW w:w="1868" w:type="dxa"/>
                </w:tcPr>
                <w:p w14:paraId="1599B97B" w14:textId="3DA8B12B" w:rsidR="008C4DFE" w:rsidRDefault="00854662" w:rsidP="00842AD2">
                  <w:pPr>
                    <w:tabs>
                      <w:tab w:val="left" w:pos="2694"/>
                    </w:tabs>
                    <w:rPr>
                      <w:rFonts w:cs="Calibri"/>
                      <w:color w:val="000000"/>
                    </w:rPr>
                  </w:pPr>
                  <w:r>
                    <w:rPr>
                      <w:rFonts w:cs="Calibri"/>
                      <w:color w:val="000000"/>
                    </w:rPr>
                    <w:t>Data Protection Act</w:t>
                  </w:r>
                </w:p>
              </w:tc>
              <w:tc>
                <w:tcPr>
                  <w:tcW w:w="2977" w:type="dxa"/>
                </w:tcPr>
                <w:p w14:paraId="427E33C2" w14:textId="5765ACED" w:rsidR="00854662" w:rsidRDefault="00854662" w:rsidP="00842AD2">
                  <w:pPr>
                    <w:tabs>
                      <w:tab w:val="left" w:pos="2694"/>
                    </w:tabs>
                    <w:rPr>
                      <w:rFonts w:cs="Calibri"/>
                      <w:color w:val="000000"/>
                    </w:rPr>
                  </w:pPr>
                  <w:r>
                    <w:rPr>
                      <w:rFonts w:cs="Calibri"/>
                      <w:color w:val="000000"/>
                    </w:rPr>
                    <w:t>This can affect the development because the system may hold valuable data which must be protected from others</w:t>
                  </w:r>
                  <w:r w:rsidR="003E3D6B">
                    <w:rPr>
                      <w:rFonts w:cs="Calibri"/>
                      <w:color w:val="000000"/>
                    </w:rPr>
                    <w:t xml:space="preserve"> (</w:t>
                  </w:r>
                  <w:proofErr w:type="spellStart"/>
                  <w:r w:rsidR="003E3D6B" w:rsidRPr="003E3D6B">
                    <w:rPr>
                      <w:rFonts w:cstheme="minorHAnsi"/>
                      <w:color w:val="222222"/>
                      <w:shd w:val="clear" w:color="auto" w:fill="FFFFFF"/>
                    </w:rPr>
                    <w:t>Basu</w:t>
                  </w:r>
                  <w:proofErr w:type="spellEnd"/>
                  <w:r w:rsidR="003E3D6B" w:rsidRPr="003E3D6B">
                    <w:rPr>
                      <w:rFonts w:cstheme="minorHAnsi"/>
                      <w:color w:val="222222"/>
                      <w:shd w:val="clear" w:color="auto" w:fill="FFFFFF"/>
                    </w:rPr>
                    <w:t xml:space="preserve">, S., Foster, N. and </w:t>
                  </w:r>
                  <w:proofErr w:type="spellStart"/>
                  <w:r w:rsidR="003E3D6B" w:rsidRPr="003E3D6B">
                    <w:rPr>
                      <w:rFonts w:cstheme="minorHAnsi"/>
                      <w:color w:val="222222"/>
                      <w:shd w:val="clear" w:color="auto" w:fill="FFFFFF"/>
                    </w:rPr>
                    <w:t>Grimmelmann</w:t>
                  </w:r>
                  <w:proofErr w:type="spellEnd"/>
                  <w:r w:rsidR="003E3D6B" w:rsidRPr="003E3D6B">
                    <w:rPr>
                      <w:rFonts w:cstheme="minorHAnsi"/>
                      <w:color w:val="222222"/>
                      <w:shd w:val="clear" w:color="auto" w:fill="FFFFFF"/>
                    </w:rPr>
                    <w:t>, J., 2019, October.</w:t>
                  </w:r>
                  <w:r w:rsidR="003E3D6B">
                    <w:rPr>
                      <w:rFonts w:cs="Calibri"/>
                      <w:color w:val="000000"/>
                    </w:rPr>
                    <w:t>).</w:t>
                  </w:r>
                </w:p>
                <w:p w14:paraId="72A7F728" w14:textId="77777777" w:rsidR="003E3D6B" w:rsidRPr="003E3D6B" w:rsidRDefault="003E3D6B" w:rsidP="00842AD2">
                  <w:pPr>
                    <w:tabs>
                      <w:tab w:val="left" w:pos="2694"/>
                    </w:tabs>
                    <w:rPr>
                      <w:rFonts w:cstheme="minorHAnsi"/>
                      <w:color w:val="222222"/>
                      <w:shd w:val="clear" w:color="auto" w:fill="FFFFFF"/>
                    </w:rPr>
                  </w:pPr>
                </w:p>
                <w:p w14:paraId="456D5ECD" w14:textId="636F3D5F" w:rsidR="00854662" w:rsidRDefault="00854662" w:rsidP="00842AD2">
                  <w:pPr>
                    <w:tabs>
                      <w:tab w:val="left" w:pos="2694"/>
                    </w:tabs>
                    <w:rPr>
                      <w:rFonts w:cs="Calibri"/>
                      <w:color w:val="000000"/>
                    </w:rPr>
                  </w:pPr>
                  <w:r>
                    <w:rPr>
                      <w:rFonts w:cs="Calibri"/>
                      <w:color w:val="000000"/>
                    </w:rPr>
                    <w:t xml:space="preserve">In addition, the data must be accurate and valid, and the data should not be sold and removed. The data should also be prominently made aware to whom can access the data and branches of data protection can cause companies huge fines. </w:t>
                  </w:r>
                </w:p>
              </w:tc>
              <w:tc>
                <w:tcPr>
                  <w:tcW w:w="3645" w:type="dxa"/>
                </w:tcPr>
                <w:p w14:paraId="573437AF" w14:textId="77777777" w:rsidR="008C4DFE" w:rsidRDefault="00854662" w:rsidP="00842AD2">
                  <w:pPr>
                    <w:tabs>
                      <w:tab w:val="left" w:pos="2694"/>
                    </w:tabs>
                    <w:rPr>
                      <w:rFonts w:cs="Calibri"/>
                      <w:color w:val="000000"/>
                    </w:rPr>
                  </w:pPr>
                  <w:r>
                    <w:rPr>
                      <w:rFonts w:cs="Calibri"/>
                      <w:color w:val="000000"/>
                    </w:rPr>
                    <w:t>The application can be affected as if the data and queries and etc is not being stored correctly, or the information being output by the application is inaccurate and being shared, it can cause legal issues.</w:t>
                  </w:r>
                </w:p>
                <w:p w14:paraId="53252565" w14:textId="77777777" w:rsidR="00854662" w:rsidRDefault="00854662" w:rsidP="00842AD2">
                  <w:pPr>
                    <w:tabs>
                      <w:tab w:val="left" w:pos="2694"/>
                    </w:tabs>
                    <w:rPr>
                      <w:rFonts w:cs="Calibri"/>
                      <w:color w:val="000000"/>
                    </w:rPr>
                  </w:pPr>
                </w:p>
                <w:p w14:paraId="0FDAC461" w14:textId="43471295" w:rsidR="00854662" w:rsidRDefault="00854662" w:rsidP="00842AD2">
                  <w:pPr>
                    <w:tabs>
                      <w:tab w:val="left" w:pos="2694"/>
                    </w:tabs>
                    <w:rPr>
                      <w:rFonts w:cs="Calibri"/>
                      <w:color w:val="000000"/>
                    </w:rPr>
                  </w:pPr>
                  <w:r>
                    <w:rPr>
                      <w:rFonts w:cs="Calibri"/>
                      <w:color w:val="000000"/>
                    </w:rPr>
                    <w:t>The application must follow the data protection principles and the data that is collected must be used transparently, lawfully and in a fair manner. The application must make sure it does not hold and use inaccurate information on the traffic system which can affect other people’s lives and businesses.</w:t>
                  </w:r>
                </w:p>
              </w:tc>
            </w:tr>
            <w:tr w:rsidR="008C4DFE" w14:paraId="48E36B01" w14:textId="77777777" w:rsidTr="008C4DFE">
              <w:tc>
                <w:tcPr>
                  <w:tcW w:w="1868" w:type="dxa"/>
                </w:tcPr>
                <w:p w14:paraId="309AEC16" w14:textId="35FAC540" w:rsidR="008C4DFE" w:rsidRDefault="00854662" w:rsidP="00842AD2">
                  <w:pPr>
                    <w:tabs>
                      <w:tab w:val="left" w:pos="2694"/>
                    </w:tabs>
                    <w:rPr>
                      <w:rFonts w:cs="Calibri"/>
                      <w:color w:val="000000"/>
                    </w:rPr>
                  </w:pPr>
                  <w:r>
                    <w:rPr>
                      <w:rFonts w:cs="Calibri"/>
                      <w:color w:val="000000"/>
                    </w:rPr>
                    <w:t xml:space="preserve">Intellectual Property </w:t>
                  </w:r>
                  <w:r w:rsidR="00D9248C">
                    <w:rPr>
                      <w:rFonts w:cs="Calibri"/>
                      <w:color w:val="000000"/>
                    </w:rPr>
                    <w:t xml:space="preserve"> </w:t>
                  </w:r>
                </w:p>
              </w:tc>
              <w:tc>
                <w:tcPr>
                  <w:tcW w:w="2977" w:type="dxa"/>
                </w:tcPr>
                <w:p w14:paraId="4C98953D" w14:textId="77777777" w:rsidR="008C4DFE" w:rsidRDefault="00030112" w:rsidP="00842AD2">
                  <w:pPr>
                    <w:tabs>
                      <w:tab w:val="left" w:pos="2694"/>
                    </w:tabs>
                    <w:rPr>
                      <w:rFonts w:cs="Calibri"/>
                      <w:color w:val="000000"/>
                    </w:rPr>
                  </w:pPr>
                  <w:r>
                    <w:rPr>
                      <w:rFonts w:cs="Calibri"/>
                      <w:color w:val="000000"/>
                    </w:rPr>
                    <w:t xml:space="preserve">This will affect the development as the application must be protected in terms of intellectual creation.  Intellectual property is referred to the creative work and processes that has been used within the traffic road application. </w:t>
                  </w:r>
                </w:p>
                <w:p w14:paraId="425FC5CF" w14:textId="76664601" w:rsidR="00030112" w:rsidRDefault="00030112" w:rsidP="00842AD2">
                  <w:pPr>
                    <w:tabs>
                      <w:tab w:val="left" w:pos="2694"/>
                    </w:tabs>
                    <w:rPr>
                      <w:rFonts w:cs="Calibri"/>
                      <w:color w:val="000000"/>
                    </w:rPr>
                  </w:pPr>
                </w:p>
              </w:tc>
              <w:tc>
                <w:tcPr>
                  <w:tcW w:w="3645" w:type="dxa"/>
                </w:tcPr>
                <w:p w14:paraId="013AE88B" w14:textId="77777777" w:rsidR="008C4DFE" w:rsidRDefault="00030112" w:rsidP="00842AD2">
                  <w:pPr>
                    <w:tabs>
                      <w:tab w:val="left" w:pos="2694"/>
                    </w:tabs>
                    <w:rPr>
                      <w:rFonts w:cs="Calibri"/>
                      <w:color w:val="000000"/>
                    </w:rPr>
                  </w:pPr>
                  <w:r>
                    <w:rPr>
                      <w:rFonts w:cs="Calibri"/>
                      <w:color w:val="000000"/>
                    </w:rPr>
                    <w:t xml:space="preserve">The application will be affected because as in the industry, license fees would be charged to protect the intellectual property and this means that patenting or copyright infringement can cost a lot. </w:t>
                  </w:r>
                </w:p>
                <w:p w14:paraId="7B34C92C" w14:textId="77777777" w:rsidR="00030112" w:rsidRDefault="00030112" w:rsidP="00842AD2">
                  <w:pPr>
                    <w:tabs>
                      <w:tab w:val="left" w:pos="2694"/>
                    </w:tabs>
                    <w:rPr>
                      <w:rFonts w:cs="Calibri"/>
                      <w:color w:val="000000"/>
                    </w:rPr>
                  </w:pPr>
                </w:p>
                <w:p w14:paraId="6F346A6B" w14:textId="59609FF2" w:rsidR="00030112" w:rsidRDefault="00030112" w:rsidP="00842AD2">
                  <w:pPr>
                    <w:tabs>
                      <w:tab w:val="left" w:pos="2694"/>
                    </w:tabs>
                    <w:rPr>
                      <w:rFonts w:cs="Calibri"/>
                      <w:color w:val="000000"/>
                    </w:rPr>
                  </w:pPr>
                  <w:r>
                    <w:rPr>
                      <w:rFonts w:cs="Calibri"/>
                      <w:color w:val="000000"/>
                    </w:rPr>
                    <w:t>The application can cause legal issues if others start to copy the information, data and application, and disputes can arise.</w:t>
                  </w:r>
                </w:p>
              </w:tc>
            </w:tr>
            <w:tr w:rsidR="008C4DFE" w14:paraId="5151BC7B" w14:textId="77777777" w:rsidTr="008C4DFE">
              <w:tc>
                <w:tcPr>
                  <w:tcW w:w="1868" w:type="dxa"/>
                </w:tcPr>
                <w:p w14:paraId="578CE100" w14:textId="13F3F3E9" w:rsidR="008C4DFE" w:rsidRDefault="00030112" w:rsidP="00842AD2">
                  <w:pPr>
                    <w:tabs>
                      <w:tab w:val="left" w:pos="2694"/>
                    </w:tabs>
                    <w:rPr>
                      <w:rFonts w:cs="Calibri"/>
                      <w:color w:val="000000"/>
                    </w:rPr>
                  </w:pPr>
                  <w:r>
                    <w:rPr>
                      <w:rFonts w:cs="Calibri"/>
                      <w:color w:val="000000"/>
                    </w:rPr>
                    <w:t xml:space="preserve">Copyright </w:t>
                  </w:r>
                  <w:r w:rsidR="00D9248C">
                    <w:rPr>
                      <w:rFonts w:cs="Calibri"/>
                      <w:color w:val="000000"/>
                    </w:rPr>
                    <w:t xml:space="preserve"> </w:t>
                  </w:r>
                </w:p>
              </w:tc>
              <w:tc>
                <w:tcPr>
                  <w:tcW w:w="2977" w:type="dxa"/>
                </w:tcPr>
                <w:p w14:paraId="52A09C75" w14:textId="17DB13B0" w:rsidR="008C4DFE" w:rsidRDefault="00030112" w:rsidP="00842AD2">
                  <w:pPr>
                    <w:tabs>
                      <w:tab w:val="left" w:pos="2694"/>
                    </w:tabs>
                    <w:rPr>
                      <w:rFonts w:cs="Calibri"/>
                      <w:color w:val="000000"/>
                    </w:rPr>
                  </w:pPr>
                  <w:r>
                    <w:rPr>
                      <w:rFonts w:cs="Calibri"/>
                      <w:color w:val="000000"/>
                    </w:rPr>
                    <w:t xml:space="preserve">This can affect the development because we have not protected the original application with our authorship. This means that our development process and application is not protected from the ideas behind of the authorship and copyright can occur at any given moment. </w:t>
                  </w:r>
                </w:p>
              </w:tc>
              <w:tc>
                <w:tcPr>
                  <w:tcW w:w="3645" w:type="dxa"/>
                </w:tcPr>
                <w:p w14:paraId="769F1E13" w14:textId="74C17513" w:rsidR="008C4DFE" w:rsidRDefault="00030112" w:rsidP="00842AD2">
                  <w:pPr>
                    <w:tabs>
                      <w:tab w:val="left" w:pos="2694"/>
                    </w:tabs>
                    <w:rPr>
                      <w:rFonts w:cs="Calibri"/>
                      <w:color w:val="000000"/>
                    </w:rPr>
                  </w:pPr>
                  <w:r>
                    <w:rPr>
                      <w:rFonts w:cs="Calibri"/>
                      <w:color w:val="000000"/>
                    </w:rPr>
                    <w:t>The application can be affected as there is no use of a fair use clause which means that the purpose and the nature of the application is not protected. As well as this, all the dimensions within the application are not copyrighted even though they are original, meaning anyone is able to copy. The application could even be industrial designed to protect the user interface under the particular constraints</w:t>
                  </w:r>
                  <w:r w:rsidR="003E3D6B">
                    <w:rPr>
                      <w:rFonts w:cs="Calibri"/>
                      <w:color w:val="000000"/>
                    </w:rPr>
                    <w:t xml:space="preserve"> (</w:t>
                  </w:r>
                  <w:r w:rsidR="003E3D6B" w:rsidRPr="003E3D6B">
                    <w:rPr>
                      <w:rFonts w:cstheme="minorHAnsi"/>
                      <w:color w:val="222222"/>
                      <w:shd w:val="clear" w:color="auto" w:fill="FFFFFF"/>
                    </w:rPr>
                    <w:t xml:space="preserve">Zakharova, I. and </w:t>
                  </w:r>
                  <w:proofErr w:type="spellStart"/>
                  <w:r w:rsidR="003E3D6B" w:rsidRPr="003E3D6B">
                    <w:rPr>
                      <w:rFonts w:cstheme="minorHAnsi"/>
                      <w:color w:val="222222"/>
                      <w:shd w:val="clear" w:color="auto" w:fill="FFFFFF"/>
                    </w:rPr>
                    <w:t>Zakharov</w:t>
                  </w:r>
                  <w:proofErr w:type="spellEnd"/>
                  <w:r w:rsidR="003E3D6B" w:rsidRPr="003E3D6B">
                    <w:rPr>
                      <w:rFonts w:cstheme="minorHAnsi"/>
                      <w:color w:val="222222"/>
                      <w:shd w:val="clear" w:color="auto" w:fill="FFFFFF"/>
                    </w:rPr>
                    <w:t>, A., 2018</w:t>
                  </w:r>
                  <w:r w:rsidR="003E3D6B">
                    <w:rPr>
                      <w:rFonts w:cs="Calibri"/>
                      <w:color w:val="000000"/>
                    </w:rPr>
                    <w:t>).</w:t>
                  </w:r>
                </w:p>
              </w:tc>
            </w:tr>
          </w:tbl>
          <w:p w14:paraId="356A35A8" w14:textId="77777777" w:rsidR="000035A8" w:rsidRPr="0049190A" w:rsidRDefault="000035A8" w:rsidP="00842AD2">
            <w:pPr>
              <w:tabs>
                <w:tab w:val="left" w:pos="2694"/>
              </w:tabs>
              <w:rPr>
                <w:rFonts w:cs="Calibri"/>
                <w:color w:val="000000"/>
              </w:rPr>
            </w:pPr>
          </w:p>
        </w:tc>
      </w:tr>
    </w:tbl>
    <w:p w14:paraId="00E88D61" w14:textId="3B171223" w:rsidR="000035A8" w:rsidRDefault="000035A8" w:rsidP="000035A8">
      <w:pPr>
        <w:spacing w:after="200" w:line="276" w:lineRule="auto"/>
        <w:rPr>
          <w:b/>
          <w:bCs/>
          <w:i/>
          <w:iCs/>
        </w:rPr>
      </w:pP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817"/>
        <w:gridCol w:w="7363"/>
      </w:tblGrid>
      <w:tr w:rsidR="000035A8" w:rsidRPr="007F6B5C" w14:paraId="1701120A" w14:textId="77777777" w:rsidTr="009734BA">
        <w:tc>
          <w:tcPr>
            <w:tcW w:w="8716" w:type="dxa"/>
            <w:gridSpan w:val="2"/>
            <w:tcBorders>
              <w:top w:val="double" w:sz="4" w:space="0" w:color="548DD4" w:themeColor="text2" w:themeTint="99"/>
            </w:tcBorders>
            <w:shd w:val="clear" w:color="auto" w:fill="DAEEF3" w:themeFill="accent5" w:themeFillTint="33"/>
          </w:tcPr>
          <w:p w14:paraId="74846AC6" w14:textId="583C2DA0" w:rsidR="000035A8" w:rsidRPr="007F6B5C" w:rsidRDefault="000035A8" w:rsidP="00842AD2">
            <w:pPr>
              <w:pStyle w:val="Heading4"/>
              <w:numPr>
                <w:ilvl w:val="0"/>
                <w:numId w:val="2"/>
              </w:numPr>
              <w:outlineLvl w:val="3"/>
              <w:rPr>
                <w:rFonts w:cs="Calibri"/>
                <w:i w:val="0"/>
                <w:color w:val="000000"/>
                <w:sz w:val="28"/>
                <w:szCs w:val="28"/>
              </w:rPr>
            </w:pPr>
            <w:r w:rsidRPr="00A4723B">
              <w:rPr>
                <w:i w:val="0"/>
                <w:sz w:val="28"/>
                <w:szCs w:val="28"/>
              </w:rPr>
              <w:t>Professional conduct</w:t>
            </w:r>
            <w:r>
              <w:rPr>
                <w:i w:val="0"/>
                <w:sz w:val="28"/>
                <w:szCs w:val="28"/>
              </w:rPr>
              <w:t>: Ethical</w:t>
            </w:r>
            <w:r w:rsidR="00DE7E77">
              <w:rPr>
                <w:i w:val="0"/>
                <w:sz w:val="28"/>
                <w:szCs w:val="28"/>
              </w:rPr>
              <w:t xml:space="preserve"> (5 marks)</w:t>
            </w:r>
            <w:r w:rsidR="00A375E7">
              <w:rPr>
                <w:i w:val="0"/>
                <w:sz w:val="28"/>
                <w:szCs w:val="28"/>
              </w:rPr>
              <w:t xml:space="preserve"> – Group work</w:t>
            </w:r>
          </w:p>
        </w:tc>
      </w:tr>
      <w:tr w:rsidR="000035A8" w:rsidRPr="007F6B5C" w14:paraId="54D5E963" w14:textId="77777777" w:rsidTr="009734BA">
        <w:trPr>
          <w:trHeight w:val="132"/>
        </w:trPr>
        <w:tc>
          <w:tcPr>
            <w:tcW w:w="1725" w:type="dxa"/>
            <w:tcBorders>
              <w:top w:val="double" w:sz="4" w:space="0" w:color="548DD4" w:themeColor="text2" w:themeTint="99"/>
              <w:bottom w:val="double" w:sz="4" w:space="0" w:color="548DD4" w:themeColor="text2" w:themeTint="99"/>
            </w:tcBorders>
            <w:shd w:val="clear" w:color="auto" w:fill="D9D9D9" w:themeFill="background1" w:themeFillShade="D9"/>
          </w:tcPr>
          <w:p w14:paraId="1F1DBC10" w14:textId="77777777" w:rsidR="000035A8" w:rsidRPr="0041759E" w:rsidRDefault="000035A8" w:rsidP="00842AD2">
            <w:pPr>
              <w:rPr>
                <w:b/>
              </w:rPr>
            </w:pPr>
            <w:r>
              <w:rPr>
                <w:b/>
              </w:rPr>
              <w:t>Which group members worked on this:</w:t>
            </w:r>
          </w:p>
        </w:tc>
        <w:tc>
          <w:tcPr>
            <w:tcW w:w="6991" w:type="dxa"/>
            <w:tcBorders>
              <w:top w:val="double" w:sz="4" w:space="0" w:color="548DD4" w:themeColor="text2" w:themeTint="99"/>
              <w:bottom w:val="double" w:sz="4" w:space="0" w:color="548DD4" w:themeColor="text2" w:themeTint="99"/>
            </w:tcBorders>
            <w:shd w:val="clear" w:color="auto" w:fill="FFFFFF" w:themeFill="background1"/>
          </w:tcPr>
          <w:p w14:paraId="52C46EA7" w14:textId="1799A47A" w:rsidR="000035A8" w:rsidRPr="0041759E" w:rsidRDefault="008C4DFE" w:rsidP="00842AD2">
            <w:r>
              <w:t>Mohammad Waraich (w1728387)</w:t>
            </w:r>
          </w:p>
        </w:tc>
      </w:tr>
      <w:tr w:rsidR="000035A8" w:rsidRPr="0049190A" w14:paraId="73662F63" w14:textId="77777777" w:rsidTr="009734BA">
        <w:tc>
          <w:tcPr>
            <w:tcW w:w="8716" w:type="dxa"/>
            <w:gridSpan w:val="2"/>
            <w:shd w:val="clear" w:color="auto" w:fill="DAEEF3" w:themeFill="accent5" w:themeFillTint="33"/>
          </w:tcPr>
          <w:p w14:paraId="2D676A4F" w14:textId="75329956" w:rsidR="000035A8" w:rsidRPr="0049190A" w:rsidRDefault="000035A8" w:rsidP="00842AD2">
            <w:pPr>
              <w:tabs>
                <w:tab w:val="left" w:pos="2694"/>
              </w:tabs>
              <w:rPr>
                <w:rFonts w:cs="Calibri"/>
                <w:color w:val="000000"/>
              </w:rPr>
            </w:pPr>
            <w:r w:rsidRPr="00AE1C56">
              <w:rPr>
                <w:rFonts w:cs="Calibri"/>
                <w:b/>
                <w:bCs/>
              </w:rPr>
              <w:t xml:space="preserve">Guidance: </w:t>
            </w:r>
            <w:r>
              <w:rPr>
                <w:rFonts w:cs="Calibri"/>
                <w:bCs/>
              </w:rPr>
              <w:t xml:space="preserve">With the aid of a table list here the ethical issues that would affect both the development and the use of </w:t>
            </w:r>
            <w:r w:rsidR="001931FE">
              <w:rPr>
                <w:rFonts w:cs="Calibri"/>
                <w:bCs/>
              </w:rPr>
              <w:t>your</w:t>
            </w:r>
            <w:r>
              <w:rPr>
                <w:rFonts w:cs="Calibri"/>
                <w:bCs/>
              </w:rPr>
              <w:t xml:space="preserve"> application. You need to support this work with research.</w:t>
            </w:r>
            <w:r w:rsidR="009734BA">
              <w:rPr>
                <w:rFonts w:cs="Calibri"/>
                <w:bCs/>
              </w:rPr>
              <w:t xml:space="preserve"> The marks in this section also include marks for references (see end of document).</w:t>
            </w:r>
          </w:p>
        </w:tc>
      </w:tr>
      <w:tr w:rsidR="000035A8" w:rsidRPr="0049190A" w14:paraId="4DE30E90" w14:textId="77777777" w:rsidTr="009734BA">
        <w:trPr>
          <w:trHeight w:val="10944"/>
        </w:trPr>
        <w:tc>
          <w:tcPr>
            <w:tcW w:w="8716" w:type="dxa"/>
            <w:gridSpan w:val="2"/>
            <w:shd w:val="clear" w:color="auto" w:fill="FFFFFF" w:themeFill="background1"/>
          </w:tcPr>
          <w:p w14:paraId="33CABDD2" w14:textId="77777777" w:rsidR="000035A8" w:rsidRPr="00EE1CDD" w:rsidRDefault="000035A8" w:rsidP="00842AD2">
            <w:pPr>
              <w:tabs>
                <w:tab w:val="left" w:pos="2694"/>
              </w:tabs>
              <w:rPr>
                <w:rFonts w:cs="Calibri"/>
                <w:b/>
                <w:bCs/>
                <w:color w:val="000000"/>
              </w:rPr>
            </w:pPr>
          </w:p>
          <w:tbl>
            <w:tblPr>
              <w:tblStyle w:val="TableGrid"/>
              <w:tblW w:w="9014" w:type="dxa"/>
              <w:tblLayout w:type="fixed"/>
              <w:tblLook w:val="04A0" w:firstRow="1" w:lastRow="0" w:firstColumn="1" w:lastColumn="0" w:noHBand="0" w:noVBand="1"/>
            </w:tblPr>
            <w:tblGrid>
              <w:gridCol w:w="1983"/>
              <w:gridCol w:w="3161"/>
              <w:gridCol w:w="3870"/>
            </w:tblGrid>
            <w:tr w:rsidR="008C4DFE" w:rsidRPr="00EE1CDD" w14:paraId="47919B52" w14:textId="77777777" w:rsidTr="008C4DFE">
              <w:trPr>
                <w:trHeight w:val="328"/>
              </w:trPr>
              <w:tc>
                <w:tcPr>
                  <w:tcW w:w="1983" w:type="dxa"/>
                </w:tcPr>
                <w:p w14:paraId="24F07F45" w14:textId="5BCD8EB9" w:rsidR="008C4DFE" w:rsidRPr="00EE1CDD" w:rsidRDefault="008C4DFE" w:rsidP="008C4DFE">
                  <w:pPr>
                    <w:tabs>
                      <w:tab w:val="left" w:pos="2694"/>
                    </w:tabs>
                    <w:rPr>
                      <w:rFonts w:cs="Calibri"/>
                      <w:b/>
                      <w:bCs/>
                      <w:color w:val="000000"/>
                    </w:rPr>
                  </w:pPr>
                  <w:r w:rsidRPr="00EE1CDD">
                    <w:rPr>
                      <w:rFonts w:cs="Calibri"/>
                      <w:b/>
                      <w:bCs/>
                      <w:color w:val="000000"/>
                    </w:rPr>
                    <w:t>Ethical</w:t>
                  </w:r>
                  <w:r w:rsidRPr="00EE1CDD">
                    <w:rPr>
                      <w:rFonts w:cs="Calibri"/>
                      <w:b/>
                      <w:bCs/>
                      <w:color w:val="000000"/>
                    </w:rPr>
                    <w:t xml:space="preserve"> Issues </w:t>
                  </w:r>
                </w:p>
              </w:tc>
              <w:tc>
                <w:tcPr>
                  <w:tcW w:w="3161" w:type="dxa"/>
                </w:tcPr>
                <w:p w14:paraId="394F43F2" w14:textId="77777777" w:rsidR="008C4DFE" w:rsidRPr="00EE1CDD" w:rsidRDefault="008C4DFE" w:rsidP="008C4DFE">
                  <w:pPr>
                    <w:tabs>
                      <w:tab w:val="left" w:pos="2694"/>
                    </w:tabs>
                    <w:rPr>
                      <w:rFonts w:cs="Calibri"/>
                      <w:b/>
                      <w:bCs/>
                      <w:color w:val="000000"/>
                    </w:rPr>
                  </w:pPr>
                  <w:r w:rsidRPr="00EE1CDD">
                    <w:rPr>
                      <w:rFonts w:cs="Calibri"/>
                      <w:b/>
                      <w:bCs/>
                      <w:color w:val="000000"/>
                    </w:rPr>
                    <w:t xml:space="preserve">Affect the Development </w:t>
                  </w:r>
                </w:p>
              </w:tc>
              <w:tc>
                <w:tcPr>
                  <w:tcW w:w="3870" w:type="dxa"/>
                </w:tcPr>
                <w:p w14:paraId="30EE7880" w14:textId="77777777" w:rsidR="008C4DFE" w:rsidRPr="00EE1CDD" w:rsidRDefault="008C4DFE" w:rsidP="008C4DFE">
                  <w:pPr>
                    <w:tabs>
                      <w:tab w:val="left" w:pos="2694"/>
                    </w:tabs>
                    <w:rPr>
                      <w:rFonts w:cs="Calibri"/>
                      <w:b/>
                      <w:bCs/>
                      <w:color w:val="000000"/>
                    </w:rPr>
                  </w:pPr>
                  <w:r w:rsidRPr="00EE1CDD">
                    <w:rPr>
                      <w:rFonts w:cs="Calibri"/>
                      <w:b/>
                      <w:bCs/>
                      <w:color w:val="000000"/>
                    </w:rPr>
                    <w:t>Affect the use of Application</w:t>
                  </w:r>
                </w:p>
              </w:tc>
            </w:tr>
            <w:tr w:rsidR="008C4DFE" w14:paraId="4802D901" w14:textId="77777777" w:rsidTr="008C4DFE">
              <w:trPr>
                <w:trHeight w:val="328"/>
              </w:trPr>
              <w:tc>
                <w:tcPr>
                  <w:tcW w:w="1983" w:type="dxa"/>
                </w:tcPr>
                <w:p w14:paraId="380063F1" w14:textId="10430F44" w:rsidR="008C4DFE" w:rsidRPr="00EE1CDD" w:rsidRDefault="001B2510" w:rsidP="008C4DFE">
                  <w:pPr>
                    <w:tabs>
                      <w:tab w:val="left" w:pos="2694"/>
                    </w:tabs>
                  </w:pPr>
                  <w:r>
                    <w:t xml:space="preserve">Incorrect data being used, </w:t>
                  </w:r>
                  <w:r w:rsidR="00EE1CDD">
                    <w:t xml:space="preserve">this can cause many problems and issues. </w:t>
                  </w:r>
                </w:p>
              </w:tc>
              <w:tc>
                <w:tcPr>
                  <w:tcW w:w="3161" w:type="dxa"/>
                </w:tcPr>
                <w:p w14:paraId="2BD3D28F" w14:textId="77777777" w:rsidR="00EE1CDD" w:rsidRDefault="00EE1CDD" w:rsidP="008C4DFE">
                  <w:pPr>
                    <w:tabs>
                      <w:tab w:val="left" w:pos="2694"/>
                    </w:tabs>
                  </w:pPr>
                  <w:r>
                    <w:rPr>
                      <w:rFonts w:cs="Calibri"/>
                      <w:color w:val="000000"/>
                    </w:rPr>
                    <w:t xml:space="preserve">The development will be affected as the </w:t>
                  </w:r>
                  <w:r>
                    <w:t>creat</w:t>
                  </w:r>
                  <w:r>
                    <w:t>ion of</w:t>
                  </w:r>
                  <w:r>
                    <w:t xml:space="preserve"> a program </w:t>
                  </w:r>
                  <w:r>
                    <w:t xml:space="preserve">means that the program will </w:t>
                  </w:r>
                  <w:r>
                    <w:t xml:space="preserve">analyse data related to planning and development of roads in councils. </w:t>
                  </w:r>
                </w:p>
                <w:p w14:paraId="02ABB04A" w14:textId="77777777" w:rsidR="00EE1CDD" w:rsidRDefault="00EE1CDD" w:rsidP="008C4DFE">
                  <w:pPr>
                    <w:tabs>
                      <w:tab w:val="left" w:pos="2694"/>
                    </w:tabs>
                  </w:pPr>
                </w:p>
                <w:p w14:paraId="0206F583" w14:textId="2208BC3F" w:rsidR="00EE1CDD" w:rsidRDefault="00EE1CDD" w:rsidP="008C4DFE">
                  <w:pPr>
                    <w:tabs>
                      <w:tab w:val="left" w:pos="2694"/>
                    </w:tabs>
                    <w:rPr>
                      <w:rFonts w:cs="Calibri"/>
                      <w:color w:val="000000"/>
                    </w:rPr>
                  </w:pPr>
                  <w:r>
                    <w:t>T</w:t>
                  </w:r>
                  <w:r>
                    <w:t>he development will be affected as different road instructions or light system will be put into place using the data gathered</w:t>
                  </w:r>
                  <w:r w:rsidR="005371FA">
                    <w:t xml:space="preserve"> </w:t>
                  </w:r>
                  <w:r w:rsidR="005371FA" w:rsidRPr="005371FA">
                    <w:t>(</w:t>
                  </w:r>
                  <w:r w:rsidR="005371FA" w:rsidRPr="005371FA">
                    <w:rPr>
                      <w:rFonts w:cstheme="minorHAnsi"/>
                      <w:color w:val="222222"/>
                      <w:shd w:val="clear" w:color="auto" w:fill="FFFFFF"/>
                    </w:rPr>
                    <w:t>Clever, S., Crago, T., Polka, A., Al-Jaroodi, J. and Mohamed, N., 2018.</w:t>
                  </w:r>
                  <w:r w:rsidR="005371FA" w:rsidRPr="005371FA">
                    <w:t>).</w:t>
                  </w:r>
                </w:p>
              </w:tc>
              <w:tc>
                <w:tcPr>
                  <w:tcW w:w="3870" w:type="dxa"/>
                </w:tcPr>
                <w:p w14:paraId="4DA4A3BA" w14:textId="77777777" w:rsidR="008C4DFE" w:rsidRDefault="000F68B9" w:rsidP="008C4DFE">
                  <w:pPr>
                    <w:tabs>
                      <w:tab w:val="left" w:pos="2694"/>
                    </w:tabs>
                  </w:pPr>
                  <w:r>
                    <w:t>The application will be affect</w:t>
                  </w:r>
                  <w:r w:rsidR="00EE1CDD">
                    <w:t>ed</w:t>
                  </w:r>
                  <w:r>
                    <w:t xml:space="preserve"> based of the results from the graphs and diagram</w:t>
                  </w:r>
                  <w:r w:rsidR="00EE1CDD">
                    <w:t>. T</w:t>
                  </w:r>
                  <w:r>
                    <w:t>he council will be able to decide what decision to make. For example, the development of the areas roads could mean that cycle lanes are created, or perhaps a traffic light system or even a one-way street etc.</w:t>
                  </w:r>
                </w:p>
                <w:p w14:paraId="25406F13" w14:textId="77777777" w:rsidR="00EE1CDD" w:rsidRDefault="00EE1CDD" w:rsidP="008C4DFE">
                  <w:pPr>
                    <w:tabs>
                      <w:tab w:val="left" w:pos="2694"/>
                    </w:tabs>
                  </w:pPr>
                </w:p>
                <w:p w14:paraId="600557B6" w14:textId="0AA37816" w:rsidR="00EE1CDD" w:rsidRPr="00EE1CDD" w:rsidRDefault="00EE1CDD" w:rsidP="008C4DFE">
                  <w:pPr>
                    <w:tabs>
                      <w:tab w:val="left" w:pos="2694"/>
                    </w:tabs>
                  </w:pPr>
                  <w:r>
                    <w:t xml:space="preserve">The application will be affected as the data recorded may not consider all the factors that the traffic system in real life considers. Data </w:t>
                  </w:r>
                  <w:r>
                    <w:t xml:space="preserve">that </w:t>
                  </w:r>
                  <w:r>
                    <w:t>is</w:t>
                  </w:r>
                  <w:r>
                    <w:t xml:space="preserve"> present</w:t>
                  </w:r>
                  <w:r>
                    <w:t>ed in</w:t>
                  </w:r>
                  <w:r>
                    <w:t xml:space="preserve"> traffic volume recorded on count points on UK roads</w:t>
                  </w:r>
                  <w:r>
                    <w:t xml:space="preserve"> may be measured completely different or there may be many more/less count points. </w:t>
                  </w:r>
                </w:p>
              </w:tc>
            </w:tr>
            <w:tr w:rsidR="008C4DFE" w14:paraId="2B5D0CEF" w14:textId="77777777" w:rsidTr="008C4DFE">
              <w:trPr>
                <w:trHeight w:val="350"/>
              </w:trPr>
              <w:tc>
                <w:tcPr>
                  <w:tcW w:w="1983" w:type="dxa"/>
                </w:tcPr>
                <w:p w14:paraId="304BDDD2" w14:textId="52EF420D" w:rsidR="008C4DFE" w:rsidRDefault="00794CDA" w:rsidP="008C4DFE">
                  <w:pPr>
                    <w:tabs>
                      <w:tab w:val="left" w:pos="2694"/>
                    </w:tabs>
                    <w:rPr>
                      <w:rFonts w:cs="Calibri"/>
                      <w:color w:val="000000"/>
                    </w:rPr>
                  </w:pPr>
                  <w:r>
                    <w:rPr>
                      <w:rFonts w:cs="Calibri"/>
                      <w:color w:val="000000"/>
                    </w:rPr>
                    <w:t xml:space="preserve">BCS Code of Conduct </w:t>
                  </w:r>
                  <w:r w:rsidR="00D9248C">
                    <w:rPr>
                      <w:rFonts w:cs="Calibri"/>
                      <w:color w:val="000000"/>
                    </w:rPr>
                    <w:t xml:space="preserve"> </w:t>
                  </w:r>
                </w:p>
              </w:tc>
              <w:tc>
                <w:tcPr>
                  <w:tcW w:w="3161" w:type="dxa"/>
                </w:tcPr>
                <w:p w14:paraId="0DD052E8" w14:textId="77777777" w:rsidR="008C4DFE" w:rsidRDefault="00794CDA" w:rsidP="008C4DFE">
                  <w:pPr>
                    <w:tabs>
                      <w:tab w:val="left" w:pos="2694"/>
                    </w:tabs>
                    <w:rPr>
                      <w:rFonts w:cs="Calibri"/>
                      <w:color w:val="000000"/>
                    </w:rPr>
                  </w:pPr>
                  <w:r>
                    <w:rPr>
                      <w:rFonts w:cs="Calibri"/>
                      <w:color w:val="000000"/>
                    </w:rPr>
                    <w:t xml:space="preserve">The development is affected by this as it is a sign of endorsement of our reliability for our application. This can cause ethical issues because the BSC Code of Conduct has many statements which state the minimum standard of practice that must be used by all of our group members when developing the application. </w:t>
                  </w:r>
                </w:p>
                <w:p w14:paraId="69898EB0" w14:textId="2A049B8E" w:rsidR="00FA267C" w:rsidRDefault="00FA267C" w:rsidP="008C4DFE">
                  <w:pPr>
                    <w:tabs>
                      <w:tab w:val="left" w:pos="2694"/>
                    </w:tabs>
                    <w:rPr>
                      <w:rFonts w:cs="Calibri"/>
                      <w:color w:val="000000"/>
                    </w:rPr>
                  </w:pPr>
                </w:p>
              </w:tc>
              <w:tc>
                <w:tcPr>
                  <w:tcW w:w="3870" w:type="dxa"/>
                </w:tcPr>
                <w:p w14:paraId="5D33E820" w14:textId="2444821E" w:rsidR="008C4DFE" w:rsidRDefault="00794CDA" w:rsidP="008C4DFE">
                  <w:pPr>
                    <w:tabs>
                      <w:tab w:val="left" w:pos="2694"/>
                    </w:tabs>
                    <w:rPr>
                      <w:rFonts w:cs="Calibri"/>
                      <w:color w:val="000000"/>
                    </w:rPr>
                  </w:pPr>
                  <w:r>
                    <w:rPr>
                      <w:rFonts w:cs="Calibri"/>
                      <w:color w:val="000000"/>
                    </w:rPr>
                    <w:t xml:space="preserve">The application will be affected by the BSC Code of Conduct as many guidelines and standards must be met. This will give the application </w:t>
                  </w:r>
                  <w:r w:rsidR="003E3D6B">
                    <w:rPr>
                      <w:rFonts w:cs="Calibri"/>
                      <w:color w:val="000000"/>
                    </w:rPr>
                    <w:t xml:space="preserve">a professional standard and responsibility, as well as raising the standards of the application. It should increase the expectations to much higher levels and this can cause stress for our group as we need to maintain standards when enforcing the new set of rules. </w:t>
                  </w:r>
                </w:p>
              </w:tc>
            </w:tr>
            <w:tr w:rsidR="008C4DFE" w14:paraId="5CFE64D4" w14:textId="77777777" w:rsidTr="008C4DFE">
              <w:trPr>
                <w:trHeight w:val="328"/>
              </w:trPr>
              <w:tc>
                <w:tcPr>
                  <w:tcW w:w="1983" w:type="dxa"/>
                </w:tcPr>
                <w:p w14:paraId="2BC60996" w14:textId="091AF356" w:rsidR="008C4DFE" w:rsidRDefault="00FA267C" w:rsidP="008C4DFE">
                  <w:pPr>
                    <w:tabs>
                      <w:tab w:val="left" w:pos="2694"/>
                    </w:tabs>
                    <w:rPr>
                      <w:rFonts w:cs="Calibri"/>
                      <w:color w:val="000000"/>
                    </w:rPr>
                  </w:pPr>
                  <w:r>
                    <w:rPr>
                      <w:rFonts w:cs="Calibri"/>
                      <w:color w:val="000000"/>
                    </w:rPr>
                    <w:t xml:space="preserve">Security of data </w:t>
                  </w:r>
                </w:p>
              </w:tc>
              <w:tc>
                <w:tcPr>
                  <w:tcW w:w="3161" w:type="dxa"/>
                </w:tcPr>
                <w:p w14:paraId="676A9462" w14:textId="1890854D" w:rsidR="008C4DFE" w:rsidRDefault="00FA267C" w:rsidP="008C4DFE">
                  <w:pPr>
                    <w:tabs>
                      <w:tab w:val="left" w:pos="2694"/>
                    </w:tabs>
                    <w:rPr>
                      <w:rFonts w:cs="Calibri"/>
                      <w:color w:val="000000"/>
                    </w:rPr>
                  </w:pPr>
                  <w:r>
                    <w:rPr>
                      <w:rFonts w:cs="Calibri"/>
                      <w:color w:val="000000"/>
                    </w:rPr>
                    <w:t>The development phase we must consider that the personal data must be kept safe and that others do not attempt to gain access to other peoples data. During development, we must stay away from malware as others can gain access to the data otherwise. Ransomware can also be used in the program which can affect the development of the program and the encrypted data on it.</w:t>
                  </w:r>
                </w:p>
              </w:tc>
              <w:tc>
                <w:tcPr>
                  <w:tcW w:w="3870" w:type="dxa"/>
                </w:tcPr>
                <w:p w14:paraId="262D4F47" w14:textId="77777777" w:rsidR="008C4DFE" w:rsidRDefault="00FA267C" w:rsidP="008C4DFE">
                  <w:pPr>
                    <w:tabs>
                      <w:tab w:val="left" w:pos="2694"/>
                    </w:tabs>
                    <w:rPr>
                      <w:rFonts w:cs="Calibri"/>
                      <w:color w:val="000000"/>
                    </w:rPr>
                  </w:pPr>
                  <w:r>
                    <w:rPr>
                      <w:rFonts w:cs="Calibri"/>
                      <w:color w:val="000000"/>
                    </w:rPr>
                    <w:t>The application can be affected as the data of people driving on certain roads can be used. This can be used as if someone is living near that road and a huge data leak occurs, there can be an increase in traffic. This can even make the house prices in that area to decrease.</w:t>
                  </w:r>
                </w:p>
                <w:p w14:paraId="49981143" w14:textId="77777777" w:rsidR="00FA267C" w:rsidRDefault="00FA267C" w:rsidP="008C4DFE">
                  <w:pPr>
                    <w:tabs>
                      <w:tab w:val="left" w:pos="2694"/>
                    </w:tabs>
                    <w:rPr>
                      <w:rFonts w:cs="Calibri"/>
                      <w:color w:val="000000"/>
                    </w:rPr>
                  </w:pPr>
                </w:p>
                <w:p w14:paraId="7ECB6C15" w14:textId="4C7550A4" w:rsidR="00FA267C" w:rsidRDefault="00FA267C" w:rsidP="008C4DFE">
                  <w:pPr>
                    <w:tabs>
                      <w:tab w:val="left" w:pos="2694"/>
                    </w:tabs>
                    <w:rPr>
                      <w:rFonts w:cs="Calibri"/>
                      <w:color w:val="000000"/>
                    </w:rPr>
                  </w:pPr>
                  <w:r>
                    <w:rPr>
                      <w:rFonts w:cs="Calibri"/>
                      <w:color w:val="000000"/>
                    </w:rPr>
                    <w:t>The application must be secure and ensuring safety. Ethics applies here as the application has to decide the priorities and decisions in terms of what decisions the council should take.</w:t>
                  </w:r>
                </w:p>
              </w:tc>
            </w:tr>
            <w:tr w:rsidR="008C4DFE" w14:paraId="0EECD78F" w14:textId="77777777" w:rsidTr="008C4DFE">
              <w:trPr>
                <w:trHeight w:val="328"/>
              </w:trPr>
              <w:tc>
                <w:tcPr>
                  <w:tcW w:w="1983" w:type="dxa"/>
                </w:tcPr>
                <w:p w14:paraId="266EF4F4" w14:textId="2824EF19" w:rsidR="008C4DFE" w:rsidRDefault="002F41FF" w:rsidP="008C4DFE">
                  <w:pPr>
                    <w:tabs>
                      <w:tab w:val="left" w:pos="2694"/>
                    </w:tabs>
                    <w:rPr>
                      <w:rFonts w:cs="Calibri"/>
                      <w:color w:val="000000"/>
                    </w:rPr>
                  </w:pPr>
                  <w:r>
                    <w:rPr>
                      <w:rFonts w:cs="Calibri"/>
                      <w:color w:val="000000"/>
                    </w:rPr>
                    <w:t xml:space="preserve">Private data being breached </w:t>
                  </w:r>
                </w:p>
              </w:tc>
              <w:tc>
                <w:tcPr>
                  <w:tcW w:w="3161" w:type="dxa"/>
                </w:tcPr>
                <w:p w14:paraId="7E2C599F" w14:textId="2718EB7C" w:rsidR="008C4DFE" w:rsidRDefault="002F41FF" w:rsidP="008C4DFE">
                  <w:pPr>
                    <w:tabs>
                      <w:tab w:val="left" w:pos="2694"/>
                    </w:tabs>
                    <w:rPr>
                      <w:rFonts w:cs="Calibri"/>
                      <w:color w:val="000000"/>
                    </w:rPr>
                  </w:pPr>
                  <w:r>
                    <w:rPr>
                      <w:rFonts w:cs="Calibri"/>
                      <w:color w:val="000000"/>
                    </w:rPr>
                    <w:t xml:space="preserve">An ethical problem during the development phase is that privacy, security, and trust must be in place in our application so that no one is breached or their trust is not disturbed by diluting the level of security. </w:t>
                  </w:r>
                </w:p>
                <w:p w14:paraId="24EF9788" w14:textId="77777777" w:rsidR="002F41FF" w:rsidRDefault="002F41FF" w:rsidP="008C4DFE">
                  <w:pPr>
                    <w:tabs>
                      <w:tab w:val="left" w:pos="2694"/>
                    </w:tabs>
                    <w:rPr>
                      <w:rFonts w:cs="Calibri"/>
                      <w:color w:val="000000"/>
                    </w:rPr>
                  </w:pPr>
                </w:p>
                <w:p w14:paraId="09B8099D" w14:textId="574B7AE4" w:rsidR="002F41FF" w:rsidRDefault="002F41FF" w:rsidP="008C4DFE">
                  <w:pPr>
                    <w:tabs>
                      <w:tab w:val="left" w:pos="2694"/>
                    </w:tabs>
                    <w:rPr>
                      <w:rFonts w:cs="Calibri"/>
                      <w:color w:val="000000"/>
                    </w:rPr>
                  </w:pPr>
                  <w:r>
                    <w:rPr>
                      <w:rFonts w:cs="Calibri"/>
                      <w:color w:val="000000"/>
                    </w:rPr>
                    <w:t xml:space="preserve">Without security in the traffic system application, it shows a complete lack of respect and it is a major violation to the ethical principles and standards. </w:t>
                  </w:r>
                </w:p>
              </w:tc>
              <w:tc>
                <w:tcPr>
                  <w:tcW w:w="3870" w:type="dxa"/>
                </w:tcPr>
                <w:p w14:paraId="1EEAF101" w14:textId="77777777" w:rsidR="002F41FF" w:rsidRDefault="002F41FF" w:rsidP="008C4DFE">
                  <w:pPr>
                    <w:tabs>
                      <w:tab w:val="left" w:pos="2694"/>
                    </w:tabs>
                    <w:rPr>
                      <w:rFonts w:cs="Calibri"/>
                      <w:color w:val="000000"/>
                    </w:rPr>
                  </w:pPr>
                  <w:r>
                    <w:rPr>
                      <w:rFonts w:cs="Calibri"/>
                      <w:color w:val="000000"/>
                    </w:rPr>
                    <w:t xml:space="preserve">In the application, security questions can leak private information about the users which can cause harm and distress. It is important for us to minimise anything in the application that can cause emotional harm or physical harm to others. If any harm could be caused using our application, we would make sure to address that prior to their participation. </w:t>
                  </w:r>
                </w:p>
                <w:p w14:paraId="60A015B5" w14:textId="77777777" w:rsidR="002F41FF" w:rsidRDefault="002F41FF" w:rsidP="008C4DFE">
                  <w:pPr>
                    <w:tabs>
                      <w:tab w:val="left" w:pos="2694"/>
                    </w:tabs>
                    <w:rPr>
                      <w:rFonts w:cs="Calibri"/>
                      <w:color w:val="000000"/>
                    </w:rPr>
                  </w:pPr>
                </w:p>
                <w:p w14:paraId="6B24C997" w14:textId="36A83EB8" w:rsidR="002F41FF" w:rsidRDefault="002F41FF" w:rsidP="008C4DFE">
                  <w:pPr>
                    <w:tabs>
                      <w:tab w:val="left" w:pos="2694"/>
                    </w:tabs>
                    <w:rPr>
                      <w:rFonts w:cs="Calibri"/>
                      <w:color w:val="000000"/>
                    </w:rPr>
                  </w:pPr>
                  <w:r>
                    <w:rPr>
                      <w:rFonts w:cs="Calibri"/>
                      <w:color w:val="000000"/>
                    </w:rPr>
                    <w:t>Private information is an ethical issue if the data security explores the proper handling of the data and if consent is being used appropriately.</w:t>
                  </w:r>
                </w:p>
                <w:p w14:paraId="74557EC2" w14:textId="19B5B671" w:rsidR="002F41FF" w:rsidRDefault="002F41FF" w:rsidP="008C4DFE">
                  <w:pPr>
                    <w:tabs>
                      <w:tab w:val="left" w:pos="2694"/>
                    </w:tabs>
                    <w:rPr>
                      <w:rFonts w:cs="Calibri"/>
                      <w:color w:val="000000"/>
                    </w:rPr>
                  </w:pPr>
                </w:p>
              </w:tc>
            </w:tr>
            <w:tr w:rsidR="002F41FF" w14:paraId="74329837" w14:textId="77777777" w:rsidTr="008C4DFE">
              <w:trPr>
                <w:trHeight w:val="328"/>
              </w:trPr>
              <w:tc>
                <w:tcPr>
                  <w:tcW w:w="1983" w:type="dxa"/>
                </w:tcPr>
                <w:p w14:paraId="2F163ED3" w14:textId="6CAAD586" w:rsidR="002F41FF" w:rsidRDefault="002F41FF" w:rsidP="002F41FF">
                  <w:pPr>
                    <w:tabs>
                      <w:tab w:val="left" w:pos="2694"/>
                    </w:tabs>
                    <w:rPr>
                      <w:rFonts w:cs="Calibri"/>
                      <w:color w:val="000000"/>
                    </w:rPr>
                  </w:pPr>
                  <w:r>
                    <w:rPr>
                      <w:rFonts w:cs="Calibri"/>
                      <w:color w:val="000000"/>
                    </w:rPr>
                    <w:t xml:space="preserve">Informed consent </w:t>
                  </w:r>
                </w:p>
              </w:tc>
              <w:tc>
                <w:tcPr>
                  <w:tcW w:w="3161" w:type="dxa"/>
                </w:tcPr>
                <w:p w14:paraId="317514C8" w14:textId="6FE29BC4" w:rsidR="002F41FF" w:rsidRDefault="002F41FF" w:rsidP="002F41FF">
                  <w:pPr>
                    <w:tabs>
                      <w:tab w:val="left" w:pos="2694"/>
                    </w:tabs>
                    <w:rPr>
                      <w:rFonts w:cs="Calibri"/>
                      <w:color w:val="000000"/>
                    </w:rPr>
                  </w:pPr>
                  <w:r>
                    <w:rPr>
                      <w:rFonts w:cs="Calibri"/>
                      <w:color w:val="000000"/>
                    </w:rPr>
                    <w:t>During the application stage, informed consent is vital because users want to be aware of what can happen, and the benefits, risks etc. This can be questioned to be an ethical issue as the person who gives all the information should be made aware to what their data will be used for.</w:t>
                  </w:r>
                </w:p>
                <w:p w14:paraId="0374EF23" w14:textId="0BA802E5" w:rsidR="002F41FF" w:rsidRDefault="002F41FF" w:rsidP="002F41FF">
                  <w:pPr>
                    <w:tabs>
                      <w:tab w:val="left" w:pos="2694"/>
                    </w:tabs>
                    <w:rPr>
                      <w:rFonts w:cs="Calibri"/>
                      <w:color w:val="000000"/>
                    </w:rPr>
                  </w:pPr>
                  <w:r>
                    <w:rPr>
                      <w:rFonts w:cs="Calibri"/>
                      <w:color w:val="000000"/>
                    </w:rPr>
                    <w:t>The application stage must make others aware of what is going on, for example, signing a consent form or being given a copy to understand to provide a sense of transparency and providing trust.</w:t>
                  </w:r>
                </w:p>
              </w:tc>
              <w:tc>
                <w:tcPr>
                  <w:tcW w:w="3870" w:type="dxa"/>
                </w:tcPr>
                <w:p w14:paraId="0C984937" w14:textId="77777777" w:rsidR="002F41FF" w:rsidRDefault="002F41FF" w:rsidP="002F41FF">
                  <w:pPr>
                    <w:tabs>
                      <w:tab w:val="left" w:pos="2694"/>
                    </w:tabs>
                    <w:rPr>
                      <w:rFonts w:cs="Calibri"/>
                      <w:color w:val="000000"/>
                    </w:rPr>
                  </w:pPr>
                  <w:r>
                    <w:rPr>
                      <w:rFonts w:cs="Calibri"/>
                      <w:color w:val="000000"/>
                    </w:rPr>
                    <w:t>During the application stage, informed consent is vital because users want to be aware of what can happen, and the benefits, risks etc. This can be questioned to be an ethical issue as the person who gives all the information should be made aware to what their data will be used for.</w:t>
                  </w:r>
                </w:p>
                <w:p w14:paraId="493D849E" w14:textId="77777777" w:rsidR="002F41FF" w:rsidRDefault="002F41FF" w:rsidP="002F41FF">
                  <w:pPr>
                    <w:tabs>
                      <w:tab w:val="left" w:pos="2694"/>
                    </w:tabs>
                    <w:rPr>
                      <w:rFonts w:cs="Calibri"/>
                      <w:color w:val="000000"/>
                    </w:rPr>
                  </w:pPr>
                </w:p>
                <w:p w14:paraId="3806B3F5" w14:textId="303C65CA" w:rsidR="002F41FF" w:rsidRDefault="00617B45" w:rsidP="002F41FF">
                  <w:pPr>
                    <w:tabs>
                      <w:tab w:val="left" w:pos="2694"/>
                    </w:tabs>
                    <w:rPr>
                      <w:rFonts w:cs="Calibri"/>
                      <w:color w:val="000000"/>
                    </w:rPr>
                  </w:pPr>
                  <w:r>
                    <w:rPr>
                      <w:rFonts w:cs="Calibri"/>
                      <w:color w:val="000000"/>
                    </w:rPr>
                    <w:t>Buyya. R makes it clear that t</w:t>
                  </w:r>
                  <w:r w:rsidR="002F41FF">
                    <w:rPr>
                      <w:rFonts w:cs="Calibri"/>
                      <w:color w:val="000000"/>
                    </w:rPr>
                    <w:t xml:space="preserve">he application stage </w:t>
                  </w:r>
                  <w:r w:rsidR="002F41FF">
                    <w:rPr>
                      <w:rFonts w:cs="Calibri"/>
                      <w:color w:val="000000"/>
                    </w:rPr>
                    <w:t>suffers from a lack of care in regard to adequate consent standards</w:t>
                  </w:r>
                  <w:r>
                    <w:rPr>
                      <w:rFonts w:cs="Calibri"/>
                      <w:color w:val="000000"/>
                    </w:rPr>
                    <w:t xml:space="preserve"> and makes it clear that </w:t>
                  </w:r>
                  <w:r w:rsidR="002F41FF">
                    <w:rPr>
                      <w:rFonts w:cs="Calibri"/>
                      <w:color w:val="000000"/>
                    </w:rPr>
                    <w:t xml:space="preserve">procedures </w:t>
                  </w:r>
                  <w:r>
                    <w:rPr>
                      <w:rFonts w:cs="Calibri"/>
                      <w:color w:val="000000"/>
                    </w:rPr>
                    <w:t>are</w:t>
                  </w:r>
                  <w:r w:rsidR="002F41FF">
                    <w:rPr>
                      <w:rFonts w:cs="Calibri"/>
                      <w:color w:val="000000"/>
                    </w:rPr>
                    <w:t xml:space="preserve"> made prominent</w:t>
                  </w:r>
                  <w:r>
                    <w:rPr>
                      <w:rFonts w:cs="Calibri"/>
                      <w:color w:val="000000"/>
                    </w:rPr>
                    <w:t xml:space="preserve">. </w:t>
                  </w:r>
                  <w:r w:rsidR="002F41FF" w:rsidRPr="002F41FF">
                    <w:rPr>
                      <w:rFonts w:cs="Calibri"/>
                      <w:color w:val="000000"/>
                    </w:rPr>
                    <w:t>(</w:t>
                  </w:r>
                  <w:r w:rsidR="002F41FF" w:rsidRPr="002F41FF">
                    <w:rPr>
                      <w:rFonts w:cstheme="minorHAnsi"/>
                      <w:color w:val="222222"/>
                      <w:shd w:val="clear" w:color="auto" w:fill="FFFFFF"/>
                    </w:rPr>
                    <w:t xml:space="preserve">Buyya, R. and </w:t>
                  </w:r>
                  <w:proofErr w:type="spellStart"/>
                  <w:r w:rsidR="002F41FF" w:rsidRPr="002F41FF">
                    <w:rPr>
                      <w:rFonts w:cstheme="minorHAnsi"/>
                      <w:color w:val="222222"/>
                      <w:shd w:val="clear" w:color="auto" w:fill="FFFFFF"/>
                    </w:rPr>
                    <w:t>Srirama</w:t>
                  </w:r>
                  <w:proofErr w:type="spellEnd"/>
                  <w:r w:rsidR="002F41FF" w:rsidRPr="002F41FF">
                    <w:rPr>
                      <w:rFonts w:cstheme="minorHAnsi"/>
                      <w:color w:val="222222"/>
                      <w:shd w:val="clear" w:color="auto" w:fill="FFFFFF"/>
                    </w:rPr>
                    <w:t>, S.N. eds., 2019. </w:t>
                  </w:r>
                  <w:r w:rsidR="002F41FF" w:rsidRPr="002F41FF">
                    <w:rPr>
                      <w:rFonts w:cs="Calibri"/>
                      <w:color w:val="000000"/>
                    </w:rPr>
                    <w:t>).</w:t>
                  </w:r>
                </w:p>
              </w:tc>
            </w:tr>
          </w:tbl>
          <w:p w14:paraId="4391DD49" w14:textId="77777777" w:rsidR="000035A8" w:rsidRPr="0049190A" w:rsidRDefault="000035A8" w:rsidP="00842AD2">
            <w:pPr>
              <w:tabs>
                <w:tab w:val="left" w:pos="2694"/>
              </w:tabs>
              <w:rPr>
                <w:rFonts w:cs="Calibri"/>
                <w:color w:val="000000"/>
              </w:rPr>
            </w:pPr>
          </w:p>
        </w:tc>
      </w:tr>
    </w:tbl>
    <w:tbl>
      <w:tblPr>
        <w:tblStyle w:val="LightGrid-Accent5"/>
        <w:tblpPr w:leftFromText="180" w:rightFromText="180" w:vertAnchor="text" w:horzAnchor="margin" w:tblpY="-669"/>
        <w:tblW w:w="9180" w:type="dxa"/>
        <w:shd w:val="clear" w:color="auto" w:fill="D9D9D9" w:themeFill="background1" w:themeFillShade="D9"/>
        <w:tblLayout w:type="fixed"/>
        <w:tblLook w:val="0600" w:firstRow="0" w:lastRow="0" w:firstColumn="0" w:lastColumn="0" w:noHBand="1" w:noVBand="1"/>
      </w:tblPr>
      <w:tblGrid>
        <w:gridCol w:w="9180"/>
      </w:tblGrid>
      <w:tr w:rsidR="009734BA" w:rsidRPr="007F6B5C" w14:paraId="4ABC5516" w14:textId="77777777" w:rsidTr="009734BA">
        <w:tc>
          <w:tcPr>
            <w:tcW w:w="9180" w:type="dxa"/>
            <w:tcBorders>
              <w:top w:val="double" w:sz="4" w:space="0" w:color="548DD4" w:themeColor="text2" w:themeTint="99"/>
            </w:tcBorders>
            <w:shd w:val="clear" w:color="auto" w:fill="DAEEF3" w:themeFill="accent5" w:themeFillTint="33"/>
          </w:tcPr>
          <w:p w14:paraId="72A54E5E" w14:textId="77777777" w:rsidR="009734BA" w:rsidRPr="007F6B5C" w:rsidRDefault="009734BA" w:rsidP="009734BA">
            <w:pPr>
              <w:pStyle w:val="Heading4"/>
              <w:ind w:left="360"/>
              <w:outlineLvl w:val="3"/>
              <w:rPr>
                <w:rFonts w:cs="Calibri"/>
                <w:b w:val="0"/>
                <w:bCs w:val="0"/>
                <w:i w:val="0"/>
                <w:color w:val="000000"/>
                <w:sz w:val="28"/>
                <w:szCs w:val="28"/>
              </w:rPr>
            </w:pPr>
            <w:r>
              <w:rPr>
                <w:i w:val="0"/>
                <w:sz w:val="28"/>
                <w:szCs w:val="28"/>
              </w:rPr>
              <w:t>References (marks included in each of the main sections)</w:t>
            </w:r>
          </w:p>
        </w:tc>
      </w:tr>
      <w:tr w:rsidR="009734BA" w:rsidRPr="0049190A" w14:paraId="450685A5" w14:textId="77777777" w:rsidTr="009734BA">
        <w:trPr>
          <w:trHeight w:val="439"/>
        </w:trPr>
        <w:tc>
          <w:tcPr>
            <w:tcW w:w="9180" w:type="dxa"/>
            <w:shd w:val="clear" w:color="auto" w:fill="DAEEF3" w:themeFill="accent5" w:themeFillTint="33"/>
          </w:tcPr>
          <w:p w14:paraId="361902A3" w14:textId="77777777" w:rsidR="009734BA" w:rsidRDefault="009734BA" w:rsidP="009734BA">
            <w:pPr>
              <w:pStyle w:val="Heading4"/>
              <w:spacing w:before="0"/>
              <w:outlineLvl w:val="3"/>
              <w:rPr>
                <w:i w:val="0"/>
              </w:rPr>
            </w:pPr>
            <w:r>
              <w:rPr>
                <w:i w:val="0"/>
              </w:rPr>
              <w:t xml:space="preserve">Sections 3 and 4 must be supported by research. </w:t>
            </w:r>
          </w:p>
          <w:p w14:paraId="7886F24A" w14:textId="77777777" w:rsidR="009734BA" w:rsidRDefault="009734BA" w:rsidP="009734BA">
            <w:pPr>
              <w:pStyle w:val="Heading4"/>
              <w:spacing w:before="0"/>
              <w:outlineLvl w:val="3"/>
              <w:rPr>
                <w:i w:val="0"/>
              </w:rPr>
            </w:pPr>
          </w:p>
          <w:p w14:paraId="6C0A013C" w14:textId="77777777" w:rsidR="009734BA" w:rsidRDefault="009734BA" w:rsidP="009734BA">
            <w:pPr>
              <w:pStyle w:val="Heading4"/>
              <w:spacing w:before="0"/>
              <w:outlineLvl w:val="3"/>
              <w:rPr>
                <w:i w:val="0"/>
              </w:rPr>
            </w:pPr>
            <w:r>
              <w:rPr>
                <w:i w:val="0"/>
              </w:rPr>
              <w:t xml:space="preserve">List below your </w:t>
            </w:r>
            <w:proofErr w:type="gramStart"/>
            <w:r>
              <w:rPr>
                <w:i w:val="0"/>
              </w:rPr>
              <w:t>sources,  using</w:t>
            </w:r>
            <w:proofErr w:type="gramEnd"/>
            <w:r>
              <w:rPr>
                <w:i w:val="0"/>
              </w:rPr>
              <w:t xml:space="preserve"> Harvard referencing.  Make sure that your references are referred to correctly from the relevant text of your work.</w:t>
            </w:r>
          </w:p>
          <w:p w14:paraId="56DE3A7B" w14:textId="77777777" w:rsidR="009734BA" w:rsidRDefault="009734BA" w:rsidP="009734BA"/>
          <w:p w14:paraId="267658E0" w14:textId="77777777" w:rsidR="009734BA" w:rsidRPr="005D5070" w:rsidRDefault="009734BA" w:rsidP="009734BA">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If you are not clear how to reference read:</w:t>
            </w:r>
          </w:p>
          <w:p w14:paraId="253C5B33" w14:textId="77777777" w:rsidR="009734BA" w:rsidRPr="005D5070" w:rsidRDefault="009734BA" w:rsidP="009734BA">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https://www.westminster.ac.uk/library-and-it/support-and-study-skills/guides-and-tutorials/referencing-your-work</w:t>
            </w:r>
          </w:p>
          <w:p w14:paraId="1783747E" w14:textId="77777777" w:rsidR="009734BA" w:rsidRPr="00FC2EE5" w:rsidRDefault="009734BA" w:rsidP="009734BA"/>
          <w:p w14:paraId="2918CBC2" w14:textId="77777777" w:rsidR="009734BA" w:rsidRDefault="009734BA" w:rsidP="009734BA">
            <w:pPr>
              <w:pStyle w:val="Heading4"/>
              <w:spacing w:before="0"/>
              <w:outlineLvl w:val="3"/>
              <w:rPr>
                <w:i w:val="0"/>
              </w:rPr>
            </w:pPr>
            <w:proofErr w:type="gramStart"/>
            <w:r>
              <w:rPr>
                <w:i w:val="0"/>
              </w:rPr>
              <w:t>Here’s</w:t>
            </w:r>
            <w:proofErr w:type="gramEnd"/>
            <w:r>
              <w:rPr>
                <w:i w:val="0"/>
              </w:rPr>
              <w:t xml:space="preserve"> how we’ll assess it:</w:t>
            </w:r>
          </w:p>
          <w:p w14:paraId="374D9DFB"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No research </w:t>
            </w:r>
            <w:r>
              <w:rPr>
                <w:bCs/>
                <w:color w:val="000000"/>
              </w:rPr>
              <w:t>sources</w:t>
            </w:r>
            <w:r w:rsidRPr="00DB14E5">
              <w:rPr>
                <w:bCs/>
                <w:color w:val="000000"/>
              </w:rPr>
              <w:t xml:space="preserve">: </w:t>
            </w:r>
            <w:proofErr w:type="gramStart"/>
            <w:r w:rsidRPr="00DB14E5">
              <w:rPr>
                <w:bCs/>
                <w:color w:val="000000"/>
              </w:rPr>
              <w:t>that’s</w:t>
            </w:r>
            <w:proofErr w:type="gramEnd"/>
            <w:r w:rsidRPr="00DB14E5">
              <w:rPr>
                <w:bCs/>
                <w:color w:val="000000"/>
              </w:rPr>
              <w:t xml:space="preserve"> very bad for level 5 work</w:t>
            </w:r>
          </w:p>
          <w:p w14:paraId="37B26B1E"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copied</w:t>
            </w:r>
            <w:r>
              <w:rPr>
                <w:bCs/>
                <w:color w:val="000000"/>
              </w:rPr>
              <w:t xml:space="preserve"> directly as if </w:t>
            </w:r>
            <w:proofErr w:type="gramStart"/>
            <w:r>
              <w:rPr>
                <w:bCs/>
                <w:color w:val="000000"/>
              </w:rPr>
              <w:t>it’s</w:t>
            </w:r>
            <w:proofErr w:type="gramEnd"/>
            <w:r>
              <w:rPr>
                <w:bCs/>
                <w:color w:val="000000"/>
              </w:rPr>
              <w:t xml:space="preserve"> your own text</w:t>
            </w:r>
            <w:r w:rsidRPr="00DB14E5">
              <w:rPr>
                <w:bCs/>
                <w:color w:val="000000"/>
              </w:rPr>
              <w:t xml:space="preserve">: that is plagiarism </w:t>
            </w:r>
          </w:p>
          <w:p w14:paraId="52C43BEF"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w:t>
            </w:r>
            <w:r>
              <w:rPr>
                <w:bCs/>
                <w:color w:val="000000"/>
              </w:rPr>
              <w:t>referenced</w:t>
            </w:r>
            <w:r w:rsidRPr="00DB14E5">
              <w:rPr>
                <w:bCs/>
                <w:color w:val="000000"/>
              </w:rPr>
              <w:t xml:space="preserve"> and discussed: that is bad research</w:t>
            </w:r>
          </w:p>
          <w:p w14:paraId="4D3C1817" w14:textId="77777777" w:rsidR="009734BA" w:rsidRPr="00DB14E5" w:rsidRDefault="009734BA" w:rsidP="009734BA">
            <w:pPr>
              <w:pStyle w:val="ListParagraph"/>
              <w:numPr>
                <w:ilvl w:val="0"/>
                <w:numId w:val="7"/>
              </w:numPr>
              <w:tabs>
                <w:tab w:val="left" w:pos="2694"/>
              </w:tabs>
              <w:suppressAutoHyphens/>
              <w:rPr>
                <w:bCs/>
                <w:color w:val="000000"/>
              </w:rPr>
            </w:pPr>
            <w:r w:rsidRPr="00DB14E5">
              <w:rPr>
                <w:bCs/>
                <w:color w:val="000000"/>
              </w:rPr>
              <w:t xml:space="preserve">There are a few different sources, </w:t>
            </w:r>
            <w:r>
              <w:rPr>
                <w:bCs/>
                <w:color w:val="000000"/>
              </w:rPr>
              <w:t>referenced</w:t>
            </w:r>
            <w:r w:rsidRPr="00DB14E5">
              <w:rPr>
                <w:bCs/>
                <w:color w:val="000000"/>
              </w:rPr>
              <w:t xml:space="preserve"> and discussed</w:t>
            </w:r>
            <w:r>
              <w:rPr>
                <w:bCs/>
                <w:color w:val="000000"/>
              </w:rPr>
              <w:t xml:space="preserve"> in the text</w:t>
            </w:r>
            <w:r w:rsidRPr="00DB14E5">
              <w:rPr>
                <w:bCs/>
                <w:color w:val="000000"/>
              </w:rPr>
              <w:t>: this is getting better</w:t>
            </w:r>
          </w:p>
          <w:p w14:paraId="15750326" w14:textId="77777777" w:rsidR="009734BA" w:rsidRPr="0049190A" w:rsidRDefault="009734BA" w:rsidP="009734BA">
            <w:pPr>
              <w:pStyle w:val="ListParagraph"/>
              <w:numPr>
                <w:ilvl w:val="0"/>
                <w:numId w:val="7"/>
              </w:numPr>
              <w:tabs>
                <w:tab w:val="left" w:pos="2694"/>
              </w:tabs>
              <w:suppressAutoHyphens/>
              <w:rPr>
                <w:rFonts w:cs="Calibri"/>
                <w:bCs/>
                <w:color w:val="000000"/>
              </w:rPr>
            </w:pPr>
            <w:r w:rsidRPr="00D755E0">
              <w:rPr>
                <w:bCs/>
                <w:color w:val="000000"/>
              </w:rPr>
              <w:t>There are quite a few good sources from many different places, referenced and discussed</w:t>
            </w:r>
            <w:r>
              <w:rPr>
                <w:bCs/>
                <w:color w:val="000000"/>
              </w:rPr>
              <w:t xml:space="preserve"> in the text</w:t>
            </w:r>
            <w:r w:rsidRPr="00D755E0">
              <w:rPr>
                <w:bCs/>
                <w:color w:val="000000"/>
              </w:rPr>
              <w:t>: this gets good marks.</w:t>
            </w:r>
          </w:p>
        </w:tc>
      </w:tr>
      <w:tr w:rsidR="009734BA" w:rsidRPr="00150FB6" w14:paraId="4BC6FDBD" w14:textId="77777777" w:rsidTr="009734BA">
        <w:trPr>
          <w:trHeight w:val="264"/>
        </w:trPr>
        <w:tc>
          <w:tcPr>
            <w:tcW w:w="9180" w:type="dxa"/>
            <w:shd w:val="clear" w:color="auto" w:fill="DAEEF3" w:themeFill="accent5" w:themeFillTint="33"/>
          </w:tcPr>
          <w:p w14:paraId="2641F7AA" w14:textId="77777777" w:rsidR="009734BA" w:rsidRPr="00150FB6" w:rsidRDefault="009734BA" w:rsidP="009734BA">
            <w:pPr>
              <w:tabs>
                <w:tab w:val="left" w:pos="2694"/>
              </w:tabs>
              <w:rPr>
                <w:rFonts w:cs="Calibri"/>
                <w:b/>
                <w:color w:val="000000"/>
              </w:rPr>
            </w:pPr>
            <w:r>
              <w:rPr>
                <w:rFonts w:cs="Calibri"/>
                <w:b/>
                <w:color w:val="000000"/>
              </w:rPr>
              <w:t>Section 3 references</w:t>
            </w:r>
          </w:p>
        </w:tc>
      </w:tr>
      <w:tr w:rsidR="009734BA" w:rsidRPr="0049190A" w14:paraId="4029E69B" w14:textId="77777777" w:rsidTr="009734BA">
        <w:trPr>
          <w:trHeight w:val="3515"/>
        </w:trPr>
        <w:tc>
          <w:tcPr>
            <w:tcW w:w="9180" w:type="dxa"/>
            <w:shd w:val="clear" w:color="auto" w:fill="FFFFFF" w:themeFill="background1"/>
          </w:tcPr>
          <w:p w14:paraId="5A9002C4" w14:textId="08B3C8DE" w:rsidR="00A851C9" w:rsidRPr="003E3D6B" w:rsidRDefault="00A851C9" w:rsidP="009734BA">
            <w:pPr>
              <w:tabs>
                <w:tab w:val="left" w:pos="2694"/>
              </w:tabs>
              <w:rPr>
                <w:rFonts w:cstheme="minorHAnsi"/>
                <w:color w:val="222222"/>
                <w:shd w:val="clear" w:color="auto" w:fill="FFFFFF"/>
              </w:rPr>
            </w:pPr>
            <w:r w:rsidRPr="003E3D6B">
              <w:rPr>
                <w:rFonts w:cstheme="minorHAnsi"/>
                <w:color w:val="222222"/>
                <w:shd w:val="clear" w:color="auto" w:fill="FFFFFF"/>
              </w:rPr>
              <w:t>Ilková, V. and Ilka, A., 2017, June. Legal aspects of autonomous vehicles—An overview. In 2017 21st International Conference on Process Control (PC) (pp. 428-433). IEEE.</w:t>
            </w:r>
          </w:p>
          <w:p w14:paraId="2DDC0B52" w14:textId="6DAB1BE2" w:rsidR="003E3D6B" w:rsidRPr="003E3D6B" w:rsidRDefault="00A851C9" w:rsidP="009734BA">
            <w:pPr>
              <w:tabs>
                <w:tab w:val="left" w:pos="2694"/>
              </w:tabs>
              <w:rPr>
                <w:rFonts w:cstheme="minorHAnsi"/>
                <w:color w:val="222222"/>
                <w:shd w:val="clear" w:color="auto" w:fill="FFFFFF"/>
              </w:rPr>
            </w:pPr>
            <w:proofErr w:type="spellStart"/>
            <w:r w:rsidRPr="003E3D6B">
              <w:rPr>
                <w:rFonts w:cstheme="minorHAnsi"/>
                <w:color w:val="222222"/>
                <w:shd w:val="clear" w:color="auto" w:fill="FFFFFF"/>
              </w:rPr>
              <w:t>AboBakr</w:t>
            </w:r>
            <w:proofErr w:type="spellEnd"/>
            <w:r w:rsidRPr="003E3D6B">
              <w:rPr>
                <w:rFonts w:cstheme="minorHAnsi"/>
                <w:color w:val="222222"/>
                <w:shd w:val="clear" w:color="auto" w:fill="FFFFFF"/>
              </w:rPr>
              <w:t xml:space="preserve">, A. and </w:t>
            </w:r>
            <w:proofErr w:type="spellStart"/>
            <w:r w:rsidRPr="003E3D6B">
              <w:rPr>
                <w:rFonts w:cstheme="minorHAnsi"/>
                <w:color w:val="222222"/>
                <w:shd w:val="clear" w:color="auto" w:fill="FFFFFF"/>
              </w:rPr>
              <w:t>Azer</w:t>
            </w:r>
            <w:proofErr w:type="spellEnd"/>
            <w:r w:rsidRPr="003E3D6B">
              <w:rPr>
                <w:rFonts w:cstheme="minorHAnsi"/>
                <w:color w:val="222222"/>
                <w:shd w:val="clear" w:color="auto" w:fill="FFFFFF"/>
              </w:rPr>
              <w:t>, M.A., 2017, December. IoT ethics challenges and legal issues. In 2017 12th International Conference on Computer Engineering and Systems (ICCES) (pp. 233-237). IEEE.</w:t>
            </w:r>
          </w:p>
          <w:p w14:paraId="621E6911" w14:textId="424F1B8D" w:rsidR="003E3D6B" w:rsidRDefault="003E3D6B" w:rsidP="009734BA">
            <w:pPr>
              <w:tabs>
                <w:tab w:val="left" w:pos="2694"/>
              </w:tabs>
              <w:rPr>
                <w:rFonts w:cstheme="minorHAnsi"/>
                <w:color w:val="222222"/>
                <w:shd w:val="clear" w:color="auto" w:fill="FFFFFF"/>
              </w:rPr>
            </w:pPr>
            <w:r w:rsidRPr="003E3D6B">
              <w:rPr>
                <w:rFonts w:cstheme="minorHAnsi"/>
                <w:color w:val="222222"/>
                <w:shd w:val="clear" w:color="auto" w:fill="FFFFFF"/>
              </w:rPr>
              <w:t xml:space="preserve">Zakharova, I. and </w:t>
            </w:r>
            <w:proofErr w:type="spellStart"/>
            <w:r w:rsidRPr="003E3D6B">
              <w:rPr>
                <w:rFonts w:cstheme="minorHAnsi"/>
                <w:color w:val="222222"/>
                <w:shd w:val="clear" w:color="auto" w:fill="FFFFFF"/>
              </w:rPr>
              <w:t>Zakharov</w:t>
            </w:r>
            <w:proofErr w:type="spellEnd"/>
            <w:r w:rsidRPr="003E3D6B">
              <w:rPr>
                <w:rFonts w:cstheme="minorHAnsi"/>
                <w:color w:val="222222"/>
                <w:shd w:val="clear" w:color="auto" w:fill="FFFFFF"/>
              </w:rPr>
              <w:t>, A., 2018. Key issues of low-level parallel programming in the individual projects for graduate students. The International journal of engineering education, 34(4), pp.1250-1260.</w:t>
            </w:r>
          </w:p>
          <w:p w14:paraId="6FE0C125" w14:textId="77777777" w:rsidR="002F41FF" w:rsidRPr="003E3D6B" w:rsidRDefault="002F41FF" w:rsidP="009734BA">
            <w:pPr>
              <w:tabs>
                <w:tab w:val="left" w:pos="2694"/>
              </w:tabs>
              <w:rPr>
                <w:rFonts w:cstheme="minorHAnsi"/>
                <w:color w:val="222222"/>
                <w:shd w:val="clear" w:color="auto" w:fill="FFFFFF"/>
              </w:rPr>
            </w:pPr>
          </w:p>
          <w:p w14:paraId="2C01125B" w14:textId="15973EC7" w:rsidR="003E3D6B" w:rsidRPr="00A851C9" w:rsidRDefault="003E3D6B" w:rsidP="009734BA">
            <w:pPr>
              <w:tabs>
                <w:tab w:val="left" w:pos="2694"/>
              </w:tabs>
              <w:rPr>
                <w:rFonts w:cstheme="minorHAnsi"/>
                <w:color w:val="000000"/>
              </w:rPr>
            </w:pPr>
            <w:proofErr w:type="spellStart"/>
            <w:r w:rsidRPr="003E3D6B">
              <w:rPr>
                <w:rFonts w:cstheme="minorHAnsi"/>
                <w:color w:val="222222"/>
                <w:shd w:val="clear" w:color="auto" w:fill="FFFFFF"/>
              </w:rPr>
              <w:t>Basu</w:t>
            </w:r>
            <w:proofErr w:type="spellEnd"/>
            <w:r w:rsidRPr="003E3D6B">
              <w:rPr>
                <w:rFonts w:cstheme="minorHAnsi"/>
                <w:color w:val="222222"/>
                <w:shd w:val="clear" w:color="auto" w:fill="FFFFFF"/>
              </w:rPr>
              <w:t xml:space="preserve">, S., Foster, N. and </w:t>
            </w:r>
            <w:proofErr w:type="spellStart"/>
            <w:r w:rsidRPr="003E3D6B">
              <w:rPr>
                <w:rFonts w:cstheme="minorHAnsi"/>
                <w:color w:val="222222"/>
                <w:shd w:val="clear" w:color="auto" w:fill="FFFFFF"/>
              </w:rPr>
              <w:t>Grimmelmann</w:t>
            </w:r>
            <w:proofErr w:type="spellEnd"/>
            <w:r w:rsidRPr="003E3D6B">
              <w:rPr>
                <w:rFonts w:cstheme="minorHAnsi"/>
                <w:color w:val="222222"/>
                <w:shd w:val="clear" w:color="auto" w:fill="FFFFFF"/>
              </w:rPr>
              <w:t>, J., 2019, October. Property conveyances as a programming language. In Proceedings of the 2019 ACM SIGPLAN International Symposium on New Ideas, New Paradigms, and Reflections on Programming and Software (pp. 128-142).</w:t>
            </w:r>
          </w:p>
        </w:tc>
      </w:tr>
      <w:tr w:rsidR="009734BA" w:rsidRPr="00150FB6" w14:paraId="38F97E96" w14:textId="77777777" w:rsidTr="009734BA">
        <w:trPr>
          <w:trHeight w:val="264"/>
        </w:trPr>
        <w:tc>
          <w:tcPr>
            <w:tcW w:w="9180" w:type="dxa"/>
            <w:shd w:val="clear" w:color="auto" w:fill="DAEEF3" w:themeFill="accent5" w:themeFillTint="33"/>
          </w:tcPr>
          <w:p w14:paraId="22808EF8" w14:textId="77777777" w:rsidR="009734BA" w:rsidRPr="00A851C9" w:rsidRDefault="009734BA" w:rsidP="009734BA">
            <w:pPr>
              <w:tabs>
                <w:tab w:val="left" w:pos="2694"/>
              </w:tabs>
              <w:rPr>
                <w:rFonts w:cstheme="minorHAnsi"/>
                <w:b/>
                <w:color w:val="000000"/>
              </w:rPr>
            </w:pPr>
            <w:r w:rsidRPr="00A851C9">
              <w:rPr>
                <w:rFonts w:cstheme="minorHAnsi"/>
                <w:b/>
                <w:color w:val="000000"/>
              </w:rPr>
              <w:t>Section 4 references</w:t>
            </w:r>
          </w:p>
        </w:tc>
      </w:tr>
      <w:tr w:rsidR="009734BA" w:rsidRPr="0049190A" w14:paraId="537E9B42" w14:textId="77777777" w:rsidTr="009734BA">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524"/>
        </w:trPr>
        <w:tc>
          <w:tcPr>
            <w:cnfStyle w:val="001000000000" w:firstRow="0" w:lastRow="0" w:firstColumn="1" w:lastColumn="0" w:oddVBand="0" w:evenVBand="0" w:oddHBand="0" w:evenHBand="0" w:firstRowFirstColumn="0" w:firstRowLastColumn="0" w:lastRowFirstColumn="0" w:lastRowLastColumn="0"/>
            <w:tcW w:w="9180" w:type="dxa"/>
          </w:tcPr>
          <w:p w14:paraId="7FBA01C7" w14:textId="77777777" w:rsidR="009734BA" w:rsidRPr="00A851C9" w:rsidRDefault="00A851C9" w:rsidP="009734BA">
            <w:pPr>
              <w:tabs>
                <w:tab w:val="left" w:pos="2694"/>
              </w:tabs>
              <w:rPr>
                <w:rFonts w:asciiTheme="minorHAnsi" w:hAnsiTheme="minorHAnsi" w:cstheme="minorHAnsi"/>
                <w:b w:val="0"/>
                <w:bCs w:val="0"/>
                <w:color w:val="222222"/>
                <w:shd w:val="clear" w:color="auto" w:fill="FFFFFF"/>
              </w:rPr>
            </w:pPr>
            <w:r w:rsidRPr="00A851C9">
              <w:rPr>
                <w:rFonts w:asciiTheme="minorHAnsi" w:hAnsiTheme="minorHAnsi" w:cstheme="minorHAnsi"/>
                <w:b w:val="0"/>
                <w:bCs w:val="0"/>
                <w:color w:val="222222"/>
                <w:shd w:val="clear" w:color="auto" w:fill="FFFFFF"/>
              </w:rPr>
              <w:t>Clever, S., Crago, T., Polka, A., Al-Jaroodi, J. and Mohamed, N., 2018. Ethical analyses of smart city applications. Urban science, 2(4), p.96.</w:t>
            </w:r>
          </w:p>
          <w:p w14:paraId="30A4A13F" w14:textId="77777777" w:rsidR="00A851C9" w:rsidRPr="00A851C9" w:rsidRDefault="00A851C9" w:rsidP="009734BA">
            <w:pPr>
              <w:tabs>
                <w:tab w:val="left" w:pos="2694"/>
              </w:tabs>
              <w:rPr>
                <w:rFonts w:asciiTheme="minorHAnsi" w:hAnsiTheme="minorHAnsi" w:cstheme="minorHAnsi"/>
                <w:b w:val="0"/>
                <w:bCs w:val="0"/>
                <w:color w:val="222222"/>
                <w:shd w:val="clear" w:color="auto" w:fill="FFFFFF"/>
              </w:rPr>
            </w:pPr>
          </w:p>
          <w:p w14:paraId="640B4655" w14:textId="77777777" w:rsidR="00030112" w:rsidRDefault="00A851C9" w:rsidP="009734BA">
            <w:pPr>
              <w:tabs>
                <w:tab w:val="left" w:pos="2694"/>
              </w:tabs>
              <w:rPr>
                <w:rFonts w:cstheme="minorHAnsi"/>
                <w:color w:val="222222"/>
                <w:shd w:val="clear" w:color="auto" w:fill="FFFFFF"/>
              </w:rPr>
            </w:pPr>
            <w:r w:rsidRPr="00A851C9">
              <w:rPr>
                <w:rFonts w:asciiTheme="minorHAnsi" w:hAnsiTheme="minorHAnsi" w:cstheme="minorHAnsi"/>
                <w:b w:val="0"/>
                <w:bCs w:val="0"/>
                <w:color w:val="222222"/>
                <w:shd w:val="clear" w:color="auto" w:fill="FFFFFF"/>
              </w:rPr>
              <w:t>Silva, R. and Iqbal, R., 2018. Ethical implications of social internet of vehicles systems. IEEE Internet of Things Journal, 6(1), pp.517-531.</w:t>
            </w:r>
          </w:p>
          <w:p w14:paraId="5B032436" w14:textId="77777777" w:rsidR="003E3D6B" w:rsidRPr="003E3D6B" w:rsidRDefault="003E3D6B" w:rsidP="009734BA">
            <w:pPr>
              <w:tabs>
                <w:tab w:val="left" w:pos="2694"/>
              </w:tabs>
              <w:rPr>
                <w:rFonts w:asciiTheme="minorHAnsi" w:hAnsiTheme="minorHAnsi" w:cstheme="minorHAnsi"/>
                <w:b w:val="0"/>
                <w:bCs w:val="0"/>
                <w:color w:val="222222"/>
                <w:shd w:val="clear" w:color="auto" w:fill="FFFFFF"/>
              </w:rPr>
            </w:pPr>
          </w:p>
          <w:p w14:paraId="225FE270" w14:textId="3C4FEA67" w:rsidR="003E3D6B" w:rsidRPr="00030112" w:rsidRDefault="003E3D6B" w:rsidP="009734BA">
            <w:pPr>
              <w:tabs>
                <w:tab w:val="left" w:pos="2694"/>
              </w:tabs>
              <w:rPr>
                <w:rFonts w:cstheme="minorHAnsi"/>
                <w:color w:val="222222"/>
                <w:shd w:val="clear" w:color="auto" w:fill="FFFFFF"/>
              </w:rPr>
            </w:pPr>
            <w:r w:rsidRPr="003E3D6B">
              <w:rPr>
                <w:rFonts w:asciiTheme="minorHAnsi" w:hAnsiTheme="minorHAnsi" w:cstheme="minorHAnsi"/>
                <w:b w:val="0"/>
                <w:bCs w:val="0"/>
                <w:color w:val="222222"/>
                <w:shd w:val="clear" w:color="auto" w:fill="FFFFFF"/>
              </w:rPr>
              <w:t xml:space="preserve">Buyya, R. and </w:t>
            </w:r>
            <w:proofErr w:type="spellStart"/>
            <w:r w:rsidRPr="003E3D6B">
              <w:rPr>
                <w:rFonts w:asciiTheme="minorHAnsi" w:hAnsiTheme="minorHAnsi" w:cstheme="minorHAnsi"/>
                <w:b w:val="0"/>
                <w:bCs w:val="0"/>
                <w:color w:val="222222"/>
                <w:shd w:val="clear" w:color="auto" w:fill="FFFFFF"/>
              </w:rPr>
              <w:t>Srirama</w:t>
            </w:r>
            <w:proofErr w:type="spellEnd"/>
            <w:r w:rsidRPr="003E3D6B">
              <w:rPr>
                <w:rFonts w:asciiTheme="minorHAnsi" w:hAnsiTheme="minorHAnsi" w:cstheme="minorHAnsi"/>
                <w:b w:val="0"/>
                <w:bCs w:val="0"/>
                <w:color w:val="222222"/>
                <w:shd w:val="clear" w:color="auto" w:fill="FFFFFF"/>
              </w:rPr>
              <w:t>, S.N. eds., 2019. Fog and edge computing: principles and paradigms. John Wiley &amp; Sons.</w:t>
            </w:r>
          </w:p>
        </w:tc>
      </w:tr>
    </w:tbl>
    <w:p w14:paraId="3D84C44A" w14:textId="77777777" w:rsidR="00F71DEA" w:rsidRDefault="00F71DEA" w:rsidP="00382018">
      <w:pPr>
        <w:spacing w:after="200" w:line="276" w:lineRule="auto"/>
      </w:pPr>
    </w:p>
    <w:sectPr w:rsidR="00F71DEA" w:rsidSect="004E467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A060" w14:textId="77777777" w:rsidR="00742935" w:rsidRDefault="00742935" w:rsidP="00DA3D0E">
      <w:r>
        <w:separator/>
      </w:r>
    </w:p>
  </w:endnote>
  <w:endnote w:type="continuationSeparator" w:id="0">
    <w:p w14:paraId="64A62A9C" w14:textId="77777777" w:rsidR="00742935" w:rsidRDefault="00742935" w:rsidP="00DA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8C72" w14:textId="77777777" w:rsidR="002D62AA" w:rsidRDefault="002D6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EA01" w14:textId="478894FA" w:rsidR="00B1149C" w:rsidRDefault="00150FB6" w:rsidP="00B1149C">
    <w:pPr>
      <w:pStyle w:val="Footer"/>
      <w:pBdr>
        <w:top w:val="thinThickSmallGap" w:sz="24" w:space="1" w:color="548DD4" w:themeColor="text2" w:themeTint="99"/>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003W</w:t>
    </w:r>
    <w:r w:rsidR="00B1149C">
      <w:rPr>
        <w:rFonts w:asciiTheme="majorHAnsi" w:hAnsiTheme="majorHAnsi"/>
      </w:rPr>
      <w:t xml:space="preserve"> Coursework</w:t>
    </w:r>
    <w:r w:rsidR="002D62AA">
      <w:rPr>
        <w:rFonts w:asciiTheme="majorHAnsi" w:hAnsiTheme="majorHAnsi"/>
      </w:rPr>
      <w:t>2 Group template</w:t>
    </w:r>
    <w:r>
      <w:rPr>
        <w:rFonts w:asciiTheme="majorHAnsi" w:hAnsiTheme="majorHAnsi"/>
      </w:rPr>
      <w:t xml:space="preserve"> 20</w:t>
    </w:r>
    <w:r w:rsidR="002D62AA">
      <w:rPr>
        <w:rFonts w:asciiTheme="majorHAnsi" w:hAnsiTheme="majorHAnsi"/>
      </w:rPr>
      <w:t>20</w:t>
    </w:r>
    <w:r w:rsidR="00511377">
      <w:rPr>
        <w:rFonts w:asciiTheme="majorHAnsi" w:hAnsiTheme="majorHAnsi"/>
      </w:rPr>
      <w:t>_2</w:t>
    </w:r>
    <w:r w:rsidR="002D62AA">
      <w:rPr>
        <w:rFonts w:asciiTheme="majorHAnsi" w:hAnsiTheme="majorHAnsi"/>
      </w:rPr>
      <w:t>1</w:t>
    </w:r>
    <w:r w:rsidR="00B1149C">
      <w:rPr>
        <w:rFonts w:asciiTheme="majorHAnsi" w:hAnsiTheme="majorHAnsi"/>
      </w:rPr>
      <w:ptab w:relativeTo="margin" w:alignment="right"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00966CFB" w:rsidRPr="00966CFB">
      <w:rPr>
        <w:rFonts w:asciiTheme="majorHAnsi" w:hAnsiTheme="majorHAnsi"/>
        <w:noProof/>
      </w:rPr>
      <w:t>1</w:t>
    </w:r>
    <w:r w:rsidR="00FD2AC2">
      <w:rPr>
        <w:rFonts w:asciiTheme="majorHAnsi" w:hAnsiTheme="majorHAnsi"/>
        <w:noProof/>
      </w:rPr>
      <w:fldChar w:fldCharType="end"/>
    </w:r>
  </w:p>
  <w:p w14:paraId="4A45E0EF" w14:textId="77777777" w:rsidR="00B1149C" w:rsidRDefault="00B114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1B69" w14:textId="77777777" w:rsidR="002D62AA" w:rsidRDefault="002D6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F1A6" w14:textId="77777777" w:rsidR="00742935" w:rsidRDefault="00742935" w:rsidP="00DA3D0E">
      <w:r>
        <w:separator/>
      </w:r>
    </w:p>
  </w:footnote>
  <w:footnote w:type="continuationSeparator" w:id="0">
    <w:p w14:paraId="484F2B29" w14:textId="77777777" w:rsidR="00742935" w:rsidRDefault="00742935" w:rsidP="00DA3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E6FE" w14:textId="77777777" w:rsidR="002D62AA" w:rsidRDefault="002D62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F936" w14:textId="77777777" w:rsidR="002D62AA" w:rsidRDefault="002D62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4D32" w14:textId="77777777" w:rsidR="002D62AA" w:rsidRDefault="002D6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01EAA"/>
    <w:multiLevelType w:val="hybridMultilevel"/>
    <w:tmpl w:val="1F42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13F42"/>
    <w:multiLevelType w:val="hybridMultilevel"/>
    <w:tmpl w:val="98B4AD9C"/>
    <w:lvl w:ilvl="0" w:tplc="B366E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8554BE"/>
    <w:multiLevelType w:val="hybridMultilevel"/>
    <w:tmpl w:val="6C28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707DB1"/>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268B1"/>
    <w:multiLevelType w:val="hybridMultilevel"/>
    <w:tmpl w:val="91A4B704"/>
    <w:lvl w:ilvl="0" w:tplc="FFF2B0AE">
      <w:start w:val="1"/>
      <w:numFmt w:val="decimal"/>
      <w:lvlText w:val="%1."/>
      <w:lvlJc w:val="left"/>
      <w:pPr>
        <w:ind w:left="720" w:hanging="360"/>
      </w:pPr>
      <w:rPr>
        <w:rFonts w:cstheme="minorBid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877872"/>
    <w:multiLevelType w:val="hybridMultilevel"/>
    <w:tmpl w:val="AA261948"/>
    <w:lvl w:ilvl="0" w:tplc="9A5080D4">
      <w:start w:val="3"/>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6F1962"/>
    <w:multiLevelType w:val="hybridMultilevel"/>
    <w:tmpl w:val="49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A2660B"/>
    <w:multiLevelType w:val="hybridMultilevel"/>
    <w:tmpl w:val="694AC712"/>
    <w:lvl w:ilvl="0" w:tplc="3794AEFC">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0"/>
  </w:num>
  <w:num w:numId="5">
    <w:abstractNumId w:val="9"/>
  </w:num>
  <w:num w:numId="6">
    <w:abstractNumId w:val="3"/>
  </w:num>
  <w:num w:numId="7">
    <w:abstractNumId w:val="12"/>
  </w:num>
  <w:num w:numId="8">
    <w:abstractNumId w:val="1"/>
  </w:num>
  <w:num w:numId="9">
    <w:abstractNumId w:val="14"/>
  </w:num>
  <w:num w:numId="10">
    <w:abstractNumId w:val="8"/>
  </w:num>
  <w:num w:numId="11">
    <w:abstractNumId w:val="5"/>
  </w:num>
  <w:num w:numId="12">
    <w:abstractNumId w:val="0"/>
  </w:num>
  <w:num w:numId="13">
    <w:abstractNumId w:val="13"/>
  </w:num>
  <w:num w:numId="14">
    <w:abstractNumId w:val="15"/>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30112"/>
    <w:rsid w:val="00043D7E"/>
    <w:rsid w:val="000733B9"/>
    <w:rsid w:val="000B2E7C"/>
    <w:rsid w:val="000F68B9"/>
    <w:rsid w:val="00104EE2"/>
    <w:rsid w:val="0010515C"/>
    <w:rsid w:val="00113C54"/>
    <w:rsid w:val="00150FB6"/>
    <w:rsid w:val="001931FE"/>
    <w:rsid w:val="001B2510"/>
    <w:rsid w:val="001E1563"/>
    <w:rsid w:val="002C3CCE"/>
    <w:rsid w:val="002C5EE8"/>
    <w:rsid w:val="002D62AA"/>
    <w:rsid w:val="002F017D"/>
    <w:rsid w:val="002F41FF"/>
    <w:rsid w:val="00311029"/>
    <w:rsid w:val="00326988"/>
    <w:rsid w:val="00330590"/>
    <w:rsid w:val="003317CB"/>
    <w:rsid w:val="003349D6"/>
    <w:rsid w:val="0038036D"/>
    <w:rsid w:val="00382018"/>
    <w:rsid w:val="00383429"/>
    <w:rsid w:val="003E3D6B"/>
    <w:rsid w:val="0041759E"/>
    <w:rsid w:val="00435DAC"/>
    <w:rsid w:val="0043787F"/>
    <w:rsid w:val="00443D94"/>
    <w:rsid w:val="00482CA1"/>
    <w:rsid w:val="0048458B"/>
    <w:rsid w:val="0048524B"/>
    <w:rsid w:val="004D1B30"/>
    <w:rsid w:val="004E4678"/>
    <w:rsid w:val="004F4BFA"/>
    <w:rsid w:val="00500454"/>
    <w:rsid w:val="00511377"/>
    <w:rsid w:val="005146A8"/>
    <w:rsid w:val="005371FA"/>
    <w:rsid w:val="005B2D17"/>
    <w:rsid w:val="005D3E6C"/>
    <w:rsid w:val="005F5B8B"/>
    <w:rsid w:val="00604D84"/>
    <w:rsid w:val="00617043"/>
    <w:rsid w:val="00617B45"/>
    <w:rsid w:val="00643B96"/>
    <w:rsid w:val="006502E0"/>
    <w:rsid w:val="00692EBF"/>
    <w:rsid w:val="006D2460"/>
    <w:rsid w:val="007065FC"/>
    <w:rsid w:val="00742935"/>
    <w:rsid w:val="00747186"/>
    <w:rsid w:val="00756BEB"/>
    <w:rsid w:val="00774A8B"/>
    <w:rsid w:val="00776610"/>
    <w:rsid w:val="00794CDA"/>
    <w:rsid w:val="007D1054"/>
    <w:rsid w:val="007F6B5C"/>
    <w:rsid w:val="00840098"/>
    <w:rsid w:val="00845348"/>
    <w:rsid w:val="00854662"/>
    <w:rsid w:val="00897118"/>
    <w:rsid w:val="008C4DFE"/>
    <w:rsid w:val="008D25E2"/>
    <w:rsid w:val="008D3B4E"/>
    <w:rsid w:val="00934648"/>
    <w:rsid w:val="00966CFB"/>
    <w:rsid w:val="00970620"/>
    <w:rsid w:val="009734BA"/>
    <w:rsid w:val="00974681"/>
    <w:rsid w:val="00996EB7"/>
    <w:rsid w:val="00A07C82"/>
    <w:rsid w:val="00A10A56"/>
    <w:rsid w:val="00A375E7"/>
    <w:rsid w:val="00A4723B"/>
    <w:rsid w:val="00A851C9"/>
    <w:rsid w:val="00AE1C56"/>
    <w:rsid w:val="00B01515"/>
    <w:rsid w:val="00B1149C"/>
    <w:rsid w:val="00B51E08"/>
    <w:rsid w:val="00B52D0B"/>
    <w:rsid w:val="00B6147D"/>
    <w:rsid w:val="00B72145"/>
    <w:rsid w:val="00B95B4E"/>
    <w:rsid w:val="00B97E98"/>
    <w:rsid w:val="00BE0B9A"/>
    <w:rsid w:val="00C06CDB"/>
    <w:rsid w:val="00C278F9"/>
    <w:rsid w:val="00CB0B97"/>
    <w:rsid w:val="00CB7B99"/>
    <w:rsid w:val="00CC5A06"/>
    <w:rsid w:val="00D25B8C"/>
    <w:rsid w:val="00D353F0"/>
    <w:rsid w:val="00D43534"/>
    <w:rsid w:val="00D61C29"/>
    <w:rsid w:val="00D61EC3"/>
    <w:rsid w:val="00D71603"/>
    <w:rsid w:val="00D755E0"/>
    <w:rsid w:val="00D9248C"/>
    <w:rsid w:val="00DA3D0E"/>
    <w:rsid w:val="00DC0ABD"/>
    <w:rsid w:val="00DC2836"/>
    <w:rsid w:val="00DE7E77"/>
    <w:rsid w:val="00E46255"/>
    <w:rsid w:val="00E546FF"/>
    <w:rsid w:val="00E73EA8"/>
    <w:rsid w:val="00E77CD3"/>
    <w:rsid w:val="00E83165"/>
    <w:rsid w:val="00EA6CC0"/>
    <w:rsid w:val="00EC7588"/>
    <w:rsid w:val="00EE1CDD"/>
    <w:rsid w:val="00EF17B4"/>
    <w:rsid w:val="00EF5937"/>
    <w:rsid w:val="00F21294"/>
    <w:rsid w:val="00F35EEE"/>
    <w:rsid w:val="00F41B6E"/>
    <w:rsid w:val="00F672B7"/>
    <w:rsid w:val="00F71DEA"/>
    <w:rsid w:val="00F86FBC"/>
    <w:rsid w:val="00F960B2"/>
    <w:rsid w:val="00FA267C"/>
    <w:rsid w:val="00FA3911"/>
    <w:rsid w:val="00FC3F38"/>
    <w:rsid w:val="00FD2AC2"/>
    <w:rsid w:val="00FD76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pPr>
      <w:spacing w:after="0" w:line="240" w:lineRule="auto"/>
    </w:pPr>
    <w:rPr>
      <w:sz w:val="24"/>
      <w:szCs w:val="24"/>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D0E"/>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character" w:customStyle="1" w:styleId="FootnoteTextChar">
    <w:name w:val="Footnote Text Char"/>
    <w:basedOn w:val="DefaultParagraphFont"/>
    <w:link w:val="FootnoteText"/>
    <w:uiPriority w:val="99"/>
    <w:semiHidden/>
    <w:rsid w:val="00DA3D0E"/>
    <w:rPr>
      <w:sz w:val="20"/>
      <w:szCs w:val="20"/>
    </w:rPr>
  </w:style>
  <w:style w:type="character" w:styleId="FootnoteReference">
    <w:name w:val="footnote reference"/>
    <w:basedOn w:val="DefaultParagraphFont"/>
    <w:uiPriority w:val="99"/>
    <w:semiHidden/>
    <w:unhideWhenUsed/>
    <w:rsid w:val="00DA3D0E"/>
    <w:rPr>
      <w:vertAlign w:val="superscript"/>
    </w:rPr>
  </w:style>
  <w:style w:type="table" w:styleId="LightGrid-Accent5">
    <w:name w:val="Light Grid Accent 5"/>
    <w:basedOn w:val="TableNormal"/>
    <w:uiPriority w:val="62"/>
    <w:rsid w:val="00DA3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DA3D0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149C"/>
    <w:pPr>
      <w:tabs>
        <w:tab w:val="center" w:pos="4513"/>
        <w:tab w:val="right" w:pos="9026"/>
      </w:tabs>
    </w:pPr>
  </w:style>
  <w:style w:type="character" w:customStyle="1" w:styleId="HeaderChar">
    <w:name w:val="Header Char"/>
    <w:basedOn w:val="DefaultParagraphFont"/>
    <w:link w:val="Header"/>
    <w:uiPriority w:val="99"/>
    <w:rsid w:val="00B1149C"/>
    <w:rPr>
      <w:sz w:val="24"/>
      <w:szCs w:val="24"/>
    </w:rPr>
  </w:style>
  <w:style w:type="paragraph" w:styleId="Footer">
    <w:name w:val="footer"/>
    <w:basedOn w:val="Normal"/>
    <w:link w:val="FooterChar"/>
    <w:uiPriority w:val="99"/>
    <w:unhideWhenUsed/>
    <w:rsid w:val="00B1149C"/>
    <w:pPr>
      <w:tabs>
        <w:tab w:val="center" w:pos="4513"/>
        <w:tab w:val="right" w:pos="9026"/>
      </w:tabs>
    </w:pPr>
  </w:style>
  <w:style w:type="character" w:customStyle="1" w:styleId="FooterChar">
    <w:name w:val="Footer Char"/>
    <w:basedOn w:val="DefaultParagraphFont"/>
    <w:link w:val="Footer"/>
    <w:uiPriority w:val="99"/>
    <w:rsid w:val="00B1149C"/>
    <w:rPr>
      <w:sz w:val="24"/>
      <w:szCs w:val="24"/>
    </w:rPr>
  </w:style>
  <w:style w:type="paragraph" w:styleId="BalloonText">
    <w:name w:val="Balloon Text"/>
    <w:basedOn w:val="Normal"/>
    <w:link w:val="BalloonTextChar"/>
    <w:uiPriority w:val="99"/>
    <w:semiHidden/>
    <w:unhideWhenUsed/>
    <w:rsid w:val="00B1149C"/>
    <w:rPr>
      <w:rFonts w:ascii="Tahoma" w:hAnsi="Tahoma" w:cs="Tahoma"/>
      <w:sz w:val="16"/>
      <w:szCs w:val="16"/>
    </w:rPr>
  </w:style>
  <w:style w:type="character" w:customStyle="1" w:styleId="BalloonTextChar">
    <w:name w:val="Balloon Text Char"/>
    <w:basedOn w:val="DefaultParagraphFont"/>
    <w:link w:val="BalloonText"/>
    <w:uiPriority w:val="99"/>
    <w:semiHidden/>
    <w:rsid w:val="00B1149C"/>
    <w:rPr>
      <w:rFonts w:ascii="Tahoma" w:hAnsi="Tahoma" w:cs="Tahoma"/>
      <w:sz w:val="16"/>
      <w:szCs w:val="16"/>
    </w:rPr>
  </w:style>
  <w:style w:type="table" w:styleId="TableGrid">
    <w:name w:val="Table Grid"/>
    <w:basedOn w:val="TableNormal"/>
    <w:uiPriority w:val="59"/>
    <w:rsid w:val="00D25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gmail-m-8298068027653822606xgmail-msolistparagraph">
    <w:name w:val="x_gmail-m_-8298068027653822606x_gmail-msolistparagraph"/>
    <w:basedOn w:val="Normal"/>
    <w:rsid w:val="00B95B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9</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Parapadakis</dc:creator>
  <cp:lastModifiedBy>Zoya Waraich</cp:lastModifiedBy>
  <cp:revision>6</cp:revision>
  <dcterms:created xsi:type="dcterms:W3CDTF">2021-04-27T23:07:00Z</dcterms:created>
  <dcterms:modified xsi:type="dcterms:W3CDTF">2021-04-28T16:47:00Z</dcterms:modified>
</cp:coreProperties>
</file>