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5FA4" w14:textId="68047B3D" w:rsidR="00895AB6" w:rsidRPr="00B943D5" w:rsidRDefault="00000000">
      <w:pPr>
        <w:pStyle w:val="Body"/>
        <w:rPr>
          <w:b/>
          <w:bCs/>
          <w:color w:val="B40000"/>
          <w:sz w:val="36"/>
          <w:szCs w:val="36"/>
        </w:rPr>
      </w:pPr>
      <w:r w:rsidRPr="00B943D5">
        <w:rPr>
          <w:b/>
          <w:bCs/>
          <w:color w:val="B40000"/>
          <w:sz w:val="36"/>
          <w:szCs w:val="36"/>
        </w:rPr>
        <w:t>Link</w:t>
      </w:r>
      <w:r w:rsidR="00936A0D" w:rsidRPr="00B943D5">
        <w:rPr>
          <w:b/>
          <w:bCs/>
          <w:color w:val="B40000"/>
          <w:sz w:val="36"/>
          <w:szCs w:val="36"/>
        </w:rPr>
        <w:t xml:space="preserve"> </w:t>
      </w:r>
      <w:r w:rsidR="00264FB8" w:rsidRPr="00B943D5">
        <w:rPr>
          <w:b/>
          <w:bCs/>
          <w:color w:val="B40000"/>
          <w:sz w:val="36"/>
          <w:szCs w:val="36"/>
        </w:rPr>
        <w:t>alle registrazioni di teoria</w:t>
      </w:r>
      <w:r w:rsidRPr="00B943D5">
        <w:rPr>
          <w:b/>
          <w:bCs/>
          <w:color w:val="B40000"/>
          <w:sz w:val="36"/>
          <w:szCs w:val="36"/>
        </w:rPr>
        <w:t xml:space="preserve">: </w:t>
      </w:r>
    </w:p>
    <w:p w14:paraId="51E8F549" w14:textId="77777777" w:rsidR="00895AB6" w:rsidRPr="00B943D5" w:rsidRDefault="00895AB6">
      <w:pPr>
        <w:pStyle w:val="Body"/>
      </w:pPr>
    </w:p>
    <w:tbl>
      <w:tblPr>
        <w:tblStyle w:val="GridTable4-Accent1"/>
        <w:tblW w:w="9956" w:type="dxa"/>
        <w:tblLayout w:type="fixed"/>
        <w:tblLook w:val="04A0" w:firstRow="1" w:lastRow="0" w:firstColumn="1" w:lastColumn="0" w:noHBand="0" w:noVBand="1"/>
      </w:tblPr>
      <w:tblGrid>
        <w:gridCol w:w="1455"/>
        <w:gridCol w:w="8501"/>
      </w:tblGrid>
      <w:tr w:rsidR="00895AB6" w14:paraId="6E1EE304" w14:textId="77777777" w:rsidTr="00B94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7116E222" w14:textId="77777777" w:rsidR="00895AB6" w:rsidRDefault="00000000">
            <w:pPr>
              <w:pStyle w:val="TableStyle3"/>
              <w:jc w:val="center"/>
            </w:pPr>
            <w:r>
              <w:rPr>
                <w:sz w:val="32"/>
                <w:szCs w:val="32"/>
              </w:rPr>
              <w:t>DAYS</w:t>
            </w:r>
          </w:p>
        </w:tc>
        <w:tc>
          <w:tcPr>
            <w:tcW w:w="8501" w:type="dxa"/>
          </w:tcPr>
          <w:p w14:paraId="15EE32C8" w14:textId="77777777" w:rsidR="00895AB6" w:rsidRDefault="00000000">
            <w:pPr>
              <w:pStyle w:val="TableStyl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>LINKS</w:t>
            </w:r>
          </w:p>
        </w:tc>
      </w:tr>
      <w:tr w:rsidR="00B943D5" w:rsidRPr="00535EC8" w14:paraId="11AE5AE0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58655B4" w14:textId="0D957F8F" w:rsidR="00B943D5" w:rsidRDefault="00B943D5" w:rsidP="00B943D5">
            <w:r>
              <w:t>14.09.2023</w:t>
            </w:r>
          </w:p>
        </w:tc>
        <w:tc>
          <w:tcPr>
            <w:tcW w:w="8501" w:type="dxa"/>
          </w:tcPr>
          <w:p w14:paraId="4D92BECB" w14:textId="679E6A23" w:rsidR="00B943D5" w:rsidRPr="004D3305" w:rsidRDefault="00394F91" w:rsidP="00B943D5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F91">
              <w:t>https://politecnicomilano.webex.com/recordingservice/sites/politecnicomilano/recording/ea55269a351d103cbefe0ebd649defe5/playback?from_login=true</w:t>
            </w:r>
          </w:p>
        </w:tc>
      </w:tr>
      <w:tr w:rsidR="00B943D5" w:rsidRPr="00535EC8" w14:paraId="4F13CEE5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68E0F0C8" w14:textId="3B4B4028" w:rsidR="00B943D5" w:rsidRPr="00535EC8" w:rsidRDefault="00B943D5" w:rsidP="00B943D5">
            <w:r>
              <w:t>19.09.2023</w:t>
            </w:r>
          </w:p>
        </w:tc>
        <w:tc>
          <w:tcPr>
            <w:tcW w:w="8501" w:type="dxa"/>
          </w:tcPr>
          <w:p w14:paraId="18820558" w14:textId="2059A18E" w:rsidR="00B943D5" w:rsidRPr="00535EC8" w:rsidRDefault="00873108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08">
              <w:t>https://politecnicomilano.webex.com/webappng/sites/politecnicomilano/recording/3387e9ae38fb103cbf3edef6135d7087/playback</w:t>
            </w:r>
          </w:p>
        </w:tc>
      </w:tr>
      <w:tr w:rsidR="00B943D5" w:rsidRPr="00535EC8" w14:paraId="64B96967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5F4FD6F" w14:textId="06158F45" w:rsidR="00B943D5" w:rsidRPr="00535EC8" w:rsidRDefault="00B943D5" w:rsidP="00B943D5">
            <w:r>
              <w:t>21.</w:t>
            </w:r>
            <w:r w:rsidR="00ED6C81">
              <w:t>09</w:t>
            </w:r>
            <w:r>
              <w:t>.2023</w:t>
            </w:r>
          </w:p>
        </w:tc>
        <w:tc>
          <w:tcPr>
            <w:tcW w:w="8501" w:type="dxa"/>
          </w:tcPr>
          <w:p w14:paraId="62AB67C9" w14:textId="1250E8C0" w:rsidR="00B943D5" w:rsidRPr="00535EC8" w:rsidRDefault="00ED6C81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C81">
              <w:t>https://politecnicomilano.webex.com/webappng/sites/politecnicomilano/recording/0eef63143a9e103cbf7236742ae72706/playback</w:t>
            </w:r>
          </w:p>
        </w:tc>
      </w:tr>
      <w:tr w:rsidR="00B943D5" w:rsidRPr="00535EC8" w14:paraId="36333DE7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380D7706" w14:textId="39EAD017" w:rsidR="00B943D5" w:rsidRPr="00535EC8" w:rsidRDefault="00ED6C81" w:rsidP="00B943D5">
            <w:r>
              <w:t>2</w:t>
            </w:r>
            <w:r w:rsidR="00B943D5">
              <w:t>6.</w:t>
            </w:r>
            <w:r>
              <w:t>09</w:t>
            </w:r>
            <w:r w:rsidR="00B943D5">
              <w:t>.2023</w:t>
            </w:r>
          </w:p>
        </w:tc>
        <w:tc>
          <w:tcPr>
            <w:tcW w:w="8501" w:type="dxa"/>
          </w:tcPr>
          <w:p w14:paraId="28B0BD77" w14:textId="485020D2" w:rsidR="00B943D5" w:rsidRDefault="00000000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14176A" w:rsidRPr="00617167">
                <w:rPr>
                  <w:rStyle w:val="Hyperlink"/>
                </w:rPr>
                <w:t>https://politecnicomilano.webex.com/webappng/sites/politecnicomilano/recording/a0a1e75d3e7b103cbfbec63ea7ab6300/playback</w:t>
              </w:r>
            </w:hyperlink>
          </w:p>
          <w:p w14:paraId="6F96A4FB" w14:textId="77777777" w:rsidR="0014176A" w:rsidRDefault="0014176A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21B336" w14:textId="77777777" w:rsidR="0014176A" w:rsidRDefault="0014176A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14:paraId="36242462" w14:textId="77777777" w:rsidR="0014176A" w:rsidRDefault="0014176A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9BFC84" w14:textId="1BF11295" w:rsidR="0014176A" w:rsidRPr="00535EC8" w:rsidRDefault="0014176A" w:rsidP="0014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76A">
              <w:t>https://politecnicomilano.webex.com/webappng/sites/politecnicomilano/recording/5a9ed8193e84103cbf77def6135d7087/playback</w:t>
            </w:r>
          </w:p>
        </w:tc>
      </w:tr>
      <w:tr w:rsidR="00B943D5" w:rsidRPr="00535EC8" w14:paraId="44E8E7F1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66DA9AC3" w14:textId="622F36CF" w:rsidR="00B943D5" w:rsidRPr="00535EC8" w:rsidRDefault="00B943D5" w:rsidP="00B943D5">
            <w:r>
              <w:t>28.</w:t>
            </w:r>
            <w:r w:rsidR="00ED6C81">
              <w:t>09</w:t>
            </w:r>
            <w:r>
              <w:t>.2023</w:t>
            </w:r>
          </w:p>
        </w:tc>
        <w:tc>
          <w:tcPr>
            <w:tcW w:w="8501" w:type="dxa"/>
          </w:tcPr>
          <w:p w14:paraId="54E65E4E" w14:textId="1E4DC2BC" w:rsidR="00B943D5" w:rsidRDefault="00000000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45324C" w:rsidRPr="00BC74C1">
                <w:rPr>
                  <w:rStyle w:val="Hyperlink"/>
                </w:rPr>
                <w:t>https://politecnicomilano.webex.com/webappng/sites/politecnicomilano/recording/c62ad854401d103cbf1adef6135d7087/playback</w:t>
              </w:r>
            </w:hyperlink>
          </w:p>
          <w:p w14:paraId="31779BB1" w14:textId="77777777" w:rsidR="0045324C" w:rsidRDefault="0045324C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DC575B" w14:textId="77777777" w:rsidR="0045324C" w:rsidRDefault="0045324C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14:paraId="5FBF40BC" w14:textId="77777777" w:rsidR="0045324C" w:rsidRDefault="0045324C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700E7E" w14:textId="20CC1270" w:rsidR="0045324C" w:rsidRPr="00535EC8" w:rsidRDefault="0045324C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24C">
              <w:t>https://politecnicomilano.webex.com/recordingservice/sites/politecnicomilano/recording/ec5846e24025103cb5afcaa1fd53cee7/playback</w:t>
            </w:r>
          </w:p>
        </w:tc>
      </w:tr>
      <w:tr w:rsidR="00B943D5" w:rsidRPr="00535EC8" w14:paraId="77FEC1FA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3616DF3E" w14:textId="539F12A7" w:rsidR="00B943D5" w:rsidRPr="00535EC8" w:rsidRDefault="00B943D5" w:rsidP="00B943D5">
            <w:r>
              <w:t>03.10.2023</w:t>
            </w:r>
          </w:p>
        </w:tc>
        <w:tc>
          <w:tcPr>
            <w:tcW w:w="8501" w:type="dxa"/>
          </w:tcPr>
          <w:p w14:paraId="267F2D6F" w14:textId="3A731337" w:rsidR="00B943D5" w:rsidRPr="00535EC8" w:rsidRDefault="004D02AE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AE">
              <w:t>https://politecnicomilano.webex.com/webappng/sites/politecnicomilano/recording/ca9e01ad43fa103c9ffdee93778c218a/playback</w:t>
            </w:r>
          </w:p>
        </w:tc>
      </w:tr>
      <w:tr w:rsidR="003E5DF2" w:rsidRPr="00535EC8" w14:paraId="06C8C1BE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B448CB3" w14:textId="396DA122" w:rsidR="003E5DF2" w:rsidRDefault="003E5DF2" w:rsidP="00B943D5">
            <w:r>
              <w:t>09.10.2023</w:t>
            </w:r>
          </w:p>
        </w:tc>
        <w:tc>
          <w:tcPr>
            <w:tcW w:w="8501" w:type="dxa"/>
          </w:tcPr>
          <w:p w14:paraId="1FD6996E" w14:textId="72FB6CA4" w:rsidR="003E5DF2" w:rsidRPr="004D02AE" w:rsidRDefault="003E5DF2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DF2">
              <w:t>https://politecnicomilano.webex.com/webappng/sites/politecnicomilano/recording/2968716548cb103c94ff02a1d5c6d599/playback</w:t>
            </w:r>
          </w:p>
        </w:tc>
      </w:tr>
      <w:tr w:rsidR="00B943D5" w:rsidRPr="00535EC8" w14:paraId="2203C141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03649F0B" w14:textId="189B7440" w:rsidR="00B943D5" w:rsidRPr="00535EC8" w:rsidRDefault="00B943D5" w:rsidP="00B943D5">
            <w:r>
              <w:t>10.10.2023</w:t>
            </w:r>
          </w:p>
        </w:tc>
        <w:tc>
          <w:tcPr>
            <w:tcW w:w="8501" w:type="dxa"/>
          </w:tcPr>
          <w:p w14:paraId="463608FE" w14:textId="0B9D487B" w:rsidR="00B943D5" w:rsidRPr="00535EC8" w:rsidRDefault="003E5DF2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DF2">
              <w:t>https://politecnicomilano.webex.com/webappng/sites/politecnicomilano/recording/3dab2855497b103c9367a2cd50a10612/playback</w:t>
            </w:r>
          </w:p>
        </w:tc>
      </w:tr>
      <w:tr w:rsidR="00B943D5" w:rsidRPr="00535EC8" w14:paraId="203B808C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0519B14F" w14:textId="1EC77E17" w:rsidR="00B943D5" w:rsidRPr="00535EC8" w:rsidRDefault="00B943D5" w:rsidP="00B943D5">
            <w:r>
              <w:t>12.10.2023</w:t>
            </w:r>
          </w:p>
        </w:tc>
        <w:tc>
          <w:tcPr>
            <w:tcW w:w="8501" w:type="dxa"/>
          </w:tcPr>
          <w:p w14:paraId="45B3DD3E" w14:textId="7AB8878B" w:rsidR="00B943D5" w:rsidRPr="00535EC8" w:rsidRDefault="00B06E8D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E8D">
              <w:t>https://politecnicomilano.webex.com/webappng/sites/politecnicomilano/recording/ad16cdda4b1e103cae7e3e3098fe6570/playback</w:t>
            </w:r>
          </w:p>
        </w:tc>
      </w:tr>
      <w:tr w:rsidR="00B943D5" w:rsidRPr="00535EC8" w14:paraId="30BE3A53" w14:textId="77777777" w:rsidTr="00B943D5">
        <w:trPr>
          <w:trHeight w:val="295"/>
        </w:trPr>
        <w:tc>
          <w:tcPr>
            <w:tcW w:w="1455" w:type="dxa"/>
          </w:tcPr>
          <w:p w14:paraId="25BF395A" w14:textId="663CECBA" w:rsidR="00B943D5" w:rsidRPr="00535EC8" w:rsidRDefault="00B943D5" w:rsidP="00B943D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17.10.2023</w:t>
            </w:r>
          </w:p>
        </w:tc>
        <w:tc>
          <w:tcPr>
            <w:tcW w:w="8501" w:type="dxa"/>
          </w:tcPr>
          <w:p w14:paraId="3407F7E7" w14:textId="5310DA2B" w:rsidR="00B943D5" w:rsidRPr="00535EC8" w:rsidRDefault="00B06E8D" w:rsidP="00B943D5">
            <w:r w:rsidRPr="00B06E8D">
              <w:t>https://politecnicomilano.webex.com/webappng/sites/politecnicomilano/meeting/postinfo/5309c2c804cb2ccbae096e21d3beffdb_I_274467806504714092</w:t>
            </w:r>
          </w:p>
        </w:tc>
      </w:tr>
      <w:tr w:rsidR="00B943D5" w:rsidRPr="00535EC8" w14:paraId="1C8D6DDF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0CD06117" w14:textId="4A529A80" w:rsidR="00B943D5" w:rsidRPr="00535EC8" w:rsidRDefault="00B943D5" w:rsidP="00B943D5">
            <w:r>
              <w:t>19.10.2023</w:t>
            </w:r>
          </w:p>
        </w:tc>
        <w:tc>
          <w:tcPr>
            <w:tcW w:w="8501" w:type="dxa"/>
          </w:tcPr>
          <w:p w14:paraId="31296827" w14:textId="6CE7195C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5" w:rsidRPr="00535EC8" w14:paraId="7D9D6CDD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78BCC559" w14:textId="5DFDEECC" w:rsidR="00B943D5" w:rsidRPr="00535EC8" w:rsidRDefault="00B943D5" w:rsidP="00B943D5">
            <w:r>
              <w:t>24.10.2023</w:t>
            </w:r>
          </w:p>
        </w:tc>
        <w:tc>
          <w:tcPr>
            <w:tcW w:w="8501" w:type="dxa"/>
          </w:tcPr>
          <w:p w14:paraId="7CEBD027" w14:textId="2D45D184" w:rsidR="00B943D5" w:rsidRPr="00535EC8" w:rsidRDefault="00B943D5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5" w:rsidRPr="00535EC8" w14:paraId="72439361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1B664E80" w14:textId="71BF0131" w:rsidR="00B943D5" w:rsidRPr="00535EC8" w:rsidRDefault="00B943D5" w:rsidP="00B943D5">
            <w:r>
              <w:t>26.10.2023</w:t>
            </w:r>
          </w:p>
        </w:tc>
        <w:tc>
          <w:tcPr>
            <w:tcW w:w="8501" w:type="dxa"/>
          </w:tcPr>
          <w:p w14:paraId="3EDE53D9" w14:textId="57202046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5" w:rsidRPr="00535EC8" w14:paraId="6A416CEF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2579F17E" w14:textId="2A9DF819" w:rsidR="00B943D5" w:rsidRPr="00535EC8" w:rsidRDefault="00B943D5" w:rsidP="00B943D5">
            <w:r>
              <w:t>31.10.2023</w:t>
            </w:r>
          </w:p>
        </w:tc>
        <w:tc>
          <w:tcPr>
            <w:tcW w:w="8501" w:type="dxa"/>
          </w:tcPr>
          <w:p w14:paraId="52322EFC" w14:textId="77777777" w:rsidR="00B943D5" w:rsidRPr="00535EC8" w:rsidRDefault="00B943D5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5" w:rsidRPr="00535EC8" w14:paraId="35D909D4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6AFD0289" w14:textId="2CA97515" w:rsidR="00B943D5" w:rsidRPr="00535EC8" w:rsidRDefault="00B943D5" w:rsidP="00B943D5">
            <w:r>
              <w:t>02.11.2023</w:t>
            </w:r>
          </w:p>
        </w:tc>
        <w:tc>
          <w:tcPr>
            <w:tcW w:w="8501" w:type="dxa"/>
          </w:tcPr>
          <w:p w14:paraId="07572953" w14:textId="77777777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5" w:rsidRPr="00535EC8" w14:paraId="4121EE67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DF89A0B" w14:textId="12F65C0E" w:rsidR="00B943D5" w:rsidRPr="00535EC8" w:rsidRDefault="00B943D5" w:rsidP="00B943D5">
            <w:r>
              <w:t>09.11.2023</w:t>
            </w:r>
          </w:p>
        </w:tc>
        <w:tc>
          <w:tcPr>
            <w:tcW w:w="8501" w:type="dxa"/>
          </w:tcPr>
          <w:p w14:paraId="553A858A" w14:textId="77777777" w:rsidR="00B943D5" w:rsidRPr="00535EC8" w:rsidRDefault="00B943D5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5" w:rsidRPr="00535EC8" w14:paraId="3DD59A74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DC3B524" w14:textId="793307D4" w:rsidR="00B943D5" w:rsidRPr="00535EC8" w:rsidRDefault="00B943D5" w:rsidP="00B943D5">
            <w:r>
              <w:t>14.11.2023</w:t>
            </w:r>
          </w:p>
        </w:tc>
        <w:tc>
          <w:tcPr>
            <w:tcW w:w="8501" w:type="dxa"/>
          </w:tcPr>
          <w:p w14:paraId="68090A1B" w14:textId="77777777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5" w:rsidRPr="00535EC8" w14:paraId="2EF734BD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6933C84" w14:textId="0615495F" w:rsidR="00B943D5" w:rsidRPr="00535EC8" w:rsidRDefault="00B943D5" w:rsidP="00B943D5">
            <w:r>
              <w:t>21.11.2023</w:t>
            </w:r>
          </w:p>
        </w:tc>
        <w:tc>
          <w:tcPr>
            <w:tcW w:w="8501" w:type="dxa"/>
          </w:tcPr>
          <w:p w14:paraId="19856EC5" w14:textId="77777777" w:rsidR="00B943D5" w:rsidRPr="00535EC8" w:rsidRDefault="00B943D5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5" w:rsidRPr="00535EC8" w14:paraId="227A8E3A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5CAF00D6" w14:textId="62C7172E" w:rsidR="00B943D5" w:rsidRPr="00535EC8" w:rsidRDefault="00B943D5" w:rsidP="00B943D5">
            <w:r>
              <w:t>23.11.2023</w:t>
            </w:r>
          </w:p>
        </w:tc>
        <w:tc>
          <w:tcPr>
            <w:tcW w:w="8501" w:type="dxa"/>
          </w:tcPr>
          <w:p w14:paraId="40C00B34" w14:textId="77777777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5" w:rsidRPr="00535EC8" w14:paraId="570F9C0F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52AF13B9" w14:textId="6CC61F68" w:rsidR="00B943D5" w:rsidRPr="00535EC8" w:rsidRDefault="00B943D5" w:rsidP="00B943D5">
            <w:r>
              <w:t>28.11.2023</w:t>
            </w:r>
          </w:p>
        </w:tc>
        <w:tc>
          <w:tcPr>
            <w:tcW w:w="8501" w:type="dxa"/>
          </w:tcPr>
          <w:p w14:paraId="21947314" w14:textId="77777777" w:rsidR="00B943D5" w:rsidRPr="00535EC8" w:rsidRDefault="00B943D5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5" w:rsidRPr="00535EC8" w14:paraId="46B8892E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0CE2C478" w14:textId="2B8CDDF4" w:rsidR="00B943D5" w:rsidRPr="00535EC8" w:rsidRDefault="00B943D5" w:rsidP="00B943D5">
            <w:r>
              <w:t>30.11.2023</w:t>
            </w:r>
          </w:p>
        </w:tc>
        <w:tc>
          <w:tcPr>
            <w:tcW w:w="8501" w:type="dxa"/>
          </w:tcPr>
          <w:p w14:paraId="7297DAF9" w14:textId="77777777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5" w:rsidRPr="00535EC8" w14:paraId="1A16128B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307373D1" w14:textId="1ED0FFCD" w:rsidR="00B943D5" w:rsidRPr="00535EC8" w:rsidRDefault="00B943D5" w:rsidP="00B943D5">
            <w:r>
              <w:t>05.12.2023</w:t>
            </w:r>
          </w:p>
        </w:tc>
        <w:tc>
          <w:tcPr>
            <w:tcW w:w="8501" w:type="dxa"/>
          </w:tcPr>
          <w:p w14:paraId="582EE50D" w14:textId="77777777" w:rsidR="00B943D5" w:rsidRPr="00535EC8" w:rsidRDefault="00B943D5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5" w:rsidRPr="00535EC8" w14:paraId="5FDB6830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5BD22AC6" w14:textId="5AB96856" w:rsidR="00B943D5" w:rsidRPr="00535EC8" w:rsidRDefault="00B943D5" w:rsidP="00B943D5">
            <w:r>
              <w:t>12.12.2023</w:t>
            </w:r>
          </w:p>
        </w:tc>
        <w:tc>
          <w:tcPr>
            <w:tcW w:w="8501" w:type="dxa"/>
          </w:tcPr>
          <w:p w14:paraId="28BFC453" w14:textId="77777777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5" w:rsidRPr="00535EC8" w14:paraId="307FF68F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7F38D093" w14:textId="69798C75" w:rsidR="00B943D5" w:rsidRPr="00535EC8" w:rsidRDefault="00B943D5" w:rsidP="00B943D5">
            <w:r>
              <w:t>14.12.2023</w:t>
            </w:r>
          </w:p>
        </w:tc>
        <w:tc>
          <w:tcPr>
            <w:tcW w:w="8501" w:type="dxa"/>
          </w:tcPr>
          <w:p w14:paraId="41A6A11F" w14:textId="77777777" w:rsidR="00B943D5" w:rsidRPr="00535EC8" w:rsidRDefault="00B943D5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5" w:rsidRPr="00535EC8" w14:paraId="5300491A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38228CB0" w14:textId="77777777" w:rsidR="00B943D5" w:rsidRPr="00535EC8" w:rsidRDefault="00B943D5" w:rsidP="00B943D5"/>
        </w:tc>
        <w:tc>
          <w:tcPr>
            <w:tcW w:w="8501" w:type="dxa"/>
          </w:tcPr>
          <w:p w14:paraId="207C1362" w14:textId="77777777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5" w:rsidRPr="00535EC8" w14:paraId="02AA3B5C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D01549E" w14:textId="77777777" w:rsidR="00B943D5" w:rsidRPr="00535EC8" w:rsidRDefault="00B943D5" w:rsidP="00B943D5"/>
        </w:tc>
        <w:tc>
          <w:tcPr>
            <w:tcW w:w="8501" w:type="dxa"/>
          </w:tcPr>
          <w:p w14:paraId="47181A00" w14:textId="77777777" w:rsidR="00B943D5" w:rsidRPr="00535EC8" w:rsidRDefault="00B943D5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5" w:rsidRPr="00535EC8" w14:paraId="2F60D932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57B3E53A" w14:textId="77777777" w:rsidR="00B943D5" w:rsidRPr="00535EC8" w:rsidRDefault="00B943D5" w:rsidP="00B943D5"/>
        </w:tc>
        <w:tc>
          <w:tcPr>
            <w:tcW w:w="8501" w:type="dxa"/>
          </w:tcPr>
          <w:p w14:paraId="2B6DD3BE" w14:textId="77777777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5" w:rsidRPr="00535EC8" w14:paraId="35752C83" w14:textId="77777777" w:rsidTr="00B943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31791D58" w14:textId="77777777" w:rsidR="00B943D5" w:rsidRPr="00535EC8" w:rsidRDefault="00B943D5" w:rsidP="00B943D5"/>
        </w:tc>
        <w:tc>
          <w:tcPr>
            <w:tcW w:w="8501" w:type="dxa"/>
          </w:tcPr>
          <w:p w14:paraId="0E678C11" w14:textId="77777777" w:rsidR="00B943D5" w:rsidRPr="00535EC8" w:rsidRDefault="00B943D5" w:rsidP="00B9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5" w:rsidRPr="00535EC8" w14:paraId="63C8BB7C" w14:textId="77777777" w:rsidTr="00B9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6B396A3D" w14:textId="77777777" w:rsidR="00B943D5" w:rsidRPr="00535EC8" w:rsidRDefault="00B943D5" w:rsidP="00B943D5"/>
        </w:tc>
        <w:tc>
          <w:tcPr>
            <w:tcW w:w="8501" w:type="dxa"/>
          </w:tcPr>
          <w:p w14:paraId="14AD9F66" w14:textId="77777777" w:rsidR="00B943D5" w:rsidRPr="00535EC8" w:rsidRDefault="00B943D5" w:rsidP="00B9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CD90FE" w14:textId="77777777" w:rsidR="00895AB6" w:rsidRPr="00535EC8" w:rsidRDefault="00895AB6">
      <w:pPr>
        <w:pStyle w:val="Body"/>
        <w:rPr>
          <w:lang w:val="en-US"/>
        </w:rPr>
      </w:pPr>
    </w:p>
    <w:sectPr w:rsidR="00895AB6" w:rsidRPr="00535EC8">
      <w:headerReference w:type="default" r:id="rId9"/>
      <w:footerReference w:type="default" r:id="rId10"/>
      <w:pgSz w:w="11906" w:h="16838"/>
      <w:pgMar w:top="1440" w:right="720" w:bottom="1440" w:left="86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8E3A" w14:textId="77777777" w:rsidR="001A1025" w:rsidRDefault="001A1025">
      <w:r>
        <w:separator/>
      </w:r>
    </w:p>
  </w:endnote>
  <w:endnote w:type="continuationSeparator" w:id="0">
    <w:p w14:paraId="41A18393" w14:textId="77777777" w:rsidR="001A1025" w:rsidRDefault="001A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2920" w14:textId="77777777" w:rsidR="00895AB6" w:rsidRDefault="00895A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80CD" w14:textId="77777777" w:rsidR="001A1025" w:rsidRDefault="001A1025">
      <w:r>
        <w:separator/>
      </w:r>
    </w:p>
  </w:footnote>
  <w:footnote w:type="continuationSeparator" w:id="0">
    <w:p w14:paraId="46ADC8A4" w14:textId="77777777" w:rsidR="001A1025" w:rsidRDefault="001A1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60E6" w14:textId="77777777" w:rsidR="00895AB6" w:rsidRDefault="00895A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97058"/>
    <w:multiLevelType w:val="hybridMultilevel"/>
    <w:tmpl w:val="8356E64E"/>
    <w:lvl w:ilvl="0" w:tplc="0FCC6DA2">
      <w:start w:val="20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B6"/>
    <w:rsid w:val="0007291A"/>
    <w:rsid w:val="0014176A"/>
    <w:rsid w:val="001A1025"/>
    <w:rsid w:val="001C3EB1"/>
    <w:rsid w:val="001C6606"/>
    <w:rsid w:val="00227C39"/>
    <w:rsid w:val="00264FB8"/>
    <w:rsid w:val="002973E2"/>
    <w:rsid w:val="002A03B2"/>
    <w:rsid w:val="002E0D54"/>
    <w:rsid w:val="00394F91"/>
    <w:rsid w:val="003C5719"/>
    <w:rsid w:val="003E5DF2"/>
    <w:rsid w:val="0045324C"/>
    <w:rsid w:val="00486F79"/>
    <w:rsid w:val="004D02AE"/>
    <w:rsid w:val="004D3305"/>
    <w:rsid w:val="00535EC8"/>
    <w:rsid w:val="00580DF1"/>
    <w:rsid w:val="005D3825"/>
    <w:rsid w:val="0069661B"/>
    <w:rsid w:val="006E2D65"/>
    <w:rsid w:val="007214A4"/>
    <w:rsid w:val="00757AA1"/>
    <w:rsid w:val="00824B32"/>
    <w:rsid w:val="00862F60"/>
    <w:rsid w:val="0086556D"/>
    <w:rsid w:val="00873108"/>
    <w:rsid w:val="00886FB8"/>
    <w:rsid w:val="00895AB6"/>
    <w:rsid w:val="008D6B5C"/>
    <w:rsid w:val="00936A0D"/>
    <w:rsid w:val="009812B7"/>
    <w:rsid w:val="009B4F69"/>
    <w:rsid w:val="00B06E8D"/>
    <w:rsid w:val="00B74098"/>
    <w:rsid w:val="00B91AF0"/>
    <w:rsid w:val="00B943D5"/>
    <w:rsid w:val="00CA62E4"/>
    <w:rsid w:val="00CD32BC"/>
    <w:rsid w:val="00DF5DB2"/>
    <w:rsid w:val="00E109B0"/>
    <w:rsid w:val="00E228ED"/>
    <w:rsid w:val="00ED6C81"/>
    <w:rsid w:val="00F03626"/>
    <w:rsid w:val="00FC386F"/>
    <w:rsid w:val="00FE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FD549"/>
  <w15:docId w15:val="{C043EA62-10F2-264D-9BAD-0AA4B622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2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5E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86F79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6B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943D5"/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2FF" w:themeColor="accent1"/>
          <w:left w:val="single" w:sz="4" w:space="0" w:color="00A2FF" w:themeColor="accent1"/>
          <w:bottom w:val="single" w:sz="4" w:space="0" w:color="00A2FF" w:themeColor="accent1"/>
          <w:right w:val="single" w:sz="4" w:space="0" w:color="00A2FF" w:themeColor="accent1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cnicomilano.webex.com/webappng/sites/politecnicomilano/recording/c62ad854401d103cbf1adef6135d7087/play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tecnicomilano.webex.com/webappng/sites/politecnicomilano/recording/a0a1e75d3e7b103cbfbec63ea7ab6300/playb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Piovano</cp:lastModifiedBy>
  <cp:revision>5</cp:revision>
  <dcterms:created xsi:type="dcterms:W3CDTF">2023-09-28T17:33:00Z</dcterms:created>
  <dcterms:modified xsi:type="dcterms:W3CDTF">2023-10-18T20:10:00Z</dcterms:modified>
</cp:coreProperties>
</file>