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2D32" w14:textId="5C27EB41" w:rsidR="00057162" w:rsidRDefault="000374D5">
      <w:r>
        <w:t>Definizioni proprietà</w:t>
      </w:r>
    </w:p>
    <w:p w14:paraId="771A8E9B" w14:textId="2543331C" w:rsidR="000374D5" w:rsidRDefault="000374D5" w:rsidP="000374D5">
      <w:pPr>
        <w:pStyle w:val="Paragrafoelenco"/>
        <w:numPr>
          <w:ilvl w:val="0"/>
          <w:numId w:val="1"/>
        </w:numPr>
      </w:pPr>
      <w:r>
        <w:t>Serialità</w:t>
      </w:r>
    </w:p>
    <w:p w14:paraId="0B40D014" w14:textId="4B281BD1" w:rsidR="000374D5" w:rsidRDefault="000374D5" w:rsidP="000374D5">
      <w:pPr>
        <w:pStyle w:val="Paragrafoelenco"/>
        <w:numPr>
          <w:ilvl w:val="0"/>
          <w:numId w:val="1"/>
        </w:numPr>
      </w:pPr>
      <w:r>
        <w:t>Riflessività</w:t>
      </w:r>
    </w:p>
    <w:p w14:paraId="64DAD57C" w14:textId="3353170F" w:rsidR="000374D5" w:rsidRDefault="000374D5" w:rsidP="000374D5">
      <w:pPr>
        <w:pStyle w:val="Paragrafoelenco"/>
        <w:numPr>
          <w:ilvl w:val="0"/>
          <w:numId w:val="1"/>
        </w:numPr>
      </w:pPr>
      <w:r>
        <w:t>Simmetria</w:t>
      </w:r>
    </w:p>
    <w:p w14:paraId="65E9A7E9" w14:textId="2F15CD45" w:rsidR="000374D5" w:rsidRDefault="000374D5" w:rsidP="000374D5">
      <w:pPr>
        <w:pStyle w:val="Paragrafoelenco"/>
        <w:numPr>
          <w:ilvl w:val="0"/>
          <w:numId w:val="1"/>
        </w:numPr>
      </w:pPr>
      <w:proofErr w:type="spellStart"/>
      <w:r>
        <w:t>Antisimmetria</w:t>
      </w:r>
      <w:proofErr w:type="spellEnd"/>
    </w:p>
    <w:p w14:paraId="7992E75D" w14:textId="61B484C9" w:rsidR="00FD432F" w:rsidRDefault="000374D5" w:rsidP="00FD432F">
      <w:pPr>
        <w:pStyle w:val="Paragrafoelenco"/>
        <w:numPr>
          <w:ilvl w:val="0"/>
          <w:numId w:val="1"/>
        </w:numPr>
      </w:pPr>
      <w:r>
        <w:t>Transitività</w:t>
      </w:r>
    </w:p>
    <w:p w14:paraId="759B51B3" w14:textId="2E4200E4" w:rsidR="00714C5B" w:rsidRDefault="00714C5B" w:rsidP="000374D5">
      <w:r>
        <w:t>Come fare la chiusura di equivalenza</w:t>
      </w:r>
    </w:p>
    <w:p w14:paraId="7F5A802C" w14:textId="5ACAE9AC" w:rsidR="00714C5B" w:rsidRDefault="00714C5B" w:rsidP="000374D5">
      <w:r>
        <w:t>Chiusura d’ordine</w:t>
      </w:r>
    </w:p>
    <w:p w14:paraId="229ECE2C" w14:textId="42E0DC99" w:rsidR="00714C5B" w:rsidRDefault="00714C5B" w:rsidP="000374D5">
      <w:r>
        <w:t>Condizione esistenza chiusura d’ordine</w:t>
      </w:r>
    </w:p>
    <w:p w14:paraId="56AEF8B7" w14:textId="118879AC" w:rsidR="00493E0B" w:rsidRDefault="001A207D" w:rsidP="000374D5">
      <w:r>
        <w:t xml:space="preserve">Condizione per cui una relazione è </w:t>
      </w:r>
      <w:proofErr w:type="spellStart"/>
      <w:r>
        <w:t>simm</w:t>
      </w:r>
      <w:proofErr w:type="spellEnd"/>
      <w:r>
        <w:t xml:space="preserve"> e </w:t>
      </w:r>
      <w:proofErr w:type="spellStart"/>
      <w:r>
        <w:t>antisimm</w:t>
      </w:r>
      <w:proofErr w:type="spellEnd"/>
    </w:p>
    <w:p w14:paraId="7B1C1F58" w14:textId="00EB7D37" w:rsidR="00493E0B" w:rsidRDefault="007D3E67" w:rsidP="000374D5">
      <w:r>
        <w:t>Minimo, massimo, minimale massimale per relazioni d’ordine</w:t>
      </w:r>
    </w:p>
    <w:p w14:paraId="656BC3A4" w14:textId="5DA7B843" w:rsidR="00493E0B" w:rsidRDefault="004F295D" w:rsidP="000374D5">
      <w:r>
        <w:t xml:space="preserve">Inf e </w:t>
      </w:r>
      <w:proofErr w:type="spellStart"/>
      <w:r>
        <w:t>sup</w:t>
      </w:r>
      <w:proofErr w:type="spellEnd"/>
    </w:p>
    <w:p w14:paraId="6FABBE84" w14:textId="2A3B0DBB" w:rsidR="00126074" w:rsidRDefault="00126074" w:rsidP="000374D5">
      <w:r>
        <w:t>Funzioni iniettive e suriettive composizione</w:t>
      </w:r>
      <w:r w:rsidR="00E8217B">
        <w:t xml:space="preserve"> (ammissione inversa destra e inversa sinistra)</w:t>
      </w:r>
    </w:p>
    <w:p w14:paraId="0D94BB5C" w14:textId="1DE4629C" w:rsidR="00284E3A" w:rsidRDefault="00276018" w:rsidP="000374D5">
      <w:r>
        <w:t>Proprietà della funzionalità</w:t>
      </w:r>
    </w:p>
    <w:p w14:paraId="111150F1" w14:textId="1F485B0F" w:rsidR="00276018" w:rsidRDefault="00276018" w:rsidP="000374D5">
      <w:r>
        <w:t xml:space="preserve">Come contare le Funzioni contenute e le </w:t>
      </w:r>
      <w:proofErr w:type="spellStart"/>
      <w:r>
        <w:t>biezioni</w:t>
      </w:r>
      <w:proofErr w:type="spellEnd"/>
    </w:p>
    <w:p w14:paraId="62188DB5" w14:textId="5478DBBB" w:rsidR="00E8217B" w:rsidRDefault="00E8217B" w:rsidP="000374D5">
      <w:r>
        <w:t>Condizioni per cui una relazione è una funzione</w:t>
      </w:r>
    </w:p>
    <w:p w14:paraId="7F89464C" w14:textId="26A7A8DA" w:rsidR="008E67E0" w:rsidRDefault="00284E3A" w:rsidP="000374D5">
      <w:r>
        <w:t>------</w:t>
      </w:r>
    </w:p>
    <w:p w14:paraId="30D0342E" w14:textId="77777777" w:rsidR="00284E3A" w:rsidRDefault="00284E3A" w:rsidP="000374D5"/>
    <w:p w14:paraId="47AE649E" w14:textId="00E3E688" w:rsidR="008E67E0" w:rsidRDefault="008E67E0" w:rsidP="000374D5">
      <w:r>
        <w:t>Logica proposizionale</w:t>
      </w:r>
    </w:p>
    <w:p w14:paraId="659391D3" w14:textId="694E3C7E" w:rsidR="00284E3A" w:rsidRDefault="008E67E0" w:rsidP="000374D5">
      <w:r>
        <w:t>Tabella verità implicazione e se e solo se</w:t>
      </w:r>
    </w:p>
    <w:p w14:paraId="1DDC21C1" w14:textId="2C662483" w:rsidR="008E67E0" w:rsidRDefault="0077534A" w:rsidP="000374D5">
      <w:r>
        <w:t>Metodo di risoluzione</w:t>
      </w:r>
    </w:p>
    <w:p w14:paraId="6350FF3C" w14:textId="77777777" w:rsidR="00284E3A" w:rsidRDefault="00284E3A" w:rsidP="000374D5"/>
    <w:p w14:paraId="7C3769D1" w14:textId="74E361EC" w:rsidR="0077534A" w:rsidRDefault="0077534A" w:rsidP="000374D5">
      <w:r>
        <w:t>Equivalenze</w:t>
      </w:r>
    </w:p>
    <w:p w14:paraId="2A2863CE" w14:textId="44C83D92" w:rsidR="0077534A" w:rsidRDefault="0077534A" w:rsidP="0077534A">
      <w:pPr>
        <w:pStyle w:val="Paragrafoelenco"/>
        <w:numPr>
          <w:ilvl w:val="0"/>
          <w:numId w:val="2"/>
        </w:numPr>
      </w:pPr>
      <w:r>
        <w:t xml:space="preserve">Implica e </w:t>
      </w:r>
      <w:proofErr w:type="spellStart"/>
      <w:r>
        <w:t>sse</w:t>
      </w:r>
      <w:proofErr w:type="spellEnd"/>
    </w:p>
    <w:p w14:paraId="772D65F8" w14:textId="377FA1C9" w:rsidR="0077534A" w:rsidRDefault="0077534A" w:rsidP="0077534A">
      <w:pPr>
        <w:pStyle w:val="Paragrafoelenco"/>
        <w:numPr>
          <w:ilvl w:val="0"/>
          <w:numId w:val="2"/>
        </w:numPr>
      </w:pPr>
      <w:r>
        <w:t>Ridurre le negazioni</w:t>
      </w:r>
    </w:p>
    <w:p w14:paraId="450B7D59" w14:textId="7B6F7E27" w:rsidR="0077534A" w:rsidRDefault="0077534A" w:rsidP="0077534A">
      <w:pPr>
        <w:pStyle w:val="Paragrafoelenco"/>
        <w:numPr>
          <w:ilvl w:val="0"/>
          <w:numId w:val="2"/>
        </w:numPr>
      </w:pPr>
      <w:r>
        <w:t>Leggi distributive</w:t>
      </w:r>
    </w:p>
    <w:p w14:paraId="29906540" w14:textId="77777777" w:rsidR="00F148D3" w:rsidRDefault="00F148D3" w:rsidP="00F148D3"/>
    <w:p w14:paraId="772F2FE0" w14:textId="3EE5A031" w:rsidR="0077534A" w:rsidRDefault="0077534A" w:rsidP="0077534A">
      <w:r>
        <w:t>Regola di risoluzione</w:t>
      </w:r>
    </w:p>
    <w:p w14:paraId="14CE935A" w14:textId="74F1E759" w:rsidR="005030C3" w:rsidRDefault="005030C3" w:rsidP="0077534A">
      <w:r>
        <w:t xml:space="preserve">Clausola di </w:t>
      </w:r>
      <w:proofErr w:type="spellStart"/>
      <w:r>
        <w:t>horn</w:t>
      </w:r>
      <w:proofErr w:type="spellEnd"/>
    </w:p>
    <w:p w14:paraId="0B588393" w14:textId="77777777" w:rsidR="0045556C" w:rsidRDefault="0045556C" w:rsidP="0077534A"/>
    <w:p w14:paraId="28E0F460" w14:textId="77777777" w:rsidR="00F148D3" w:rsidRDefault="00F148D3" w:rsidP="0077534A"/>
    <w:p w14:paraId="35DE537E" w14:textId="77777777" w:rsidR="00F148D3" w:rsidRDefault="00F148D3" w:rsidP="0077534A"/>
    <w:p w14:paraId="059CE5B9" w14:textId="77777777" w:rsidR="00F148D3" w:rsidRDefault="00F148D3" w:rsidP="0077534A"/>
    <w:p w14:paraId="0FDA42DD" w14:textId="77777777" w:rsidR="00F148D3" w:rsidRDefault="00F148D3" w:rsidP="0077534A"/>
    <w:p w14:paraId="1EC2FDB6" w14:textId="0733DC8E" w:rsidR="0045556C" w:rsidRDefault="0045556C" w:rsidP="0077534A">
      <w:r>
        <w:lastRenderedPageBreak/>
        <w:t>Logica primo ordine</w:t>
      </w:r>
    </w:p>
    <w:p w14:paraId="400A6988" w14:textId="77777777" w:rsidR="00833899" w:rsidRDefault="00833899" w:rsidP="0077534A"/>
    <w:p w14:paraId="17D2B6B8" w14:textId="5D660229" w:rsidR="0045556C" w:rsidRDefault="0045556C" w:rsidP="0077534A">
      <w:r>
        <w:t>Sintassi e semantica</w:t>
      </w:r>
    </w:p>
    <w:p w14:paraId="339F026E" w14:textId="77777777" w:rsidR="00833899" w:rsidRDefault="00833899" w:rsidP="0077534A"/>
    <w:p w14:paraId="274A0804" w14:textId="6A7F6051" w:rsidR="009C2789" w:rsidRDefault="009C2789" w:rsidP="0077534A">
      <w:r>
        <w:t xml:space="preserve">Formula normale </w:t>
      </w:r>
      <w:proofErr w:type="spellStart"/>
      <w:r>
        <w:t>prenessa</w:t>
      </w:r>
      <w:proofErr w:type="spellEnd"/>
    </w:p>
    <w:p w14:paraId="649017A8" w14:textId="6D5BA12C" w:rsidR="000F5C38" w:rsidRDefault="00220585" w:rsidP="0077534A">
      <w:r>
        <w:t xml:space="preserve">Forma di </w:t>
      </w:r>
      <w:proofErr w:type="spellStart"/>
      <w:r>
        <w:t>skolem</w:t>
      </w:r>
      <w:proofErr w:type="spellEnd"/>
    </w:p>
    <w:p w14:paraId="56076B0C" w14:textId="77777777" w:rsidR="00000FCD" w:rsidRDefault="00000FCD" w:rsidP="0077534A"/>
    <w:p w14:paraId="6B19A399" w14:textId="77777777" w:rsidR="00000FCD" w:rsidRDefault="00000FCD" w:rsidP="0077534A"/>
    <w:p w14:paraId="6B1524D6" w14:textId="77777777" w:rsidR="00000FCD" w:rsidRDefault="00000FCD" w:rsidP="0077534A"/>
    <w:p w14:paraId="1967ECE4" w14:textId="77777777" w:rsidR="006B68D7" w:rsidRDefault="006B68D7" w:rsidP="0077534A"/>
    <w:p w14:paraId="77472269" w14:textId="25331EAE" w:rsidR="00000FCD" w:rsidRDefault="00000FCD" w:rsidP="0077534A">
      <w:r>
        <w:t>Strutture algebriche</w:t>
      </w:r>
    </w:p>
    <w:p w14:paraId="2EF14480" w14:textId="4FBEBB29" w:rsidR="00000FCD" w:rsidRDefault="00000FCD" w:rsidP="0077534A">
      <w:r>
        <w:t>Definizione proprietà e associata struttura algebrica</w:t>
      </w:r>
    </w:p>
    <w:p w14:paraId="793D9EE0" w14:textId="1809D71B" w:rsidR="00220585" w:rsidRDefault="00147F1B" w:rsidP="0077534A">
      <w:r>
        <w:t>Definizioni gruppo campo anello</w:t>
      </w:r>
    </w:p>
    <w:p w14:paraId="3140647D" w14:textId="77777777" w:rsidR="006B68D7" w:rsidRDefault="006B68D7" w:rsidP="0077534A"/>
    <w:p w14:paraId="7A29C69C" w14:textId="3DB872DC" w:rsidR="00147F1B" w:rsidRDefault="00147F1B" w:rsidP="0077534A">
      <w:r>
        <w:t xml:space="preserve">Procedimento verifica anello/ gruppo </w:t>
      </w:r>
      <w:proofErr w:type="spellStart"/>
      <w:r>
        <w:t>ecc</w:t>
      </w:r>
      <w:proofErr w:type="spellEnd"/>
    </w:p>
    <w:p w14:paraId="688B6582" w14:textId="77777777" w:rsidR="0035519D" w:rsidRDefault="0035519D" w:rsidP="0077534A"/>
    <w:p w14:paraId="1D30232F" w14:textId="77777777" w:rsidR="0035519D" w:rsidRDefault="0035519D" w:rsidP="0077534A"/>
    <w:p w14:paraId="3DC5719A" w14:textId="2A862F0C" w:rsidR="000F0545" w:rsidRDefault="006934AE" w:rsidP="0077534A">
      <w:proofErr w:type="spellStart"/>
      <w:r>
        <w:t>Significatyo</w:t>
      </w:r>
      <w:proofErr w:type="spellEnd"/>
      <w:r>
        <w:t xml:space="preserve"> congruenza</w:t>
      </w:r>
    </w:p>
    <w:p w14:paraId="5AC05A1B" w14:textId="11AE7C76" w:rsidR="006934AE" w:rsidRDefault="00341096" w:rsidP="0077534A">
      <w:r>
        <w:t>Significato ideale</w:t>
      </w:r>
    </w:p>
    <w:p w14:paraId="499C2E6C" w14:textId="77777777" w:rsidR="006319AB" w:rsidRDefault="006319AB" w:rsidP="0077534A"/>
    <w:p w14:paraId="779FC774" w14:textId="77777777" w:rsidR="006B68D7" w:rsidRDefault="006B68D7" w:rsidP="0077534A"/>
    <w:p w14:paraId="50DA7410" w14:textId="77777777" w:rsidR="006B68D7" w:rsidRDefault="006B68D7" w:rsidP="0077534A"/>
    <w:p w14:paraId="5F0CABDF" w14:textId="47A0FC6C" w:rsidR="000F0545" w:rsidRDefault="000F0545" w:rsidP="0077534A">
      <w:r>
        <w:t xml:space="preserve">Sintassi </w:t>
      </w:r>
      <w:proofErr w:type="spellStart"/>
      <w:r>
        <w:t>spass</w:t>
      </w:r>
      <w:proofErr w:type="spellEnd"/>
    </w:p>
    <w:p w14:paraId="75CB10CA" w14:textId="77777777" w:rsidR="00147F1B" w:rsidRDefault="00147F1B" w:rsidP="0077534A"/>
    <w:sectPr w:rsidR="00147F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537A"/>
    <w:multiLevelType w:val="hybridMultilevel"/>
    <w:tmpl w:val="6AE0A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52AF"/>
    <w:multiLevelType w:val="hybridMultilevel"/>
    <w:tmpl w:val="AC40C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35859">
    <w:abstractNumId w:val="1"/>
  </w:num>
  <w:num w:numId="2" w16cid:durableId="193108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D5"/>
    <w:rsid w:val="00000FCD"/>
    <w:rsid w:val="000374D5"/>
    <w:rsid w:val="00057162"/>
    <w:rsid w:val="000F0545"/>
    <w:rsid w:val="000F5C38"/>
    <w:rsid w:val="00126074"/>
    <w:rsid w:val="00147F1B"/>
    <w:rsid w:val="001A207D"/>
    <w:rsid w:val="00220585"/>
    <w:rsid w:val="00276018"/>
    <w:rsid w:val="00284E3A"/>
    <w:rsid w:val="002F5277"/>
    <w:rsid w:val="00341096"/>
    <w:rsid w:val="0035519D"/>
    <w:rsid w:val="0045556C"/>
    <w:rsid w:val="00493E0B"/>
    <w:rsid w:val="004F295D"/>
    <w:rsid w:val="005030C3"/>
    <w:rsid w:val="00553A07"/>
    <w:rsid w:val="006319AB"/>
    <w:rsid w:val="006934AE"/>
    <w:rsid w:val="006B68D7"/>
    <w:rsid w:val="00714C5B"/>
    <w:rsid w:val="0077534A"/>
    <w:rsid w:val="007D3E67"/>
    <w:rsid w:val="00833899"/>
    <w:rsid w:val="008E67E0"/>
    <w:rsid w:val="009C2789"/>
    <w:rsid w:val="00AC43ED"/>
    <w:rsid w:val="00B7224E"/>
    <w:rsid w:val="00E8217B"/>
    <w:rsid w:val="00F148D3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DC01"/>
  <w15:chartTrackingRefBased/>
  <w15:docId w15:val="{7DAA0ABF-92A7-47E1-AED0-6386EEC7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8</cp:revision>
  <dcterms:created xsi:type="dcterms:W3CDTF">2024-01-19T10:58:00Z</dcterms:created>
  <dcterms:modified xsi:type="dcterms:W3CDTF">2024-01-24T11:29:00Z</dcterms:modified>
</cp:coreProperties>
</file>