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2D578" w14:textId="5009D0DF" w:rsidR="00382915" w:rsidRPr="0077013E" w:rsidRDefault="00525FEE">
      <w:pPr>
        <w:rPr>
          <w:b/>
          <w:bCs/>
          <w:lang w:val="en-US"/>
        </w:rPr>
      </w:pPr>
      <w:r w:rsidRPr="0077013E">
        <w:rPr>
          <w:b/>
          <w:bCs/>
          <w:lang w:val="en-US"/>
        </w:rPr>
        <w:t>Bioinformatic assignment:</w:t>
      </w:r>
      <w:r w:rsidR="00B16522">
        <w:rPr>
          <w:b/>
          <w:bCs/>
          <w:lang w:val="en-US"/>
        </w:rPr>
        <w:t xml:space="preserve"> </w:t>
      </w:r>
      <w:r w:rsidR="00BD5DE6">
        <w:rPr>
          <w:b/>
          <w:bCs/>
          <w:lang w:val="en-US"/>
        </w:rPr>
        <w:t>Hidden Markov models</w:t>
      </w:r>
      <w:r w:rsidR="00DC1AEC">
        <w:rPr>
          <w:b/>
          <w:bCs/>
          <w:lang w:val="en-US"/>
        </w:rPr>
        <w:t xml:space="preserve"> </w:t>
      </w:r>
    </w:p>
    <w:p w14:paraId="6D45CBE8" w14:textId="0FC8F827" w:rsidR="005055F5" w:rsidRPr="001B2D48" w:rsidRDefault="00BD5DE6" w:rsidP="006E7B9E">
      <w:pPr>
        <w:pStyle w:val="Paragrafoelenco"/>
        <w:numPr>
          <w:ilvl w:val="0"/>
          <w:numId w:val="1"/>
        </w:numPr>
        <w:ind w:left="0"/>
        <w:rPr>
          <w:b/>
          <w:bCs/>
          <w:lang w:val="en-US"/>
        </w:rPr>
      </w:pPr>
      <w:r w:rsidRPr="001B2D48">
        <w:rPr>
          <w:b/>
          <w:bCs/>
          <w:lang w:val="en-US"/>
        </w:rPr>
        <w:t xml:space="preserve">Hidden Markov </w:t>
      </w:r>
      <w:r w:rsidR="00DF4316" w:rsidRPr="001B2D48">
        <w:rPr>
          <w:b/>
          <w:bCs/>
          <w:lang w:val="en-US"/>
        </w:rPr>
        <w:t>Games</w:t>
      </w:r>
    </w:p>
    <w:p w14:paraId="7D444429" w14:textId="15A96A74" w:rsidR="00DF4316" w:rsidRDefault="00DF4316" w:rsidP="006E7B9E">
      <w:pPr>
        <w:pStyle w:val="Paragrafoelenco"/>
        <w:ind w:left="0"/>
        <w:rPr>
          <w:lang w:val="en-US"/>
        </w:rPr>
      </w:pPr>
      <w:r>
        <w:rPr>
          <w:lang w:val="en-US"/>
        </w:rPr>
        <w:t xml:space="preserve">Imagine the following game. You have a coin and a dice. In each row you flip the coin and throw the dice. If the </w:t>
      </w:r>
      <w:r w:rsidR="00734463">
        <w:rPr>
          <w:lang w:val="en-US"/>
        </w:rPr>
        <w:t>coin shows head, you record the number of the dice, if the coin shows tail, you record the rounded number of the dice (1,2 will be recorded as 1; 3,4 will be recorded as 2 and 5,6 as 3).</w:t>
      </w:r>
    </w:p>
    <w:p w14:paraId="18CF4A8E" w14:textId="0BD18AA4" w:rsidR="00734463" w:rsidRDefault="00734463" w:rsidP="006E7B9E">
      <w:pPr>
        <w:pStyle w:val="Paragrafoelenco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>Draw the model of this Hidden Markov model, what is the hidden what is the observed state?</w:t>
      </w:r>
    </w:p>
    <w:p w14:paraId="55A5BAB1" w14:textId="00CBE5D5" w:rsidR="00734463" w:rsidRDefault="00734463" w:rsidP="006E7B9E">
      <w:pPr>
        <w:pStyle w:val="Paragrafoelenco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>Considering the following chain of results:</w:t>
      </w:r>
    </w:p>
    <w:p w14:paraId="1D916FA3" w14:textId="417A8DD3" w:rsidR="00734463" w:rsidRDefault="00734463" w:rsidP="006E7B9E">
      <w:pPr>
        <w:pStyle w:val="Paragrafoelenco"/>
        <w:ind w:left="851"/>
        <w:rPr>
          <w:lang w:val="en-US"/>
        </w:rPr>
      </w:pPr>
      <w:r>
        <w:rPr>
          <w:lang w:val="en-US"/>
        </w:rPr>
        <w:t xml:space="preserve">1 2 3 2 4 5 3 3 1 6 ; for each step, what is the probability that the </w:t>
      </w:r>
      <w:r w:rsidR="00026918">
        <w:rPr>
          <w:lang w:val="en-US"/>
        </w:rPr>
        <w:t>c</w:t>
      </w:r>
      <w:r>
        <w:rPr>
          <w:lang w:val="en-US"/>
        </w:rPr>
        <w:t>oin was showing heads or tails, respectively?</w:t>
      </w:r>
    </w:p>
    <w:p w14:paraId="6CD78B37" w14:textId="77777777" w:rsidR="006E7B9E" w:rsidRPr="006E7B9E" w:rsidRDefault="00734463" w:rsidP="006E7B9E">
      <w:pPr>
        <w:pStyle w:val="Paragrafoelenco"/>
        <w:numPr>
          <w:ilvl w:val="0"/>
          <w:numId w:val="1"/>
        </w:numPr>
        <w:ind w:left="0"/>
        <w:rPr>
          <w:b/>
          <w:bCs/>
          <w:lang w:val="en-US"/>
        </w:rPr>
      </w:pPr>
      <w:r w:rsidRPr="001B2D48">
        <w:rPr>
          <w:b/>
          <w:bCs/>
          <w:lang w:val="en-US"/>
        </w:rPr>
        <w:t>Hidden Markov for transmembrane domains</w:t>
      </w:r>
      <w:r w:rsidR="006E7B9E">
        <w:rPr>
          <w:b/>
          <w:bCs/>
          <w:lang w:val="en-US"/>
        </w:rPr>
        <w:br/>
      </w:r>
      <w:r w:rsidRPr="006E7B9E">
        <w:rPr>
          <w:lang w:val="en-US"/>
        </w:rPr>
        <w:t xml:space="preserve">One popular application of </w:t>
      </w:r>
      <w:r w:rsidR="001B2D48" w:rsidRPr="006E7B9E">
        <w:rPr>
          <w:lang w:val="en-US"/>
        </w:rPr>
        <w:t>hidden Markov models is the prediction of transmembrane domains. Predict the trans-membranes domains in the HXT6 protein.</w:t>
      </w:r>
    </w:p>
    <w:p w14:paraId="42607219" w14:textId="77777777" w:rsidR="006E7B9E" w:rsidRDefault="001B2D48" w:rsidP="006E7B9E">
      <w:pPr>
        <w:pStyle w:val="Paragrafoelenco"/>
        <w:numPr>
          <w:ilvl w:val="1"/>
          <w:numId w:val="1"/>
        </w:numPr>
        <w:ind w:left="851" w:hanging="284"/>
        <w:rPr>
          <w:lang w:val="en-US"/>
        </w:rPr>
      </w:pPr>
      <w:r w:rsidRPr="006E7B9E">
        <w:rPr>
          <w:lang w:val="en-US"/>
        </w:rPr>
        <w:t>How many transmembrane domains were predicted and where are they?</w:t>
      </w:r>
    </w:p>
    <w:p w14:paraId="2570A556" w14:textId="77777777" w:rsidR="006E7B9E" w:rsidRDefault="001B2D48" w:rsidP="006E7B9E">
      <w:pPr>
        <w:pStyle w:val="Paragrafoelenco"/>
        <w:numPr>
          <w:ilvl w:val="1"/>
          <w:numId w:val="1"/>
        </w:numPr>
        <w:ind w:left="851" w:hanging="284"/>
        <w:rPr>
          <w:lang w:val="en-US"/>
        </w:rPr>
      </w:pPr>
      <w:r w:rsidRPr="006E7B9E">
        <w:rPr>
          <w:lang w:val="en-US"/>
        </w:rPr>
        <w:t>Looking at the Transmembrane domains, what is the length distribution of the domains, and what is the fraction of hydrophobic residues inside those domains compared to outside.</w:t>
      </w:r>
    </w:p>
    <w:p w14:paraId="2E8386D6" w14:textId="2EC6A0C0" w:rsidR="006E7B9E" w:rsidRDefault="006E7B9E" w:rsidP="006E7B9E">
      <w:pPr>
        <w:pStyle w:val="Paragrafoelenco"/>
        <w:numPr>
          <w:ilvl w:val="1"/>
          <w:numId w:val="1"/>
        </w:numPr>
        <w:ind w:left="851" w:hanging="284"/>
        <w:rPr>
          <w:lang w:val="en-US"/>
        </w:rPr>
      </w:pPr>
      <w:r>
        <w:rPr>
          <w:lang w:val="en-US"/>
        </w:rPr>
        <w:t>C</w:t>
      </w:r>
      <w:r w:rsidRPr="006E7B9E">
        <w:rPr>
          <w:lang w:val="en-US"/>
        </w:rPr>
        <w:t>onsidering the second TM helix (117-134), which amino acid would you need to change to perturb the prediction. Give one example for the substituted sequence,</w:t>
      </w:r>
    </w:p>
    <w:p w14:paraId="4ABEEFF3" w14:textId="476C2B0D" w:rsidR="004F27FC" w:rsidRDefault="004F27FC" w:rsidP="006E7B9E">
      <w:pPr>
        <w:pStyle w:val="Paragrafoelenco"/>
        <w:numPr>
          <w:ilvl w:val="1"/>
          <w:numId w:val="1"/>
        </w:numPr>
        <w:ind w:left="851" w:hanging="284"/>
        <w:rPr>
          <w:lang w:val="en-US"/>
        </w:rPr>
      </w:pPr>
      <w:r>
        <w:rPr>
          <w:lang w:val="en-US"/>
        </w:rPr>
        <w:t>It also seems like the length of the potential TM is important for the prediction. Try removing residues from the 2</w:t>
      </w:r>
      <w:r w:rsidRPr="004F27FC">
        <w:rPr>
          <w:vertAlign w:val="superscript"/>
          <w:lang w:val="en-US"/>
        </w:rPr>
        <w:t>nd</w:t>
      </w:r>
      <w:r>
        <w:rPr>
          <w:lang w:val="en-US"/>
        </w:rPr>
        <w:t xml:space="preserve"> TM until the prediction is lost, what is the minimum number of residues you need for a helix?</w:t>
      </w:r>
    </w:p>
    <w:p w14:paraId="27D03578" w14:textId="441DF1A4" w:rsidR="004F27FC" w:rsidRPr="009B74C2" w:rsidRDefault="004F27FC" w:rsidP="004F27FC">
      <w:pPr>
        <w:pStyle w:val="Paragrafoelenco"/>
        <w:numPr>
          <w:ilvl w:val="0"/>
          <w:numId w:val="1"/>
        </w:numPr>
        <w:ind w:left="0"/>
        <w:rPr>
          <w:b/>
          <w:bCs/>
          <w:lang w:val="en-US"/>
        </w:rPr>
      </w:pPr>
      <w:r w:rsidRPr="004F27FC">
        <w:rPr>
          <w:b/>
          <w:bCs/>
          <w:lang w:val="en-US"/>
        </w:rPr>
        <w:t xml:space="preserve">Hidden Markov for </w:t>
      </w:r>
      <w:r>
        <w:rPr>
          <w:b/>
          <w:bCs/>
          <w:lang w:val="en-US"/>
        </w:rPr>
        <w:t xml:space="preserve">protein </w:t>
      </w:r>
      <w:r w:rsidRPr="004F27FC">
        <w:rPr>
          <w:b/>
          <w:bCs/>
          <w:lang w:val="en-US"/>
        </w:rPr>
        <w:t>domain prediction.</w:t>
      </w:r>
      <w:r>
        <w:rPr>
          <w:b/>
          <w:bCs/>
          <w:lang w:val="en-US"/>
        </w:rPr>
        <w:br/>
      </w:r>
      <w:r>
        <w:rPr>
          <w:lang w:val="en-US"/>
        </w:rPr>
        <w:t xml:space="preserve">Previously </w:t>
      </w:r>
      <w:r w:rsidR="00DF6804">
        <w:rPr>
          <w:lang w:val="en-US"/>
        </w:rPr>
        <w:t>you analyzed</w:t>
      </w:r>
      <w:r>
        <w:rPr>
          <w:lang w:val="en-US"/>
        </w:rPr>
        <w:t xml:space="preserve"> different human caspase paralogs. </w:t>
      </w:r>
      <w:r w:rsidR="009B74C2">
        <w:rPr>
          <w:lang w:val="en-US"/>
        </w:rPr>
        <w:t xml:space="preserve">Now you can use </w:t>
      </w:r>
      <w:r w:rsidR="002840CB">
        <w:rPr>
          <w:lang w:val="en-US"/>
        </w:rPr>
        <w:t>protein</w:t>
      </w:r>
      <w:r w:rsidR="009B74C2">
        <w:rPr>
          <w:lang w:val="en-US"/>
        </w:rPr>
        <w:t xml:space="preserve"> domain prediction to better understand the similarities and differences between the different caspase paralogs.</w:t>
      </w:r>
      <w:r w:rsidR="009B74C2" w:rsidRPr="009B74C2">
        <w:rPr>
          <w:lang w:val="en-US"/>
        </w:rPr>
        <w:t xml:space="preserve"> </w:t>
      </w:r>
      <w:r w:rsidR="009B74C2">
        <w:rPr>
          <w:lang w:val="en-US"/>
        </w:rPr>
        <w:t>Determine the domain structure for all 5 caspase paralogs (1,2,3,4 and 5).</w:t>
      </w:r>
    </w:p>
    <w:p w14:paraId="2E5E61A5" w14:textId="4BDE026A" w:rsidR="009B74C2" w:rsidRPr="009B74C2" w:rsidRDefault="009B74C2" w:rsidP="009B74C2">
      <w:pPr>
        <w:pStyle w:val="Paragrafoelenco"/>
        <w:numPr>
          <w:ilvl w:val="1"/>
          <w:numId w:val="1"/>
        </w:numPr>
        <w:ind w:left="851"/>
        <w:rPr>
          <w:b/>
          <w:bCs/>
          <w:lang w:val="en-US"/>
        </w:rPr>
      </w:pPr>
      <w:r>
        <w:rPr>
          <w:lang w:val="en-US"/>
        </w:rPr>
        <w:t>Which domains do you find?</w:t>
      </w:r>
    </w:p>
    <w:p w14:paraId="30D71383" w14:textId="57AD41DE" w:rsidR="009B74C2" w:rsidRPr="009B74C2" w:rsidRDefault="009B74C2" w:rsidP="009B74C2">
      <w:pPr>
        <w:pStyle w:val="Paragrafoelenco"/>
        <w:numPr>
          <w:ilvl w:val="1"/>
          <w:numId w:val="1"/>
        </w:numPr>
        <w:ind w:left="851"/>
        <w:rPr>
          <w:b/>
          <w:bCs/>
          <w:lang w:val="en-US"/>
        </w:rPr>
      </w:pPr>
      <w:r>
        <w:rPr>
          <w:lang w:val="en-US"/>
        </w:rPr>
        <w:t>How does this compare to the sequence alignment / the phylogenetic tree of the caspases?</w:t>
      </w:r>
    </w:p>
    <w:p w14:paraId="2DEAB26F" w14:textId="2B26F16E" w:rsidR="001819FF" w:rsidRDefault="009B74C2" w:rsidP="001819FF">
      <w:pPr>
        <w:pStyle w:val="Paragrafoelenco"/>
        <w:numPr>
          <w:ilvl w:val="0"/>
          <w:numId w:val="1"/>
        </w:numPr>
        <w:ind w:left="0"/>
        <w:rPr>
          <w:b/>
          <w:bCs/>
          <w:lang w:val="en-US"/>
        </w:rPr>
      </w:pPr>
      <w:r>
        <w:rPr>
          <w:b/>
          <w:bCs/>
          <w:lang w:val="en-US"/>
        </w:rPr>
        <w:t xml:space="preserve">Generating your own </w:t>
      </w:r>
      <w:r w:rsidR="00CE6261">
        <w:rPr>
          <w:b/>
          <w:bCs/>
          <w:lang w:val="en-US"/>
        </w:rPr>
        <w:t xml:space="preserve">HMM model </w:t>
      </w:r>
      <w:r w:rsidR="00CE6261">
        <w:rPr>
          <w:b/>
          <w:bCs/>
          <w:lang w:val="en-US"/>
        </w:rPr>
        <w:br/>
      </w:r>
      <w:r w:rsidR="00CE6261">
        <w:rPr>
          <w:lang w:val="en-US"/>
        </w:rPr>
        <w:t>The PFAM HMM models are originally created from MSA of known members o a particular domain. Similarly</w:t>
      </w:r>
      <w:r w:rsidR="000252F1">
        <w:rPr>
          <w:lang w:val="en-US"/>
        </w:rPr>
        <w:t>,</w:t>
      </w:r>
      <w:r w:rsidR="00CE6261">
        <w:rPr>
          <w:lang w:val="en-US"/>
        </w:rPr>
        <w:t xml:space="preserve"> you can create your own domain and scan </w:t>
      </w:r>
      <w:r w:rsidR="001819FF">
        <w:rPr>
          <w:lang w:val="en-US"/>
        </w:rPr>
        <w:t xml:space="preserve">proteomes for the </w:t>
      </w:r>
      <w:r w:rsidR="00172AFF">
        <w:rPr>
          <w:lang w:val="en-US"/>
        </w:rPr>
        <w:t>occurrence</w:t>
      </w:r>
      <w:r w:rsidR="001819FF">
        <w:rPr>
          <w:lang w:val="en-US"/>
        </w:rPr>
        <w:t xml:space="preserve"> of this domain.</w:t>
      </w:r>
    </w:p>
    <w:p w14:paraId="1291C3CA" w14:textId="4CF7D534" w:rsidR="001819FF" w:rsidRDefault="001819FF" w:rsidP="00403330">
      <w:pPr>
        <w:pStyle w:val="Paragrafoelenco"/>
        <w:numPr>
          <w:ilvl w:val="1"/>
          <w:numId w:val="1"/>
        </w:numPr>
        <w:ind w:left="993"/>
        <w:rPr>
          <w:lang w:val="en-US"/>
        </w:rPr>
      </w:pPr>
      <w:r w:rsidRPr="001819FF">
        <w:rPr>
          <w:lang w:val="en-US"/>
        </w:rPr>
        <w:t>Given that you want to generate a general CASPASE domain, which parts of the alignment would you use?</w:t>
      </w:r>
    </w:p>
    <w:p w14:paraId="74668E7F" w14:textId="7B4FFF7F" w:rsidR="001819FF" w:rsidRDefault="001819FF" w:rsidP="00403330">
      <w:pPr>
        <w:pStyle w:val="Paragrafoelenco"/>
        <w:numPr>
          <w:ilvl w:val="1"/>
          <w:numId w:val="1"/>
        </w:numPr>
        <w:ind w:left="993"/>
        <w:rPr>
          <w:lang w:val="en-US"/>
        </w:rPr>
      </w:pPr>
      <w:r>
        <w:rPr>
          <w:lang w:val="en-US"/>
        </w:rPr>
        <w:t xml:space="preserve">Generate a </w:t>
      </w:r>
      <w:r w:rsidR="00F90D7D">
        <w:rPr>
          <w:lang w:val="en-US"/>
        </w:rPr>
        <w:t>HMM model from the alig</w:t>
      </w:r>
      <w:r w:rsidR="00740A32">
        <w:rPr>
          <w:lang w:val="en-US"/>
        </w:rPr>
        <w:t xml:space="preserve">nment and use it to find “caspases” in Zebrafish. </w:t>
      </w:r>
    </w:p>
    <w:p w14:paraId="06C057DA" w14:textId="132CBE49" w:rsidR="00AB7C69" w:rsidRDefault="00AB7C69" w:rsidP="00403330">
      <w:pPr>
        <w:pStyle w:val="Paragrafoelenco"/>
        <w:numPr>
          <w:ilvl w:val="1"/>
          <w:numId w:val="1"/>
        </w:numPr>
        <w:ind w:left="993"/>
        <w:rPr>
          <w:lang w:val="en-US"/>
        </w:rPr>
      </w:pPr>
      <w:r>
        <w:rPr>
          <w:lang w:val="en-US"/>
        </w:rPr>
        <w:t xml:space="preserve">How many “caspases” did you find? </w:t>
      </w:r>
    </w:p>
    <w:p w14:paraId="587220C3" w14:textId="40298475" w:rsidR="00740A32" w:rsidRDefault="00740A32" w:rsidP="00403330">
      <w:pPr>
        <w:pStyle w:val="Paragrafoelenco"/>
        <w:numPr>
          <w:ilvl w:val="1"/>
          <w:numId w:val="1"/>
        </w:numPr>
        <w:ind w:left="993"/>
        <w:rPr>
          <w:lang w:val="en-US"/>
        </w:rPr>
      </w:pPr>
      <w:r>
        <w:rPr>
          <w:lang w:val="en-US"/>
        </w:rPr>
        <w:t>Compare the HMM profile to the MSA what happened to highly conserved residues? What happened to less conserved residues?</w:t>
      </w:r>
      <w:r w:rsidR="00AB7C69">
        <w:rPr>
          <w:lang w:val="en-US"/>
        </w:rPr>
        <w:t xml:space="preserve"> </w:t>
      </w:r>
    </w:p>
    <w:p w14:paraId="3A74E883" w14:textId="151BCDE2" w:rsidR="00AB7C69" w:rsidRDefault="00AB7C69" w:rsidP="00403330">
      <w:pPr>
        <w:pStyle w:val="Paragrafoelenco"/>
        <w:numPr>
          <w:ilvl w:val="1"/>
          <w:numId w:val="1"/>
        </w:numPr>
        <w:ind w:left="993"/>
        <w:rPr>
          <w:lang w:val="en-US"/>
        </w:rPr>
      </w:pPr>
      <w:r>
        <w:rPr>
          <w:lang w:val="en-US"/>
        </w:rPr>
        <w:t>Both the Catalytic Cystein (Cys 163 in Casp-3) and the adjacent alanine (Ala-162) are perfectly conserved, why do you think their height is different?</w:t>
      </w:r>
    </w:p>
    <w:p w14:paraId="708BF4AA" w14:textId="7A83A980" w:rsidR="00752D56" w:rsidRDefault="00AB7C69" w:rsidP="00752D56">
      <w:pPr>
        <w:pStyle w:val="Paragrafoelenco"/>
        <w:numPr>
          <w:ilvl w:val="1"/>
          <w:numId w:val="1"/>
        </w:numPr>
        <w:ind w:left="993"/>
        <w:rPr>
          <w:lang w:val="en-US"/>
        </w:rPr>
      </w:pPr>
      <w:r>
        <w:rPr>
          <w:lang w:val="en-US"/>
        </w:rPr>
        <w:t>Lastly, try using only three Caspases (1,4,5) for the Domain generation how many what are the effects on 1) the number of “detected caspases”, 2) the e-values and the 3) the HMM profile</w:t>
      </w:r>
      <w:r w:rsidR="00752D56">
        <w:rPr>
          <w:lang w:val="en-US"/>
        </w:rPr>
        <w:t>.</w:t>
      </w:r>
    </w:p>
    <w:p w14:paraId="17DEF792" w14:textId="77777777" w:rsidR="00752D56" w:rsidRDefault="00752D56" w:rsidP="00752D56">
      <w:pPr>
        <w:rPr>
          <w:lang w:val="en-US"/>
        </w:rPr>
      </w:pPr>
    </w:p>
    <w:p w14:paraId="0661DD66" w14:textId="274E5570" w:rsidR="00752D56" w:rsidRDefault="006611AA" w:rsidP="00752D56">
      <w:pPr>
        <w:pStyle w:val="Paragrafoelenco"/>
        <w:numPr>
          <w:ilvl w:val="0"/>
          <w:numId w:val="3"/>
        </w:numPr>
        <w:ind w:left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EF2E41F" wp14:editId="5CD67493">
            <wp:extent cx="4200525" cy="2305050"/>
            <wp:effectExtent l="0" t="0" r="9525" b="0"/>
            <wp:docPr id="25276445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64453" name="Immagine 2527644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049D" w14:textId="5948321C" w:rsidR="006611AA" w:rsidRDefault="006611AA" w:rsidP="006611AA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hidden states are the result of the coin toss, the observed states are the recorded dice results</w:t>
      </w:r>
    </w:p>
    <w:p w14:paraId="6FF05B4B" w14:textId="44522387" w:rsidR="006611AA" w:rsidRDefault="006611AA" w:rsidP="006611AA">
      <w:pPr>
        <w:pStyle w:val="Paragrafoelenco"/>
        <w:numPr>
          <w:ilvl w:val="1"/>
          <w:numId w:val="3"/>
        </w:numPr>
        <w:rPr>
          <w:lang w:val="en-US"/>
        </w:rPr>
      </w:pPr>
      <w:r w:rsidRPr="006611AA">
        <w:rPr>
          <w:lang w:val="en-US"/>
        </w:rPr>
        <w:t xml:space="preserve">1/3 head – 2/3 tail for 1,2,3 </w:t>
      </w:r>
      <w:r>
        <w:rPr>
          <w:lang w:val="en-US"/>
        </w:rPr>
        <w:t xml:space="preserve">as recorded result, </w:t>
      </w:r>
      <w:r w:rsidRPr="006611AA">
        <w:rPr>
          <w:lang w:val="en-US"/>
        </w:rPr>
        <w:t xml:space="preserve"> for 4,5,6 it’s head</w:t>
      </w:r>
      <w:r>
        <w:rPr>
          <w:lang w:val="en-US"/>
        </w:rPr>
        <w:t xml:space="preserve"> with a 100% probability</w:t>
      </w:r>
    </w:p>
    <w:p w14:paraId="3D203498" w14:textId="6DF7DF7D" w:rsidR="006611AA" w:rsidRPr="006611AA" w:rsidRDefault="006611AA" w:rsidP="006611AA">
      <w:pPr>
        <w:pStyle w:val="Paragrafoelenco"/>
        <w:numPr>
          <w:ilvl w:val="0"/>
          <w:numId w:val="3"/>
        </w:numPr>
        <w:ind w:left="0"/>
        <w:rPr>
          <w:lang w:val="en-US"/>
        </w:rPr>
      </w:pPr>
      <w:r>
        <w:rPr>
          <w:lang w:val="en-US"/>
        </w:rPr>
        <w:t>-</w:t>
      </w:r>
    </w:p>
    <w:sectPr w:rsidR="006611AA" w:rsidRPr="006611AA" w:rsidSect="00B936B0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C5370"/>
    <w:multiLevelType w:val="hybridMultilevel"/>
    <w:tmpl w:val="7F6236B8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65250B"/>
    <w:multiLevelType w:val="hybridMultilevel"/>
    <w:tmpl w:val="BD341844"/>
    <w:lvl w:ilvl="0" w:tplc="84AAEF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86F5C"/>
    <w:multiLevelType w:val="hybridMultilevel"/>
    <w:tmpl w:val="BD34184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59068B"/>
    <w:multiLevelType w:val="hybridMultilevel"/>
    <w:tmpl w:val="D02A97A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107144">
    <w:abstractNumId w:val="1"/>
  </w:num>
  <w:num w:numId="2" w16cid:durableId="1655839338">
    <w:abstractNumId w:val="2"/>
  </w:num>
  <w:num w:numId="3" w16cid:durableId="1374693451">
    <w:abstractNumId w:val="3"/>
  </w:num>
  <w:num w:numId="4" w16cid:durableId="1190676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EE"/>
    <w:rsid w:val="000252F1"/>
    <w:rsid w:val="00026918"/>
    <w:rsid w:val="00037F9F"/>
    <w:rsid w:val="000F0221"/>
    <w:rsid w:val="0010222C"/>
    <w:rsid w:val="00111C4F"/>
    <w:rsid w:val="00172AFF"/>
    <w:rsid w:val="001819FF"/>
    <w:rsid w:val="001B2D48"/>
    <w:rsid w:val="001F494E"/>
    <w:rsid w:val="0020032B"/>
    <w:rsid w:val="002840CB"/>
    <w:rsid w:val="00294F96"/>
    <w:rsid w:val="002C5F8A"/>
    <w:rsid w:val="00382029"/>
    <w:rsid w:val="00382915"/>
    <w:rsid w:val="00403330"/>
    <w:rsid w:val="00411B07"/>
    <w:rsid w:val="00444A49"/>
    <w:rsid w:val="00462974"/>
    <w:rsid w:val="004B09C9"/>
    <w:rsid w:val="004D3B7A"/>
    <w:rsid w:val="004F27FC"/>
    <w:rsid w:val="005055F5"/>
    <w:rsid w:val="00525FEE"/>
    <w:rsid w:val="00562480"/>
    <w:rsid w:val="0057041A"/>
    <w:rsid w:val="005A3D45"/>
    <w:rsid w:val="005C01EE"/>
    <w:rsid w:val="00623242"/>
    <w:rsid w:val="006265D2"/>
    <w:rsid w:val="006611AA"/>
    <w:rsid w:val="006778FE"/>
    <w:rsid w:val="006B6D93"/>
    <w:rsid w:val="006E7B9E"/>
    <w:rsid w:val="00734463"/>
    <w:rsid w:val="00740A32"/>
    <w:rsid w:val="00752D56"/>
    <w:rsid w:val="0077013E"/>
    <w:rsid w:val="00797A82"/>
    <w:rsid w:val="007D48BB"/>
    <w:rsid w:val="00855DEF"/>
    <w:rsid w:val="008B0002"/>
    <w:rsid w:val="008E0381"/>
    <w:rsid w:val="009676B0"/>
    <w:rsid w:val="00984405"/>
    <w:rsid w:val="009B74C2"/>
    <w:rsid w:val="00A3794A"/>
    <w:rsid w:val="00A937B9"/>
    <w:rsid w:val="00AB7C69"/>
    <w:rsid w:val="00AF1E01"/>
    <w:rsid w:val="00B0243C"/>
    <w:rsid w:val="00B16522"/>
    <w:rsid w:val="00B33957"/>
    <w:rsid w:val="00B50D69"/>
    <w:rsid w:val="00B936B0"/>
    <w:rsid w:val="00BD47E3"/>
    <w:rsid w:val="00BD5DE6"/>
    <w:rsid w:val="00C751A6"/>
    <w:rsid w:val="00CE6261"/>
    <w:rsid w:val="00DC1AEC"/>
    <w:rsid w:val="00DF4316"/>
    <w:rsid w:val="00DF6804"/>
    <w:rsid w:val="00E41261"/>
    <w:rsid w:val="00E42455"/>
    <w:rsid w:val="00E47F8C"/>
    <w:rsid w:val="00F15986"/>
    <w:rsid w:val="00F529B0"/>
    <w:rsid w:val="00F61D49"/>
    <w:rsid w:val="00F82E50"/>
    <w:rsid w:val="00F90D7D"/>
    <w:rsid w:val="00FD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CA4649"/>
  <w14:defaultImageDpi w14:val="32767"/>
  <w15:chartTrackingRefBased/>
  <w15:docId w15:val="{418D3545-F552-4C12-8BFF-1646837D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de-D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25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5f80685-e04d-4176-9aa8-fbd307c1a63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A2BA8BC89CA6448FE5C99AD4EDC9F1" ma:contentTypeVersion="5" ma:contentTypeDescription="Create a new document." ma:contentTypeScope="" ma:versionID="e63a225bcdecdb862b34c4f07e6830d3">
  <xsd:schema xmlns:xsd="http://www.w3.org/2001/XMLSchema" xmlns:xs="http://www.w3.org/2001/XMLSchema" xmlns:p="http://schemas.microsoft.com/office/2006/metadata/properties" xmlns:ns2="c5f80685-e04d-4176-9aa8-fbd307c1a639" targetNamespace="http://schemas.microsoft.com/office/2006/metadata/properties" ma:root="true" ma:fieldsID="c8ed6178176edbb2a6af8bb5186abbbe" ns2:_="">
    <xsd:import namespace="c5f80685-e04d-4176-9aa8-fbd307c1a63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80685-e04d-4176-9aa8-fbd307c1a6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AD4EA6-26B1-4C03-8662-4BB9C9232EE9}">
  <ds:schemaRefs>
    <ds:schemaRef ds:uri="http://schemas.microsoft.com/office/2006/metadata/properties"/>
    <ds:schemaRef ds:uri="http://schemas.microsoft.com/office/infopath/2007/PartnerControls"/>
    <ds:schemaRef ds:uri="c5f80685-e04d-4176-9aa8-fbd307c1a639"/>
  </ds:schemaRefs>
</ds:datastoreItem>
</file>

<file path=customXml/itemProps2.xml><?xml version="1.0" encoding="utf-8"?>
<ds:datastoreItem xmlns:ds="http://schemas.openxmlformats.org/officeDocument/2006/customXml" ds:itemID="{FE1600D2-8F2F-4FDA-9567-52E9B4E2BE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9E3213-4B4C-434C-ACAE-E6DA80B2B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f80685-e04d-4176-9aa8-fbd307c1a6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Jonas, Felix</dc:creator>
  <cp:keywords/>
  <dc:description/>
  <cp:lastModifiedBy>Tommaso Bertelli</cp:lastModifiedBy>
  <cp:revision>8</cp:revision>
  <dcterms:created xsi:type="dcterms:W3CDTF">2023-11-15T10:42:00Z</dcterms:created>
  <dcterms:modified xsi:type="dcterms:W3CDTF">2024-11-18T12:48:00Z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0x01010039A2BA8BC89CA6448FE5C99AD4EDC9F1</vt:lpwstr>
  </property>
</Properties>
</file>