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12C6" w:rsidRDefault="00000000">
      <w:pPr>
        <w:pBdr>
          <w:top w:val="nil"/>
          <w:left w:val="nil"/>
          <w:bottom w:val="nil"/>
          <w:right w:val="nil"/>
          <w:between w:val="nil"/>
        </w:pBdr>
        <w:rPr>
          <w:rFonts w:ascii="Helvetica Neue" w:eastAsia="Helvetica Neue" w:hAnsi="Helvetica Neue" w:cs="Helvetica Neue"/>
          <w:b/>
          <w:color w:val="000000"/>
          <w:sz w:val="32"/>
          <w:szCs w:val="32"/>
        </w:rPr>
      </w:pPr>
      <w:r>
        <w:rPr>
          <w:rFonts w:ascii="Helvetica Neue" w:eastAsia="Helvetica Neue" w:hAnsi="Helvetica Neue" w:cs="Helvetica Neue"/>
          <w:b/>
          <w:color w:val="000000"/>
          <w:sz w:val="32"/>
          <w:szCs w:val="32"/>
        </w:rPr>
        <w:t xml:space="preserve">Capstone Final Project Summary </w:t>
      </w:r>
    </w:p>
    <w:p w14:paraId="00000002" w14:textId="77777777" w:rsidR="00A912C6" w:rsidRDefault="00A912C6">
      <w:pPr>
        <w:pBdr>
          <w:top w:val="nil"/>
          <w:left w:val="nil"/>
          <w:bottom w:val="nil"/>
          <w:right w:val="nil"/>
          <w:between w:val="nil"/>
        </w:pBdr>
        <w:rPr>
          <w:rFonts w:ascii="Helvetica Neue" w:eastAsia="Helvetica Neue" w:hAnsi="Helvetica Neue" w:cs="Helvetica Neue"/>
          <w:b/>
          <w:color w:val="000000"/>
          <w:sz w:val="32"/>
          <w:szCs w:val="32"/>
        </w:rPr>
      </w:pPr>
    </w:p>
    <w:p w14:paraId="00000003" w14:textId="77777777" w:rsidR="00A912C6" w:rsidRDefault="00000000">
      <w:p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b/>
          <w:color w:val="000000"/>
        </w:rPr>
        <w:t>Name: Tonya Gray</w:t>
      </w:r>
    </w:p>
    <w:p w14:paraId="00000004" w14:textId="77777777" w:rsidR="00A912C6" w:rsidRDefault="00A912C6">
      <w:pPr>
        <w:pBdr>
          <w:top w:val="nil"/>
          <w:left w:val="nil"/>
          <w:bottom w:val="nil"/>
          <w:right w:val="nil"/>
          <w:between w:val="nil"/>
        </w:pBdr>
        <w:rPr>
          <w:rFonts w:ascii="Helvetica Neue" w:eastAsia="Helvetica Neue" w:hAnsi="Helvetica Neue" w:cs="Helvetica Neue"/>
          <w:b/>
          <w:color w:val="000000"/>
        </w:rPr>
      </w:pPr>
    </w:p>
    <w:p w14:paraId="00000005" w14:textId="77777777" w:rsidR="00A912C6" w:rsidRDefault="00000000">
      <w:p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b/>
          <w:color w:val="000000"/>
        </w:rPr>
        <w:t>Project Title:  U</w:t>
      </w:r>
      <w:r>
        <w:rPr>
          <w:rFonts w:ascii="Helvetica Neue" w:eastAsia="Helvetica Neue" w:hAnsi="Helvetica Neue" w:cs="Helvetica Neue"/>
          <w:b/>
        </w:rPr>
        <w:t>S Health Insurance</w:t>
      </w:r>
    </w:p>
    <w:p w14:paraId="00000006" w14:textId="77777777" w:rsidR="00A912C6" w:rsidRDefault="00A912C6">
      <w:pPr>
        <w:pBdr>
          <w:top w:val="nil"/>
          <w:left w:val="nil"/>
          <w:bottom w:val="nil"/>
          <w:right w:val="nil"/>
          <w:between w:val="nil"/>
        </w:pBdr>
        <w:rPr>
          <w:rFonts w:ascii="Helvetica Neue" w:eastAsia="Helvetica Neue" w:hAnsi="Helvetica Neue" w:cs="Helvetica Neue"/>
          <w:i/>
          <w:color w:val="000000"/>
        </w:rPr>
      </w:pPr>
    </w:p>
    <w:p w14:paraId="00000007" w14:textId="77777777" w:rsidR="00A912C6" w:rsidRDefault="00000000">
      <w:pPr>
        <w:pBdr>
          <w:top w:val="nil"/>
          <w:left w:val="nil"/>
          <w:bottom w:val="nil"/>
          <w:right w:val="nil"/>
          <w:between w:val="nil"/>
        </w:pBdr>
        <w:rPr>
          <w:rFonts w:ascii="Helvetica Neue" w:eastAsia="Helvetica Neue" w:hAnsi="Helvetica Neue" w:cs="Helvetica Neue"/>
          <w:i/>
        </w:rPr>
      </w:pPr>
      <w:r>
        <w:rPr>
          <w:rFonts w:ascii="Helvetica Neue" w:eastAsia="Helvetica Neue" w:hAnsi="Helvetica Neue" w:cs="Helvetica Neue"/>
          <w:b/>
          <w:color w:val="000000"/>
        </w:rPr>
        <w:t>Data Collection Source:</w:t>
      </w:r>
      <w:r>
        <w:rPr>
          <w:rFonts w:ascii="Helvetica Neue" w:eastAsia="Helvetica Neue" w:hAnsi="Helvetica Neue" w:cs="Helvetica Neue"/>
          <w:b/>
        </w:rPr>
        <w:t xml:space="preserve">  </w:t>
      </w:r>
      <w:r>
        <w:rPr>
          <w:rFonts w:ascii="Helvetica Neue" w:eastAsia="Helvetica Neue" w:hAnsi="Helvetica Neue" w:cs="Helvetica Neue"/>
          <w:i/>
        </w:rPr>
        <w:t xml:space="preserve">Originally, I selected seven comma separated values (.csv) files from Kaggle (web scrapped from Data Society). Two files, “Crosswalk2015 and Crosswalk2016” were joined to combine the business years, state, and network data.  The remaining files were the premium characteristics. </w:t>
      </w:r>
    </w:p>
    <w:p w14:paraId="00000008" w14:textId="77777777" w:rsidR="00A912C6" w:rsidRDefault="00000000">
      <w:pPr>
        <w:spacing w:before="240" w:after="240"/>
        <w:rPr>
          <w:rFonts w:ascii="Helvetica Neue" w:eastAsia="Helvetica Neue" w:hAnsi="Helvetica Neue" w:cs="Helvetica Neue"/>
          <w:i/>
        </w:rPr>
      </w:pPr>
      <w:r>
        <w:rPr>
          <w:rFonts w:ascii="Helvetica Neue" w:eastAsia="Helvetica Neue" w:hAnsi="Helvetica Neue" w:cs="Helvetica Neue"/>
          <w:i/>
        </w:rPr>
        <w:t>As I began to research the datasets, I discovered updated datasets, however, the information I needed was not in a single dataset. The data was in multiple files and I had to union several tables to analyze any patterns or changes over time. I downloaded so many files I confused myself and was still researching datasets up until less than 24 hours of presentation.</w:t>
      </w:r>
    </w:p>
    <w:p w14:paraId="00000009" w14:textId="77777777" w:rsidR="00A912C6" w:rsidRDefault="00000000">
      <w:pPr>
        <w:pBdr>
          <w:top w:val="nil"/>
          <w:left w:val="nil"/>
          <w:bottom w:val="nil"/>
          <w:right w:val="nil"/>
          <w:between w:val="nil"/>
        </w:pBdr>
        <w:rPr>
          <w:rFonts w:ascii="Helvetica Neue" w:eastAsia="Helvetica Neue" w:hAnsi="Helvetica Neue" w:cs="Helvetica Neue"/>
          <w:i/>
        </w:rPr>
      </w:pPr>
      <w:r>
        <w:rPr>
          <w:rFonts w:ascii="Helvetica Neue" w:eastAsia="Helvetica Neue" w:hAnsi="Helvetica Neue" w:cs="Helvetica Neue"/>
          <w:b/>
        </w:rPr>
        <w:t>P</w:t>
      </w:r>
      <w:r>
        <w:rPr>
          <w:rFonts w:ascii="Helvetica Neue" w:eastAsia="Helvetica Neue" w:hAnsi="Helvetica Neue" w:cs="Helvetica Neue"/>
          <w:b/>
          <w:color w:val="000000"/>
        </w:rPr>
        <w:t xml:space="preserve">roject Summary: </w:t>
      </w:r>
      <w:r>
        <w:rPr>
          <w:rFonts w:ascii="Helvetica Neue" w:eastAsia="Helvetica Neue" w:hAnsi="Helvetica Neue" w:cs="Helvetica Neue"/>
          <w:i/>
        </w:rPr>
        <w:t xml:space="preserve"> My project objectives were to present the various attributes collected on insurance premium rates by state, metal level performance, coverage variations of dental/child/adult plans, and present any patterns to understand customer premium selection in our continuous pursuit of improving health equity.</w:t>
      </w:r>
    </w:p>
    <w:p w14:paraId="0000000A" w14:textId="77777777" w:rsidR="00A912C6" w:rsidRDefault="00000000">
      <w:pPr>
        <w:numPr>
          <w:ilvl w:val="0"/>
          <w:numId w:val="1"/>
        </w:numPr>
        <w:shd w:val="clear" w:color="auto" w:fill="FFFFFF"/>
        <w:spacing w:before="240"/>
        <w:rPr>
          <w:i/>
        </w:rPr>
      </w:pPr>
      <w:r>
        <w:rPr>
          <w:i/>
          <w:sz w:val="14"/>
          <w:szCs w:val="14"/>
        </w:rPr>
        <w:t xml:space="preserve">  </w:t>
      </w:r>
      <w:r>
        <w:rPr>
          <w:rFonts w:ascii="Helvetica Neue" w:eastAsia="Helvetica Neue" w:hAnsi="Helvetica Neue" w:cs="Helvetica Neue"/>
          <w:i/>
        </w:rPr>
        <w:t>How do plan rates and benefits vary across states?</w:t>
      </w:r>
    </w:p>
    <w:p w14:paraId="0000000B" w14:textId="77777777" w:rsidR="00A912C6" w:rsidRDefault="00000000">
      <w:pPr>
        <w:numPr>
          <w:ilvl w:val="0"/>
          <w:numId w:val="1"/>
        </w:numPr>
        <w:shd w:val="clear" w:color="auto" w:fill="FFFFFF"/>
        <w:rPr>
          <w:i/>
        </w:rPr>
      </w:pPr>
      <w:r>
        <w:rPr>
          <w:i/>
          <w:sz w:val="14"/>
          <w:szCs w:val="14"/>
        </w:rPr>
        <w:t xml:space="preserve">  </w:t>
      </w:r>
      <w:r>
        <w:rPr>
          <w:rFonts w:ascii="Helvetica Neue" w:eastAsia="Helvetica Neue" w:hAnsi="Helvetica Neue" w:cs="Helvetica Neue"/>
          <w:i/>
        </w:rPr>
        <w:t>How do plan benefits relate to plan rates?</w:t>
      </w:r>
    </w:p>
    <w:p w14:paraId="0000000C" w14:textId="77777777" w:rsidR="00A912C6" w:rsidRDefault="00000000">
      <w:pPr>
        <w:numPr>
          <w:ilvl w:val="0"/>
          <w:numId w:val="1"/>
        </w:numPr>
        <w:shd w:val="clear" w:color="auto" w:fill="FFFFFF"/>
        <w:rPr>
          <w:i/>
        </w:rPr>
      </w:pPr>
      <w:r>
        <w:rPr>
          <w:i/>
          <w:sz w:val="14"/>
          <w:szCs w:val="14"/>
        </w:rPr>
        <w:t xml:space="preserve"> </w:t>
      </w:r>
      <w:r>
        <w:rPr>
          <w:rFonts w:ascii="Helvetica Neue" w:eastAsia="Helvetica Neue" w:hAnsi="Helvetica Neue" w:cs="Helvetica Neue"/>
          <w:i/>
        </w:rPr>
        <w:t>How do plan rates vary by age?</w:t>
      </w:r>
    </w:p>
    <w:p w14:paraId="0000000D" w14:textId="77777777" w:rsidR="00A912C6" w:rsidRDefault="00000000">
      <w:pPr>
        <w:numPr>
          <w:ilvl w:val="0"/>
          <w:numId w:val="1"/>
        </w:numPr>
        <w:shd w:val="clear" w:color="auto" w:fill="FFFFFF"/>
        <w:spacing w:after="240" w:line="276" w:lineRule="auto"/>
        <w:rPr>
          <w:i/>
        </w:rPr>
      </w:pPr>
      <w:r>
        <w:rPr>
          <w:i/>
          <w:sz w:val="14"/>
          <w:szCs w:val="14"/>
        </w:rPr>
        <w:t xml:space="preserve">  </w:t>
      </w:r>
      <w:r>
        <w:rPr>
          <w:rFonts w:ascii="Helvetica Neue" w:eastAsia="Helvetica Neue" w:hAnsi="Helvetica Neue" w:cs="Helvetica Neue"/>
          <w:i/>
        </w:rPr>
        <w:t>How do plans vary across insurance network providers?</w:t>
      </w:r>
    </w:p>
    <w:p w14:paraId="0000000E" w14:textId="1BB2E8E9" w:rsidR="00A912C6" w:rsidRDefault="00000000">
      <w:pPr>
        <w:pBdr>
          <w:top w:val="nil"/>
          <w:left w:val="nil"/>
          <w:bottom w:val="nil"/>
          <w:right w:val="nil"/>
          <w:between w:val="nil"/>
        </w:pBdr>
        <w:rPr>
          <w:rFonts w:ascii="Helvetica Neue" w:eastAsia="Helvetica Neue" w:hAnsi="Helvetica Neue" w:cs="Helvetica Neue"/>
          <w:i/>
        </w:rPr>
      </w:pPr>
      <w:r>
        <w:rPr>
          <w:rFonts w:ascii="Helvetica Neue" w:eastAsia="Helvetica Neue" w:hAnsi="Helvetica Neue" w:cs="Helvetica Neue"/>
          <w:i/>
        </w:rPr>
        <w:t xml:space="preserve">The findings </w:t>
      </w:r>
      <w:r w:rsidR="0028168D">
        <w:rPr>
          <w:rFonts w:ascii="Helvetica Neue" w:eastAsia="Helvetica Neue" w:hAnsi="Helvetica Neue" w:cs="Helvetica Neue"/>
          <w:i/>
        </w:rPr>
        <w:t xml:space="preserve">were to </w:t>
      </w:r>
      <w:r>
        <w:rPr>
          <w:rFonts w:ascii="Helvetica Neue" w:eastAsia="Helvetica Neue" w:hAnsi="Helvetica Neue" w:cs="Helvetica Neue"/>
          <w:i/>
        </w:rPr>
        <w:t xml:space="preserve">inform my peers of </w:t>
      </w:r>
      <w:r w:rsidR="0028168D">
        <w:rPr>
          <w:rFonts w:ascii="Helvetica Neue" w:eastAsia="Helvetica Neue" w:hAnsi="Helvetica Neue" w:cs="Helvetica Neue"/>
          <w:i/>
        </w:rPr>
        <w:t>the size and monies used for</w:t>
      </w:r>
      <w:r>
        <w:rPr>
          <w:rFonts w:ascii="Helvetica Neue" w:eastAsia="Helvetica Neue" w:hAnsi="Helvetica Neue" w:cs="Helvetica Neue"/>
          <w:i/>
        </w:rPr>
        <w:t xml:space="preserve"> US healthcare and</w:t>
      </w:r>
      <w:r w:rsidR="0028168D">
        <w:rPr>
          <w:rFonts w:ascii="Helvetica Neue" w:eastAsia="Helvetica Neue" w:hAnsi="Helvetica Neue" w:cs="Helvetica Neue"/>
          <w:i/>
        </w:rPr>
        <w:t xml:space="preserve"> a basic understanding of the Marketplace. </w:t>
      </w:r>
      <w:r>
        <w:rPr>
          <w:rFonts w:ascii="Helvetica Neue" w:eastAsia="Helvetica Neue" w:hAnsi="Helvetica Neue" w:cs="Helvetica Neue"/>
          <w:i/>
        </w:rPr>
        <w:t xml:space="preserve"> Bottom line, we spend over $4.3 trillion dollars on Medicare/Medicaid and US citizens are no healthier. I was not completely confident with my assessment and felt I was unable to achieve my initial objective was not because the federal open exchange files and state exchanges are separate programs to conduct comparative analysis.  Acquiring the data was not impossible but is fragmented.  I was unable to provide the full US assessment due to this challenge and much of the information was updated.  The Centers for Medicare and Medicaid are experiencing a data transformation whereas the old dataset/files and the new datasets/files are hosted on separate websites. Note, much of the information remains the same.</w:t>
      </w:r>
    </w:p>
    <w:p w14:paraId="0000000F" w14:textId="77777777" w:rsidR="00A912C6" w:rsidRDefault="00A912C6">
      <w:pPr>
        <w:pBdr>
          <w:top w:val="nil"/>
          <w:left w:val="nil"/>
          <w:bottom w:val="nil"/>
          <w:right w:val="nil"/>
          <w:between w:val="nil"/>
        </w:pBdr>
        <w:rPr>
          <w:rFonts w:ascii="Helvetica Neue" w:eastAsia="Helvetica Neue" w:hAnsi="Helvetica Neue" w:cs="Helvetica Neue"/>
          <w:i/>
        </w:rPr>
      </w:pPr>
    </w:p>
    <w:p w14:paraId="00000010" w14:textId="508C2E1E" w:rsidR="00A912C6" w:rsidRDefault="00000000">
      <w:pPr>
        <w:pBdr>
          <w:top w:val="nil"/>
          <w:left w:val="nil"/>
          <w:bottom w:val="nil"/>
          <w:right w:val="nil"/>
          <w:between w:val="nil"/>
        </w:pBdr>
        <w:rPr>
          <w:rFonts w:ascii="Helvetica Neue" w:eastAsia="Helvetica Neue" w:hAnsi="Helvetica Neue" w:cs="Helvetica Neue"/>
          <w:i/>
        </w:rPr>
      </w:pPr>
      <w:r>
        <w:rPr>
          <w:rFonts w:ascii="Helvetica Neue" w:eastAsia="Helvetica Neue" w:hAnsi="Helvetica Neue" w:cs="Helvetica Neue"/>
          <w:i/>
        </w:rPr>
        <w:t xml:space="preserve">During my research, I found a lot more recent information than the initial Kaggle datasets. </w:t>
      </w:r>
      <w:r w:rsidR="0073712E">
        <w:rPr>
          <w:rFonts w:ascii="Helvetica Neue" w:eastAsia="Helvetica Neue" w:hAnsi="Helvetica Neue" w:cs="Helvetica Neue"/>
          <w:i/>
        </w:rPr>
        <w:t xml:space="preserve">I scrapped the original Kaggle datasets and searched for new data.  </w:t>
      </w:r>
      <w:r>
        <w:rPr>
          <w:rFonts w:ascii="Helvetica Neue" w:eastAsia="Helvetica Neue" w:hAnsi="Helvetica Neue" w:cs="Helvetica Neue"/>
          <w:i/>
        </w:rPr>
        <w:t xml:space="preserve">Significant time was dedicated towards just trying to gain a better understanding in the </w:t>
      </w:r>
      <w:r>
        <w:rPr>
          <w:rFonts w:ascii="Helvetica Neue" w:eastAsia="Helvetica Neue" w:hAnsi="Helvetica Neue" w:cs="Helvetica Neue"/>
          <w:i/>
        </w:rPr>
        <w:lastRenderedPageBreak/>
        <w:t>framework of both the Medicare and Medicaid programs to scope the project and narrow the dataset search. Unfortunately, I was unable to complete in-depth statistical analysis due to the lack of time. I was only able to complete minimal calculations such as sum, count, median and averages for the various premium plan rates.</w:t>
      </w:r>
      <w:r>
        <w:rPr>
          <w:rFonts w:ascii="Helvetica Neue" w:eastAsia="Helvetica Neue" w:hAnsi="Helvetica Neue" w:cs="Helvetica Neue"/>
          <w:i/>
          <w:color w:val="000000"/>
        </w:rPr>
        <w:t xml:space="preserve"> </w:t>
      </w:r>
      <w:r>
        <w:rPr>
          <w:rFonts w:ascii="Helvetica Neue" w:eastAsia="Helvetica Neue" w:hAnsi="Helvetica Neue" w:cs="Helvetica Neue"/>
          <w:i/>
        </w:rPr>
        <w:t xml:space="preserve">Data inconsistencies were </w:t>
      </w:r>
      <w:r w:rsidR="0073712E">
        <w:rPr>
          <w:rFonts w:ascii="Helvetica Neue" w:eastAsia="Helvetica Neue" w:hAnsi="Helvetica Neue" w:cs="Helvetica Neue"/>
          <w:i/>
        </w:rPr>
        <w:t xml:space="preserve">found in </w:t>
      </w:r>
      <w:r>
        <w:rPr>
          <w:rFonts w:ascii="Helvetica Neue" w:eastAsia="Helvetica Neue" w:hAnsi="Helvetica Neue" w:cs="Helvetica Neue"/>
          <w:i/>
        </w:rPr>
        <w:t xml:space="preserve">the older csv files had extra or unnecessary </w:t>
      </w:r>
    </w:p>
    <w:p w14:paraId="00000011" w14:textId="77777777" w:rsidR="00A912C6" w:rsidRDefault="00000000">
      <w:pPr>
        <w:pBdr>
          <w:top w:val="nil"/>
          <w:left w:val="nil"/>
          <w:bottom w:val="nil"/>
          <w:right w:val="nil"/>
          <w:between w:val="nil"/>
        </w:pBdr>
        <w:rPr>
          <w:rFonts w:ascii="Helvetica Neue" w:eastAsia="Helvetica Neue" w:hAnsi="Helvetica Neue" w:cs="Helvetica Neue"/>
          <w:i/>
        </w:rPr>
      </w:pPr>
      <w:r>
        <w:rPr>
          <w:rFonts w:ascii="Helvetica Neue" w:eastAsia="Helvetica Neue" w:hAnsi="Helvetica Neue" w:cs="Helvetica Neue"/>
          <w:i/>
        </w:rPr>
        <w:t xml:space="preserve">information because the ‘Source” information was extracted from an older database.  Additionally, I explored the US Census Bureau for general insurer and demographic information. </w:t>
      </w:r>
    </w:p>
    <w:p w14:paraId="00000012" w14:textId="77777777" w:rsidR="00A912C6" w:rsidRDefault="00A912C6">
      <w:pPr>
        <w:pBdr>
          <w:top w:val="nil"/>
          <w:left w:val="nil"/>
          <w:bottom w:val="nil"/>
          <w:right w:val="nil"/>
          <w:between w:val="nil"/>
        </w:pBdr>
        <w:rPr>
          <w:rFonts w:ascii="Helvetica Neue" w:eastAsia="Helvetica Neue" w:hAnsi="Helvetica Neue" w:cs="Helvetica Neue"/>
          <w:i/>
        </w:rPr>
      </w:pPr>
    </w:p>
    <w:p w14:paraId="00000013" w14:textId="77777777" w:rsidR="00A912C6" w:rsidRDefault="00000000">
      <w:p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i/>
        </w:rPr>
        <w:t>In conclusion, rate prices appeared to be consistent over the past three years and only a couple states showed a significant increase. There were significant plan differences between individual non-tobacco and individual tobacco users. With the separation of federal and state marketplaces, additional research and datasets pulled for each of the state databases must be done in order to gain a better understanding of health insurance for the entire US. The next steps are to download additional Plan Attributes for more granular analysis of premium plan benefits.</w:t>
      </w:r>
    </w:p>
    <w:p w14:paraId="00000014" w14:textId="77777777" w:rsidR="00A912C6" w:rsidRDefault="00A912C6">
      <w:pPr>
        <w:pBdr>
          <w:top w:val="nil"/>
          <w:left w:val="nil"/>
          <w:bottom w:val="nil"/>
          <w:right w:val="nil"/>
          <w:between w:val="nil"/>
        </w:pBdr>
        <w:rPr>
          <w:rFonts w:ascii="Helvetica Neue" w:eastAsia="Helvetica Neue" w:hAnsi="Helvetica Neue" w:cs="Helvetica Neue"/>
          <w:i/>
        </w:rPr>
      </w:pPr>
    </w:p>
    <w:p w14:paraId="00000015" w14:textId="77777777" w:rsidR="00A912C6" w:rsidRDefault="00000000">
      <w:pPr>
        <w:spacing w:before="200" w:line="216" w:lineRule="auto"/>
        <w:rPr>
          <w:rFonts w:ascii="Helvetica Neue" w:eastAsia="Helvetica Neue" w:hAnsi="Helvetica Neue" w:cs="Helvetica Neue"/>
          <w:b/>
          <w:i/>
        </w:rPr>
      </w:pPr>
      <w:r>
        <w:rPr>
          <w:rFonts w:ascii="Helvetica Neue" w:eastAsia="Helvetica Neue" w:hAnsi="Helvetica Neue" w:cs="Helvetica Neue"/>
          <w:b/>
          <w:i/>
        </w:rPr>
        <w:t>US Health Insurance Datasets</w:t>
      </w:r>
    </w:p>
    <w:p w14:paraId="00000016" w14:textId="77777777" w:rsidR="00A912C6" w:rsidRDefault="00000000">
      <w:pPr>
        <w:spacing w:before="200" w:line="216" w:lineRule="auto"/>
        <w:rPr>
          <w:rFonts w:ascii="Helvetica Neue" w:eastAsia="Helvetica Neue" w:hAnsi="Helvetica Neue" w:cs="Helvetica Neue"/>
          <w:i/>
          <w:color w:val="1155CC"/>
          <w:u w:val="single"/>
        </w:rPr>
      </w:pPr>
      <w:hyperlink r:id="rId7">
        <w:r>
          <w:rPr>
            <w:rFonts w:ascii="Helvetica Neue" w:eastAsia="Helvetica Neue" w:hAnsi="Helvetica Neue" w:cs="Helvetica Neue"/>
            <w:i/>
            <w:color w:val="1155CC"/>
            <w:u w:val="single"/>
          </w:rPr>
          <w:t>https://www.kaggle.com/datasets/thedevastator/comprehensive-analysis-of-us-health-insurance-ma?select=Network.csv</w:t>
        </w:r>
      </w:hyperlink>
    </w:p>
    <w:p w14:paraId="00000017" w14:textId="77777777" w:rsidR="00A912C6" w:rsidRDefault="00000000">
      <w:pPr>
        <w:spacing w:before="200" w:line="216" w:lineRule="auto"/>
        <w:rPr>
          <w:rFonts w:ascii="Helvetica Neue" w:eastAsia="Helvetica Neue" w:hAnsi="Helvetica Neue" w:cs="Helvetica Neue"/>
          <w:b/>
          <w:i/>
        </w:rPr>
      </w:pPr>
      <w:r>
        <w:rPr>
          <w:rFonts w:ascii="Helvetica Neue" w:eastAsia="Helvetica Neue" w:hAnsi="Helvetica Neue" w:cs="Helvetica Neue"/>
          <w:b/>
          <w:i/>
        </w:rPr>
        <w:t>Centers for Medicare and Medicaid Services – Health Insurance Exchange Public Use Files (Exchange PUFs)</w:t>
      </w:r>
    </w:p>
    <w:p w14:paraId="00000018" w14:textId="77777777" w:rsidR="00A912C6" w:rsidRDefault="00000000">
      <w:pPr>
        <w:spacing w:before="200" w:line="216" w:lineRule="auto"/>
        <w:rPr>
          <w:rFonts w:ascii="Helvetica Neue" w:eastAsia="Helvetica Neue" w:hAnsi="Helvetica Neue" w:cs="Helvetica Neue"/>
          <w:i/>
          <w:color w:val="1155CC"/>
          <w:u w:val="single"/>
        </w:rPr>
      </w:pPr>
      <w:hyperlink r:id="rId8">
        <w:r>
          <w:rPr>
            <w:rFonts w:ascii="Helvetica Neue" w:eastAsia="Helvetica Neue" w:hAnsi="Helvetica Neue" w:cs="Helvetica Neue"/>
            <w:i/>
            <w:color w:val="1155CC"/>
            <w:u w:val="single"/>
          </w:rPr>
          <w:t>https://www.cms.gov/cciio/resources/data-resources/marketplace-puf</w:t>
        </w:r>
      </w:hyperlink>
    </w:p>
    <w:p w14:paraId="00000019" w14:textId="77777777" w:rsidR="00A912C6" w:rsidRDefault="00000000">
      <w:pPr>
        <w:spacing w:before="200" w:line="216" w:lineRule="auto"/>
        <w:rPr>
          <w:rFonts w:ascii="Helvetica Neue" w:eastAsia="Helvetica Neue" w:hAnsi="Helvetica Neue" w:cs="Helvetica Neue"/>
          <w:i/>
          <w:color w:val="1155CC"/>
          <w:u w:val="single"/>
        </w:rPr>
      </w:pPr>
      <w:r>
        <w:rPr>
          <w:rFonts w:ascii="Helvetica Neue" w:eastAsia="Helvetica Neue" w:hAnsi="Helvetica Neue" w:cs="Helvetica Neue"/>
          <w:b/>
          <w:i/>
        </w:rPr>
        <w:t>HealthCare.gov |</w:t>
      </w:r>
      <w:hyperlink r:id="rId9">
        <w:r>
          <w:rPr>
            <w:rFonts w:ascii="Helvetica Neue" w:eastAsia="Helvetica Neue" w:hAnsi="Helvetica Neue" w:cs="Helvetica Neue"/>
            <w:b/>
            <w:i/>
          </w:rPr>
          <w:t xml:space="preserve"> </w:t>
        </w:r>
      </w:hyperlink>
      <w:hyperlink r:id="rId10">
        <w:r>
          <w:rPr>
            <w:rFonts w:ascii="Helvetica Neue" w:eastAsia="Helvetica Neue" w:hAnsi="Helvetica Neue" w:cs="Helvetica Neue"/>
            <w:i/>
            <w:color w:val="1155CC"/>
            <w:u w:val="single"/>
          </w:rPr>
          <w:t>https://www.healthcare.gov/choose-a-plan/plans-categories/</w:t>
        </w:r>
      </w:hyperlink>
    </w:p>
    <w:p w14:paraId="0000001A" w14:textId="77777777" w:rsidR="00A912C6" w:rsidRDefault="00A912C6">
      <w:pPr>
        <w:pBdr>
          <w:top w:val="nil"/>
          <w:left w:val="nil"/>
          <w:bottom w:val="nil"/>
          <w:right w:val="nil"/>
          <w:between w:val="nil"/>
        </w:pBdr>
        <w:rPr>
          <w:rFonts w:ascii="Helvetica Neue" w:eastAsia="Helvetica Neue" w:hAnsi="Helvetica Neue" w:cs="Helvetica Neue"/>
          <w:i/>
        </w:rPr>
      </w:pPr>
    </w:p>
    <w:p w14:paraId="0000001B" w14:textId="77777777" w:rsidR="00A912C6" w:rsidRDefault="00A912C6">
      <w:pPr>
        <w:pBdr>
          <w:top w:val="nil"/>
          <w:left w:val="nil"/>
          <w:bottom w:val="nil"/>
          <w:right w:val="nil"/>
          <w:between w:val="nil"/>
        </w:pBdr>
        <w:rPr>
          <w:rFonts w:ascii="Helvetica Neue" w:eastAsia="Helvetica Neue" w:hAnsi="Helvetica Neue" w:cs="Helvetica Neue"/>
          <w:i/>
          <w:color w:val="000000"/>
        </w:rPr>
      </w:pPr>
    </w:p>
    <w:p w14:paraId="0000001C" w14:textId="77777777" w:rsidR="00A912C6" w:rsidRDefault="00A912C6">
      <w:pPr>
        <w:pBdr>
          <w:top w:val="nil"/>
          <w:left w:val="nil"/>
          <w:bottom w:val="nil"/>
          <w:right w:val="nil"/>
          <w:between w:val="nil"/>
        </w:pBdr>
        <w:rPr>
          <w:rFonts w:ascii="Helvetica Neue" w:eastAsia="Helvetica Neue" w:hAnsi="Helvetica Neue" w:cs="Helvetica Neue"/>
          <w:i/>
          <w:color w:val="000000"/>
        </w:rPr>
      </w:pPr>
    </w:p>
    <w:p w14:paraId="0000001D" w14:textId="77777777" w:rsidR="00A912C6" w:rsidRDefault="00A912C6">
      <w:pPr>
        <w:pBdr>
          <w:top w:val="nil"/>
          <w:left w:val="nil"/>
          <w:bottom w:val="nil"/>
          <w:right w:val="nil"/>
          <w:between w:val="nil"/>
        </w:pBdr>
        <w:rPr>
          <w:rFonts w:ascii="Helvetica Neue" w:eastAsia="Helvetica Neue" w:hAnsi="Helvetica Neue" w:cs="Helvetica Neue"/>
          <w:i/>
          <w:color w:val="000000"/>
        </w:rPr>
      </w:pPr>
    </w:p>
    <w:p w14:paraId="0000001E" w14:textId="77777777" w:rsidR="00A912C6" w:rsidRDefault="00A912C6">
      <w:pPr>
        <w:pBdr>
          <w:top w:val="nil"/>
          <w:left w:val="nil"/>
          <w:bottom w:val="nil"/>
          <w:right w:val="nil"/>
          <w:between w:val="nil"/>
        </w:pBdr>
        <w:rPr>
          <w:rFonts w:ascii="Helvetica Neue" w:eastAsia="Helvetica Neue" w:hAnsi="Helvetica Neue" w:cs="Helvetica Neue"/>
          <w:color w:val="000000"/>
        </w:rPr>
      </w:pPr>
    </w:p>
    <w:p w14:paraId="0000001F" w14:textId="77777777" w:rsidR="00A912C6" w:rsidRDefault="00A912C6">
      <w:pPr>
        <w:pBdr>
          <w:top w:val="nil"/>
          <w:left w:val="nil"/>
          <w:bottom w:val="nil"/>
          <w:right w:val="nil"/>
          <w:between w:val="nil"/>
        </w:pBdr>
        <w:rPr>
          <w:rFonts w:ascii="Helvetica Neue" w:eastAsia="Helvetica Neue" w:hAnsi="Helvetica Neue" w:cs="Helvetica Neue"/>
          <w:b/>
          <w:color w:val="000000"/>
        </w:rPr>
      </w:pPr>
    </w:p>
    <w:p w14:paraId="00000020" w14:textId="77777777" w:rsidR="00A912C6" w:rsidRDefault="00A912C6">
      <w:pPr>
        <w:pBdr>
          <w:top w:val="nil"/>
          <w:left w:val="nil"/>
          <w:bottom w:val="nil"/>
          <w:right w:val="nil"/>
          <w:between w:val="nil"/>
        </w:pBdr>
        <w:rPr>
          <w:rFonts w:ascii="Helvetica Neue" w:eastAsia="Helvetica Neue" w:hAnsi="Helvetica Neue" w:cs="Helvetica Neue"/>
          <w:b/>
          <w:color w:val="000000"/>
        </w:rPr>
      </w:pPr>
    </w:p>
    <w:p w14:paraId="00000021" w14:textId="77777777" w:rsidR="00A912C6" w:rsidRDefault="00A912C6">
      <w:pPr>
        <w:pBdr>
          <w:top w:val="nil"/>
          <w:left w:val="nil"/>
          <w:bottom w:val="nil"/>
          <w:right w:val="nil"/>
          <w:between w:val="nil"/>
        </w:pBdr>
        <w:rPr>
          <w:rFonts w:ascii="Helvetica Neue" w:eastAsia="Helvetica Neue" w:hAnsi="Helvetica Neue" w:cs="Helvetica Neue"/>
          <w:color w:val="000000"/>
          <w:sz w:val="22"/>
          <w:szCs w:val="22"/>
        </w:rPr>
      </w:pPr>
    </w:p>
    <w:sectPr w:rsidR="00A912C6">
      <w:headerReference w:type="default" r:id="rId11"/>
      <w:footerReference w:type="default" r:id="rId12"/>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92BB" w14:textId="77777777" w:rsidR="003C1D51" w:rsidRDefault="003C1D51">
      <w:r>
        <w:separator/>
      </w:r>
    </w:p>
  </w:endnote>
  <w:endnote w:type="continuationSeparator" w:id="0">
    <w:p w14:paraId="3C743B8C" w14:textId="77777777" w:rsidR="003C1D51" w:rsidRDefault="003C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A912C6" w:rsidRDefault="00A912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6B6DC" w14:textId="77777777" w:rsidR="003C1D51" w:rsidRDefault="003C1D51">
      <w:r>
        <w:separator/>
      </w:r>
    </w:p>
  </w:footnote>
  <w:footnote w:type="continuationSeparator" w:id="0">
    <w:p w14:paraId="30003095" w14:textId="77777777" w:rsidR="003C1D51" w:rsidRDefault="003C1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A912C6" w:rsidRDefault="00A912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D7AD8"/>
    <w:multiLevelType w:val="multilevel"/>
    <w:tmpl w:val="182E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484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2C6"/>
    <w:rsid w:val="0028168D"/>
    <w:rsid w:val="003C1D51"/>
    <w:rsid w:val="0073712E"/>
    <w:rsid w:val="00A9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2C5C"/>
  <w15:docId w15:val="{240B322B-8C92-4DAF-8509-CF7A34ED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ms.gov/cciio/resources/data-resources/marketplace-pu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hedevastator/comprehensive-analysis-of-us-health-insurance-ma?select=Network.cs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healthcare.gov/choose-a-plan/plans-categories/" TargetMode="External"/><Relationship Id="rId4" Type="http://schemas.openxmlformats.org/officeDocument/2006/relationships/webSettings" Target="webSettings.xml"/><Relationship Id="rId9" Type="http://schemas.openxmlformats.org/officeDocument/2006/relationships/hyperlink" Target="https://www.healthcare.gov/choose-a-plan/plans-catego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Imani Gray</dc:creator>
  <cp:lastModifiedBy>Imani Gray</cp:lastModifiedBy>
  <cp:revision>3</cp:revision>
  <dcterms:created xsi:type="dcterms:W3CDTF">2023-04-26T05:03:00Z</dcterms:created>
  <dcterms:modified xsi:type="dcterms:W3CDTF">2023-04-26T05:07:00Z</dcterms:modified>
</cp:coreProperties>
</file>