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i w:val="1"/>
          <w:iCs w:val="1"/>
        </w:rPr>
      </w:pPr>
      <w:bookmarkStart w:colFirst="0" w:colLast="0" w:name="_aiymxqfvn7uj" w:id="0"/>
      <w:bookmarkEnd w:id="0"/>
      <w:r w:rsidDel="00000000" w:rsidR="00000000" w:rsidRPr="00000000">
        <w:rPr>
          <w:b w:val="1"/>
          <w:bCs w:val="1"/>
          <w:color w:val="000000"/>
          <w:sz w:val="26"/>
          <w:szCs w:val="26"/>
          <w:rtl w:val="0"/>
        </w:rPr>
        <w:t xml:space="preserve">Title: </w:t>
      </w:r>
      <w:r w:rsidDel="00000000" w:rsidR="00000000" w:rsidRPr="00000000">
        <w:rPr>
          <w:b w:val="1"/>
          <w:bCs w:val="1"/>
          <w:rtl w:val="0"/>
        </w:rPr>
        <w:t xml:space="preserve">Ultrasound Breast Cancer Classification Using Deep Learning</w:t>
        <w:br w:type="textWrapping"/>
        <w:t xml:space="preserve">Name:</w:t>
      </w:r>
      <w:r w:rsidDel="00000000" w:rsidR="00000000" w:rsidRPr="00000000">
        <w:rPr>
          <w:rtl w:val="0"/>
        </w:rPr>
        <w:t xml:space="preserve"> </w:t>
      </w:r>
      <w:r w:rsidDel="00000000" w:rsidR="00000000" w:rsidRPr="00000000">
        <w:rPr>
          <w:i w:val="1"/>
          <w:iCs w:val="1"/>
          <w:rtl w:val="0"/>
        </w:rPr>
        <w:t xml:space="preserve">Waseem Ahmad, Tajamal Hussain</w:t>
      </w:r>
    </w:p>
    <w:p w:rsidR="00000000" w:rsidDel="00000000" w:rsidP="00000000" w:rsidRDefault="00000000" w:rsidRPr="00000000" w14:paraId="00000002">
      <w:pPr>
        <w:pStyle w:val="Heading3"/>
        <w:keepNext w:val="0"/>
        <w:keepLines w:val="0"/>
        <w:spacing w:before="280" w:lineRule="auto"/>
        <w:jc w:val="both"/>
        <w:rPr>
          <w:b w:val="1"/>
          <w:bCs w:val="1"/>
          <w:color w:val="000000"/>
          <w:sz w:val="26"/>
          <w:szCs w:val="26"/>
        </w:rPr>
      </w:pPr>
      <w:bookmarkStart w:colFirst="0" w:colLast="0" w:name="_y3vyixtkhqx0" w:id="1"/>
      <w:bookmarkEnd w:id="1"/>
      <w:r w:rsidDel="00000000" w:rsidR="00000000" w:rsidRPr="00000000">
        <w:rPr>
          <w:b w:val="1"/>
          <w:bCs w:val="1"/>
          <w:color w:val="000000"/>
          <w:sz w:val="26"/>
          <w:szCs w:val="26"/>
          <w:rtl w:val="0"/>
        </w:rPr>
        <w:t xml:space="preserve">Motivation / Idea</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Breast cancer remains one of the most common life-threatening diseases among women worldwide, and early diagnosis significantly improves treatment outcomes. Ultrasound imaging is a non-invasive, cost-effective modality that can aid in early detection, especially for dense breast tissue. This project aims to build an automated classifier that distinguishes </w:t>
      </w:r>
      <w:r w:rsidDel="00000000" w:rsidR="00000000" w:rsidRPr="00000000">
        <w:rPr>
          <w:i w:val="1"/>
          <w:iCs w:val="1"/>
          <w:rtl w:val="0"/>
        </w:rPr>
        <w:t xml:space="preserve">normal</w:t>
      </w:r>
      <w:r w:rsidDel="00000000" w:rsidR="00000000" w:rsidRPr="00000000">
        <w:rPr>
          <w:rtl w:val="0"/>
        </w:rPr>
        <w:t xml:space="preserve">, </w:t>
      </w:r>
      <w:r w:rsidDel="00000000" w:rsidR="00000000" w:rsidRPr="00000000">
        <w:rPr>
          <w:i w:val="1"/>
          <w:iCs w:val="1"/>
          <w:rtl w:val="0"/>
        </w:rPr>
        <w:t xml:space="preserve">benign</w:t>
      </w:r>
      <w:r w:rsidDel="00000000" w:rsidR="00000000" w:rsidRPr="00000000">
        <w:rPr>
          <w:rtl w:val="0"/>
        </w:rPr>
        <w:t xml:space="preserve">, and </w:t>
      </w:r>
      <w:r w:rsidDel="00000000" w:rsidR="00000000" w:rsidRPr="00000000">
        <w:rPr>
          <w:i w:val="1"/>
          <w:iCs w:val="1"/>
          <w:rtl w:val="0"/>
        </w:rPr>
        <w:t xml:space="preserve">malignant</w:t>
      </w:r>
      <w:r w:rsidDel="00000000" w:rsidR="00000000" w:rsidRPr="00000000">
        <w:rPr>
          <w:rtl w:val="0"/>
        </w:rPr>
        <w:t xml:space="preserve"> breast ultrasound images using machine learning and deep learning techniques, improving diagnostic speed and objectivity compared with traditional radiologist interpretations.</w:t>
      </w:r>
    </w:p>
    <w:p w:rsidR="00000000" w:rsidDel="00000000" w:rsidP="00000000" w:rsidRDefault="00000000" w:rsidRPr="00000000" w14:paraId="00000004">
      <w:pPr>
        <w:pStyle w:val="Heading3"/>
        <w:keepNext w:val="0"/>
        <w:keepLines w:val="0"/>
        <w:spacing w:before="280" w:lineRule="auto"/>
        <w:jc w:val="both"/>
        <w:rPr>
          <w:b w:val="1"/>
          <w:bCs w:val="1"/>
          <w:color w:val="000000"/>
          <w:sz w:val="26"/>
          <w:szCs w:val="26"/>
        </w:rPr>
      </w:pPr>
      <w:bookmarkStart w:colFirst="0" w:colLast="0" w:name="_89y63ij40lv4" w:id="2"/>
      <w:bookmarkEnd w:id="2"/>
      <w:r w:rsidDel="00000000" w:rsidR="00000000" w:rsidRPr="00000000">
        <w:rPr>
          <w:b w:val="1"/>
          <w:bCs w:val="1"/>
          <w:color w:val="000000"/>
          <w:sz w:val="26"/>
          <w:szCs w:val="26"/>
          <w:rtl w:val="0"/>
        </w:rPr>
        <w:t xml:space="preserve">Related Work</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Breast Ultrasound Images Dataset (BUSI)</w:t>
      </w:r>
      <w:r w:rsidDel="00000000" w:rsidR="00000000" w:rsidRPr="00000000">
        <w:rPr>
          <w:rtl w:val="0"/>
        </w:rPr>
        <w:t xml:space="preserve">, used in this project, contains three classes of images normal, benign, and malignant and has been widely employed for research in automated classification tasks.</w:t>
      </w:r>
      <w:hyperlink r:id="rId6">
        <w:r w:rsidDel="00000000" w:rsidR="00000000" w:rsidRPr="00000000">
          <w:rPr>
            <w:color w:val="1155cc"/>
            <w:u w:val="single"/>
            <w:rtl w:val="0"/>
          </w:rPr>
          <w:br w:type="textWrapping"/>
        </w:r>
      </w:hyperlink>
      <w:r w:rsidDel="00000000" w:rsidR="00000000" w:rsidRPr="00000000">
        <w:rPr>
          <w:rtl w:val="0"/>
        </w:rPr>
        <w:t xml:space="preserve">Recent research in this domain has successfully applied convolutional neural networks (CNNs) and transfer learning models (e.g., ResNet, Inception) to classify ultrasound images, achieving high accuracies and demonstrating the potential of deep learning to support clinical decision-making.</w:t>
      </w:r>
      <w:hyperlink r:id="rId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jc w:val="both"/>
        <w:rPr>
          <w:b w:val="1"/>
          <w:bCs w:val="1"/>
          <w:color w:val="000000"/>
          <w:sz w:val="26"/>
          <w:szCs w:val="26"/>
        </w:rPr>
      </w:pPr>
      <w:bookmarkStart w:colFirst="0" w:colLast="0" w:name="_8oxih5rzbuee" w:id="3"/>
      <w:bookmarkEnd w:id="3"/>
      <w:r w:rsidDel="00000000" w:rsidR="00000000" w:rsidRPr="00000000">
        <w:rPr>
          <w:b w:val="1"/>
          <w:bCs w:val="1"/>
          <w:color w:val="000000"/>
          <w:sz w:val="26"/>
          <w:szCs w:val="26"/>
          <w:rtl w:val="0"/>
        </w:rPr>
        <w:t xml:space="preserve">Planned Implementation / Evaluation</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We plan to implement and compare several deep learning models:</w:t>
      </w:r>
    </w:p>
    <w:p w:rsidR="00000000" w:rsidDel="00000000" w:rsidP="00000000" w:rsidRDefault="00000000" w:rsidRPr="00000000" w14:paraId="00000008">
      <w:pPr>
        <w:numPr>
          <w:ilvl w:val="0"/>
          <w:numId w:val="1"/>
        </w:numPr>
        <w:spacing w:after="0" w:afterAutospacing="0" w:before="240" w:lineRule="auto"/>
        <w:ind w:left="720" w:hanging="360"/>
        <w:jc w:val="both"/>
      </w:pPr>
      <w:r w:rsidDel="00000000" w:rsidR="00000000" w:rsidRPr="00000000">
        <w:rPr>
          <w:rtl w:val="0"/>
        </w:rPr>
        <w:t xml:space="preserve">A </w:t>
      </w:r>
      <w:r w:rsidDel="00000000" w:rsidR="00000000" w:rsidRPr="00000000">
        <w:rPr>
          <w:b w:val="1"/>
          <w:bCs w:val="1"/>
          <w:rtl w:val="0"/>
        </w:rPr>
        <w:t xml:space="preserve">custom CNN</w:t>
      </w:r>
      <w:r w:rsidDel="00000000" w:rsidR="00000000" w:rsidRPr="00000000">
        <w:rPr>
          <w:rtl w:val="0"/>
        </w:rPr>
        <w:t xml:space="preserve"> trained from scratch on the BUSI dataset,</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Transfer learning models</w:t>
      </w:r>
      <w:r w:rsidDel="00000000" w:rsidR="00000000" w:rsidRPr="00000000">
        <w:rPr>
          <w:rtl w:val="0"/>
        </w:rPr>
        <w:t xml:space="preserve"> (e.g., fine-tuned ResNet or Inception architectures) to leverage pretrained features,</w:t>
        <w:br w:type="textWrapping"/>
      </w:r>
    </w:p>
    <w:p w:rsidR="00000000" w:rsidDel="00000000" w:rsidP="00000000" w:rsidRDefault="00000000" w:rsidRPr="00000000" w14:paraId="0000000A">
      <w:pPr>
        <w:numPr>
          <w:ilvl w:val="0"/>
          <w:numId w:val="1"/>
        </w:numPr>
        <w:spacing w:after="240" w:before="0" w:beforeAutospacing="0" w:lineRule="auto"/>
        <w:ind w:left="720" w:hanging="360"/>
        <w:jc w:val="both"/>
      </w:pPr>
      <w:r w:rsidDel="00000000" w:rsidR="00000000" w:rsidRPr="00000000">
        <w:rPr>
          <w:rtl w:val="0"/>
        </w:rPr>
        <w:t xml:space="preserve">Optional data </w:t>
      </w:r>
      <w:r w:rsidDel="00000000" w:rsidR="00000000" w:rsidRPr="00000000">
        <w:rPr>
          <w:b w:val="1"/>
          <w:bCs w:val="1"/>
          <w:rtl w:val="0"/>
        </w:rPr>
        <w:t xml:space="preserve">augmentation and preprocessing</w:t>
      </w:r>
      <w:r w:rsidDel="00000000" w:rsidR="00000000" w:rsidRPr="00000000">
        <w:rPr>
          <w:rtl w:val="0"/>
        </w:rPr>
        <w:t xml:space="preserve"> to improve generalization.</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The implementation will be in python using </w:t>
      </w:r>
      <w:r w:rsidDel="00000000" w:rsidR="00000000" w:rsidRPr="00000000">
        <w:rPr>
          <w:rtl w:val="0"/>
        </w:rPr>
        <w:t xml:space="preserve">Pytroch</w:t>
      </w:r>
      <w:r w:rsidDel="00000000" w:rsidR="00000000" w:rsidRPr="00000000">
        <w:rPr>
          <w:b w:val="1"/>
          <w:bCs w:val="1"/>
          <w:rtl w:val="0"/>
        </w:rPr>
        <w:t xml:space="preserve">/</w:t>
      </w:r>
      <w:r w:rsidDel="00000000" w:rsidR="00000000" w:rsidRPr="00000000">
        <w:rPr>
          <w:rFonts w:ascii="Roboto" w:cs="Roboto" w:eastAsia="Roboto" w:hAnsi="Roboto"/>
          <w:sz w:val="24"/>
          <w:szCs w:val="24"/>
          <w:highlight w:val="white"/>
          <w:rtl w:val="0"/>
        </w:rPr>
        <w:t xml:space="preserve">Lightning</w:t>
      </w:r>
      <w:r w:rsidDel="00000000" w:rsidR="00000000" w:rsidRPr="00000000">
        <w:rPr>
          <w:rFonts w:ascii="Roboto" w:cs="Roboto" w:eastAsia="Roboto" w:hAnsi="Roboto"/>
          <w:b w:val="1"/>
          <w:bCs w:val="1"/>
          <w:sz w:val="24"/>
          <w:szCs w:val="24"/>
          <w:highlight w:val="white"/>
          <w:rtl w:val="0"/>
        </w:rPr>
        <w:t xml:space="preserve"> </w:t>
      </w:r>
      <w:r w:rsidDel="00000000" w:rsidR="00000000" w:rsidRPr="00000000">
        <w:rPr>
          <w:rtl w:val="0"/>
        </w:rPr>
        <w:t xml:space="preserve">. Evaluation will use metrics such as </w:t>
      </w:r>
      <w:r w:rsidDel="00000000" w:rsidR="00000000" w:rsidRPr="00000000">
        <w:rPr>
          <w:b w:val="1"/>
          <w:bCs w:val="1"/>
          <w:rtl w:val="0"/>
        </w:rPr>
        <w:t xml:space="preserve">accuracy</w:t>
      </w:r>
      <w:r w:rsidDel="00000000" w:rsidR="00000000" w:rsidRPr="00000000">
        <w:rPr>
          <w:rtl w:val="0"/>
        </w:rPr>
        <w:t xml:space="preserve">, </w:t>
      </w:r>
      <w:r w:rsidDel="00000000" w:rsidR="00000000" w:rsidRPr="00000000">
        <w:rPr>
          <w:b w:val="1"/>
          <w:bCs w:val="1"/>
          <w:rtl w:val="0"/>
        </w:rPr>
        <w:t xml:space="preserve">precision</w:t>
      </w:r>
      <w:r w:rsidDel="00000000" w:rsidR="00000000" w:rsidRPr="00000000">
        <w:rPr>
          <w:rtl w:val="0"/>
        </w:rPr>
        <w:t xml:space="preserve">, </w:t>
      </w:r>
      <w:r w:rsidDel="00000000" w:rsidR="00000000" w:rsidRPr="00000000">
        <w:rPr>
          <w:b w:val="1"/>
          <w:bCs w:val="1"/>
          <w:rtl w:val="0"/>
        </w:rPr>
        <w:t xml:space="preserve">recall</w:t>
      </w:r>
      <w:r w:rsidDel="00000000" w:rsidR="00000000" w:rsidRPr="00000000">
        <w:rPr>
          <w:rtl w:val="0"/>
        </w:rPr>
        <w:t xml:space="preserve">, and </w:t>
      </w:r>
      <w:r w:rsidDel="00000000" w:rsidR="00000000" w:rsidRPr="00000000">
        <w:rPr>
          <w:b w:val="1"/>
          <w:bCs w:val="1"/>
          <w:rtl w:val="0"/>
        </w:rPr>
        <w:t xml:space="preserve">F1-score</w:t>
      </w:r>
      <w:r w:rsidDel="00000000" w:rsidR="00000000" w:rsidRPr="00000000">
        <w:rPr>
          <w:rtl w:val="0"/>
        </w:rPr>
        <w:t xml:space="preserve"> on held-out validation and test sets to compare model performance and robustness.</w:t>
      </w:r>
    </w:p>
    <w:p w:rsidR="00000000" w:rsidDel="00000000" w:rsidP="00000000" w:rsidRDefault="00000000" w:rsidRPr="00000000" w14:paraId="0000000C">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aryashah2k/breast-ultrasound-images-dataset?utm_source=chatgpt.com" TargetMode="External"/><Relationship Id="rId7" Type="http://schemas.openxmlformats.org/officeDocument/2006/relationships/hyperlink" Target="https://www.mdpi.com/2673-4591/31/1/8?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