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7219C" w:rsidRDefault="00C335F4" w:rsidP="0017219C">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17219C" w:rsidRDefault="0017219C" w:rsidP="0017219C">
      <w:pPr>
        <w:pStyle w:val="ListParagraph"/>
        <w:spacing w:line="480" w:lineRule="auto"/>
        <w:ind w:left="0"/>
        <w:jc w:val="both"/>
        <w:rPr>
          <w:rFonts w:asciiTheme="majorBidi" w:hAnsiTheme="majorBidi"/>
          <w:b/>
          <w:bCs/>
          <w:i/>
        </w:rPr>
      </w:pPr>
      <w:r>
        <w:rPr>
          <w:rFonts w:asciiTheme="majorBidi" w:hAnsiTheme="majorBidi"/>
          <w:b/>
          <w:bCs/>
        </w:rPr>
        <w:t>2.4</w:t>
      </w:r>
      <w:r w:rsidRPr="00AA4561">
        <w:rPr>
          <w:rFonts w:asciiTheme="majorBidi" w:hAnsiTheme="majorBidi"/>
          <w:b/>
          <w:bCs/>
        </w:rPr>
        <w:t xml:space="preserve"> </w:t>
      </w:r>
      <w:r>
        <w:rPr>
          <w:rFonts w:asciiTheme="majorBidi" w:hAnsiTheme="majorBidi"/>
          <w:b/>
          <w:bCs/>
          <w:iCs/>
        </w:rPr>
        <w:t xml:space="preserve">Pengujian </w:t>
      </w:r>
      <w:r>
        <w:rPr>
          <w:rFonts w:asciiTheme="majorBidi" w:hAnsiTheme="majorBidi"/>
          <w:b/>
          <w:bCs/>
          <w:i/>
        </w:rPr>
        <w:t>Black Box</w:t>
      </w:r>
    </w:p>
    <w:p w:rsidR="007753CA" w:rsidRDefault="0017219C" w:rsidP="007753CA">
      <w:pPr>
        <w:pStyle w:val="ListParagraph"/>
        <w:spacing w:line="480" w:lineRule="auto"/>
        <w:ind w:left="709"/>
        <w:jc w:val="both"/>
        <w:rPr>
          <w:rFonts w:asciiTheme="majorBidi" w:hAnsiTheme="majorBidi" w:cstheme="majorBidi"/>
          <w:sz w:val="24"/>
          <w:szCs w:val="24"/>
        </w:rPr>
      </w:pPr>
      <w:r>
        <w:rPr>
          <w:rFonts w:asciiTheme="majorBidi" w:hAnsiTheme="majorBidi"/>
          <w:b/>
          <w:bCs/>
          <w:iCs/>
        </w:rPr>
        <w:tab/>
      </w:r>
      <w:r>
        <w:rPr>
          <w:rFonts w:asciiTheme="majorBidi" w:hAnsiTheme="majorBidi"/>
          <w:b/>
          <w:bCs/>
          <w:iCs/>
        </w:rPr>
        <w:tab/>
      </w:r>
      <w:r w:rsidRPr="0017219C">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7753CA" w:rsidRDefault="007753CA" w:rsidP="007753CA">
      <w:pPr>
        <w:pStyle w:val="ListParagraph"/>
        <w:spacing w:line="480" w:lineRule="auto"/>
        <w:ind w:left="709"/>
        <w:jc w:val="both"/>
        <w:rPr>
          <w:rFonts w:asciiTheme="majorBidi" w:hAnsiTheme="majorBidi" w:cstheme="majorBidi"/>
          <w:sz w:val="24"/>
          <w:szCs w:val="24"/>
        </w:rPr>
      </w:pP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Pengujian black-box berusaha menemukan kesalahan dalam kategori sebagai berikut :</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1. fungsi-fungsi yang tidak benar atau hilang</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2. kesalahan interface</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3. kesalahan pada struktur data atau akses database eksternal</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t>4. kesalahan kinerja dan performa,</w:t>
      </w:r>
    </w:p>
    <w:p w:rsidR="007753CA" w:rsidRPr="007753CA" w:rsidRDefault="007753CA" w:rsidP="007753CA">
      <w:pPr>
        <w:pStyle w:val="ListParagraph"/>
        <w:spacing w:line="480" w:lineRule="auto"/>
        <w:ind w:left="709"/>
        <w:rPr>
          <w:rFonts w:asciiTheme="majorBidi" w:hAnsiTheme="majorBidi" w:cstheme="majorBidi"/>
          <w:iCs/>
          <w:sz w:val="24"/>
          <w:szCs w:val="24"/>
        </w:rPr>
      </w:pPr>
      <w:r w:rsidRPr="007753CA">
        <w:rPr>
          <w:rFonts w:asciiTheme="majorBidi" w:hAnsiTheme="majorBidi" w:cstheme="majorBidi"/>
          <w:iCs/>
          <w:sz w:val="24"/>
          <w:szCs w:val="24"/>
        </w:rPr>
        <w:lastRenderedPageBreak/>
        <w:t>5. kesalahan inisialisai dan terminasi.</w:t>
      </w:r>
    </w:p>
    <w:p w:rsidR="0017219C" w:rsidRPr="0017219C" w:rsidRDefault="007753CA" w:rsidP="007753CA">
      <w:pPr>
        <w:pStyle w:val="ListParagraph"/>
        <w:spacing w:line="480" w:lineRule="auto"/>
        <w:ind w:left="709"/>
        <w:jc w:val="both"/>
        <w:rPr>
          <w:rFonts w:asciiTheme="majorBidi" w:hAnsiTheme="majorBidi" w:cstheme="majorBidi"/>
          <w:iCs/>
          <w:sz w:val="24"/>
          <w:szCs w:val="24"/>
        </w:rPr>
      </w:pPr>
      <w:r w:rsidRPr="007753CA">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Default="001A37DF" w:rsidP="0017219C">
      <w:pPr>
        <w:pStyle w:val="Heading1"/>
        <w:ind w:left="1276"/>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7244" w:type="dxa"/>
        <w:tblInd w:w="1287" w:type="dxa"/>
        <w:tblLook w:val="04A0" w:firstRow="1" w:lastRow="0" w:firstColumn="1" w:lastColumn="0" w:noHBand="0" w:noVBand="1"/>
      </w:tblPr>
      <w:tblGrid>
        <w:gridCol w:w="3907"/>
        <w:gridCol w:w="3337"/>
      </w:tblGrid>
      <w:tr w:rsidR="00197854" w:rsidTr="0017219C">
        <w:trPr>
          <w:trHeight w:val="882"/>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695326">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7219C">
        <w:trPr>
          <w:trHeight w:val="596"/>
        </w:trPr>
        <w:tc>
          <w:tcPr>
            <w:tcW w:w="390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7219C">
        <w:trPr>
          <w:trHeight w:val="755"/>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695326">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7219C">
        <w:trPr>
          <w:trHeight w:val="755"/>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695326">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6038B3" w:rsidRDefault="007753CA" w:rsidP="007753CA">
      <w:pPr>
        <w:pStyle w:val="Heading1"/>
        <w:rPr>
          <w:rFonts w:asciiTheme="majorBidi" w:hAnsiTheme="majorBidi"/>
          <w:b/>
          <w:color w:val="auto"/>
        </w:rPr>
      </w:pPr>
      <w:r>
        <w:rPr>
          <w:rFonts w:asciiTheme="majorBidi" w:hAnsiTheme="majorBidi"/>
          <w:b/>
          <w:color w:val="auto"/>
        </w:rPr>
        <w:t>2.4.1</w:t>
      </w:r>
      <w:r w:rsidRPr="007753CA">
        <w:rPr>
          <w:rFonts w:asciiTheme="majorBidi" w:hAnsiTheme="majorBidi"/>
          <w:b/>
          <w:color w:val="auto"/>
        </w:rPr>
        <w:t xml:space="preserve"> </w:t>
      </w:r>
      <w:r>
        <w:rPr>
          <w:rFonts w:asciiTheme="majorBidi" w:hAnsiTheme="majorBidi"/>
          <w:b/>
          <w:color w:val="auto"/>
        </w:rPr>
        <w:t>Contoh Pengujian Tampilan Aplikasi</w:t>
      </w:r>
    </w:p>
    <w:p w:rsidR="007753CA" w:rsidRPr="007753CA" w:rsidRDefault="007753CA" w:rsidP="007753CA"/>
    <w:p w:rsidR="006B1B8D" w:rsidRPr="006B1B8D" w:rsidRDefault="00571BB0" w:rsidP="00A8515A">
      <w:pPr>
        <w:jc w:val="center"/>
      </w:pPr>
      <w:r>
        <w:rPr>
          <w:noProof/>
          <w:lang w:val="en-GB" w:eastAsia="en-GB"/>
        </w:rPr>
        <w:drawing>
          <wp:inline distT="0" distB="0" distL="0" distR="0">
            <wp:extent cx="2807114" cy="2120703"/>
            <wp:effectExtent l="0" t="0" r="0" b="0"/>
            <wp:docPr id="4" name="Picture 4" descr="D:\Eri\Selesai kuliah anjing!!!\PKL\Gambar\1-s2.0-S2405844020307623-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Selesai kuliah anjing!!!\PKL\Gambar\1-s2.0-S2405844020307623-g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036" cy="2125177"/>
                    </a:xfrm>
                    <a:prstGeom prst="rect">
                      <a:avLst/>
                    </a:prstGeom>
                    <a:noFill/>
                    <a:ln>
                      <a:noFill/>
                    </a:ln>
                  </pic:spPr>
                </pic:pic>
              </a:graphicData>
            </a:graphic>
          </wp:inline>
        </w:drawing>
      </w:r>
    </w:p>
    <w:p w:rsidR="006B1B8D" w:rsidRPr="00571BB0" w:rsidRDefault="00902534" w:rsidP="00902534">
      <w:pPr>
        <w:jc w:val="center"/>
        <w:rPr>
          <w:rFonts w:asciiTheme="majorBidi" w:hAnsiTheme="majorBidi" w:cstheme="majorBidi"/>
          <w:i/>
          <w:iCs/>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3 </w:t>
      </w:r>
      <w:r w:rsidR="007753CA">
        <w:rPr>
          <w:rFonts w:asciiTheme="majorBidi" w:hAnsiTheme="majorBidi" w:cstheme="majorBidi"/>
          <w:sz w:val="24"/>
          <w:szCs w:val="24"/>
        </w:rPr>
        <w:t xml:space="preserve">Contoh </w:t>
      </w:r>
      <w:r w:rsidR="00571BB0">
        <w:rPr>
          <w:rFonts w:asciiTheme="majorBidi" w:hAnsiTheme="majorBidi" w:cstheme="majorBidi"/>
          <w:sz w:val="24"/>
          <w:szCs w:val="24"/>
        </w:rPr>
        <w:t xml:space="preserve">Tampilan aplikasi </w:t>
      </w:r>
      <w:r w:rsidR="00571BB0">
        <w:rPr>
          <w:rFonts w:asciiTheme="majorBidi" w:hAnsiTheme="majorBidi" w:cstheme="majorBidi"/>
          <w:i/>
          <w:iCs/>
          <w:sz w:val="24"/>
          <w:szCs w:val="24"/>
        </w:rPr>
        <w:t>e-learning</w:t>
      </w:r>
    </w:p>
    <w:p w:rsidR="00902534" w:rsidRDefault="00571BB0" w:rsidP="00A8515A">
      <w:pPr>
        <w:rPr>
          <w:rFonts w:asciiTheme="majorBidi" w:hAnsiTheme="majorBidi" w:cstheme="majorBidi"/>
          <w:sz w:val="24"/>
          <w:szCs w:val="24"/>
        </w:rPr>
      </w:pPr>
      <w:r>
        <w:rPr>
          <w:noProof/>
          <w:lang w:val="en-GB" w:eastAsia="en-GB"/>
        </w:rPr>
        <w:lastRenderedPageBreak/>
        <w:drawing>
          <wp:inline distT="0" distB="0" distL="0" distR="0" wp14:anchorId="11BD8119" wp14:editId="2E0E5CE5">
            <wp:extent cx="2333625" cy="2219325"/>
            <wp:effectExtent l="0" t="0" r="9525" b="9525"/>
            <wp:docPr id="8" name="Picture 8" descr="D:\Eri\Selesai kuliah anjing!!!\PKL\Gambar\1-s2.0-S2405844020307623-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1-s2.0-S2405844020307623-gr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3625" cy="2219325"/>
                    </a:xfrm>
                    <a:prstGeom prst="rect">
                      <a:avLst/>
                    </a:prstGeom>
                    <a:noFill/>
                    <a:ln>
                      <a:noFill/>
                    </a:ln>
                  </pic:spPr>
                </pic:pic>
              </a:graphicData>
            </a:graphic>
          </wp:inline>
        </w:drawing>
      </w:r>
      <w:r w:rsidR="00A8515A">
        <w:rPr>
          <w:rFonts w:asciiTheme="majorBidi" w:hAnsiTheme="majorBidi" w:cstheme="majorBidi"/>
          <w:sz w:val="24"/>
          <w:szCs w:val="24"/>
        </w:rPr>
        <w:t xml:space="preserve">           </w:t>
      </w:r>
      <w:r w:rsidR="00A8515A">
        <w:rPr>
          <w:rFonts w:asciiTheme="majorBidi" w:hAnsiTheme="majorBidi" w:cstheme="majorBidi"/>
          <w:noProof/>
          <w:sz w:val="24"/>
          <w:szCs w:val="24"/>
          <w:lang w:val="en-GB" w:eastAsia="en-GB"/>
        </w:rPr>
        <w:drawing>
          <wp:inline distT="0" distB="0" distL="0" distR="0" wp14:anchorId="780E9B99" wp14:editId="637437B0">
            <wp:extent cx="2247900" cy="2266950"/>
            <wp:effectExtent l="0" t="0" r="0" b="0"/>
            <wp:docPr id="10" name="Picture 10" descr="D:\Eri\Selesai kuliah anjing!!!\PKL\Gambar\1-s2.0-S2405844020307623-g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ri\Selesai kuliah anjing!!!\PKL\Gambar\1-s2.0-S2405844020307623-gr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266950"/>
                    </a:xfrm>
                    <a:prstGeom prst="rect">
                      <a:avLst/>
                    </a:prstGeom>
                    <a:noFill/>
                    <a:ln>
                      <a:noFill/>
                    </a:ln>
                  </pic:spPr>
                </pic:pic>
              </a:graphicData>
            </a:graphic>
          </wp:inline>
        </w:drawing>
      </w:r>
    </w:p>
    <w:p w:rsidR="00A8515A" w:rsidRDefault="00902534" w:rsidP="00A8515A">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4 </w:t>
      </w:r>
      <w:r w:rsidR="007753CA">
        <w:rPr>
          <w:rFonts w:asciiTheme="majorBidi" w:hAnsiTheme="majorBidi" w:cstheme="majorBidi"/>
          <w:sz w:val="24"/>
          <w:szCs w:val="24"/>
        </w:rPr>
        <w:t xml:space="preserve">Contoh </w:t>
      </w:r>
      <w:r w:rsidR="00571BB0">
        <w:rPr>
          <w:rFonts w:asciiTheme="majorBidi" w:hAnsiTheme="majorBidi" w:cstheme="majorBidi"/>
          <w:sz w:val="24"/>
          <w:szCs w:val="24"/>
        </w:rPr>
        <w:t xml:space="preserve">Respon pengguna aplikasi </w:t>
      </w:r>
    </w:p>
    <w:p w:rsidR="00A8515A" w:rsidRDefault="00A8515A" w:rsidP="00902534">
      <w:pPr>
        <w:jc w:val="center"/>
        <w:rPr>
          <w:rFonts w:asciiTheme="majorBidi" w:hAnsiTheme="majorBidi" w:cstheme="majorBidi"/>
          <w:sz w:val="24"/>
          <w:szCs w:val="24"/>
        </w:rPr>
      </w:pPr>
      <w:r>
        <w:rPr>
          <w:noProof/>
          <w:lang w:val="en-GB" w:eastAsia="en-GB"/>
        </w:rPr>
        <w:drawing>
          <wp:inline distT="0" distB="0" distL="0" distR="0" wp14:anchorId="529CA5A4" wp14:editId="53407CFC">
            <wp:extent cx="3811135"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6817" cy="1917379"/>
                    </a:xfrm>
                    <a:prstGeom prst="rect">
                      <a:avLst/>
                    </a:prstGeom>
                  </pic:spPr>
                </pic:pic>
              </a:graphicData>
            </a:graphic>
          </wp:inline>
        </w:drawing>
      </w:r>
      <w:r>
        <w:rPr>
          <w:noProof/>
          <w:lang w:val="en-GB" w:eastAsia="en-GB"/>
        </w:rPr>
        <w:t xml:space="preserve"> </w:t>
      </w:r>
    </w:p>
    <w:p w:rsidR="00A8515A" w:rsidRDefault="00A8515A" w:rsidP="00A8515A">
      <w:pPr>
        <w:jc w:val="center"/>
        <w:rPr>
          <w:rFonts w:asciiTheme="majorBidi" w:hAnsiTheme="majorBidi" w:cstheme="majorBidi"/>
          <w:sz w:val="24"/>
          <w:szCs w:val="24"/>
        </w:rPr>
      </w:pPr>
      <w:r w:rsidRPr="00902534">
        <w:rPr>
          <w:rFonts w:asciiTheme="majorBidi" w:hAnsiTheme="majorBidi" w:cstheme="majorBidi"/>
          <w:b/>
          <w:bCs/>
          <w:sz w:val="24"/>
          <w:szCs w:val="24"/>
        </w:rPr>
        <w:t xml:space="preserve">Gambar 2. </w:t>
      </w:r>
      <w:r>
        <w:rPr>
          <w:rFonts w:asciiTheme="majorBidi" w:hAnsiTheme="majorBidi" w:cstheme="majorBidi"/>
          <w:b/>
          <w:bCs/>
          <w:sz w:val="24"/>
          <w:szCs w:val="24"/>
        </w:rPr>
        <w:t xml:space="preserve">5 </w:t>
      </w:r>
      <w:r w:rsidR="007753CA">
        <w:rPr>
          <w:rFonts w:asciiTheme="majorBidi" w:hAnsiTheme="majorBidi" w:cstheme="majorBidi"/>
          <w:sz w:val="24"/>
          <w:szCs w:val="24"/>
        </w:rPr>
        <w:t xml:space="preserve">Contoh </w:t>
      </w:r>
      <w:r>
        <w:rPr>
          <w:rFonts w:asciiTheme="majorBidi" w:hAnsiTheme="majorBidi" w:cstheme="majorBidi"/>
          <w:sz w:val="24"/>
          <w:szCs w:val="24"/>
        </w:rPr>
        <w:t>Persentase respon pengguna</w:t>
      </w:r>
      <w:r w:rsidR="007753CA">
        <w:rPr>
          <w:rFonts w:asciiTheme="majorBidi" w:hAnsiTheme="majorBidi" w:cstheme="majorBidi"/>
          <w:sz w:val="24"/>
          <w:szCs w:val="24"/>
        </w:rPr>
        <w:t>.</w:t>
      </w:r>
    </w:p>
    <w:p w:rsidR="00A8515A" w:rsidRDefault="00A8515A" w:rsidP="00902534">
      <w:pPr>
        <w:jc w:val="center"/>
        <w:rPr>
          <w:rFonts w:asciiTheme="majorBidi" w:hAnsiTheme="majorBidi" w:cstheme="majorBidi"/>
          <w:sz w:val="24"/>
          <w:szCs w:val="24"/>
        </w:rPr>
      </w:pPr>
    </w:p>
    <w:p w:rsidR="00A8515A" w:rsidRDefault="00A8515A" w:rsidP="00902534">
      <w:pPr>
        <w:jc w:val="center"/>
        <w:rPr>
          <w:rFonts w:asciiTheme="majorBidi" w:hAnsiTheme="majorBidi" w:cstheme="majorBidi"/>
          <w:sz w:val="24"/>
          <w:szCs w:val="24"/>
        </w:rPr>
      </w:pPr>
    </w:p>
    <w:p w:rsidR="00A8515A" w:rsidRPr="00902534" w:rsidRDefault="00A8515A" w:rsidP="00902534">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lastRenderedPageBreak/>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8"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8"/>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7753CA" w:rsidRPr="00AA4561" w:rsidRDefault="007753CA"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9" w:name="_Toc525587758"/>
      <w:r w:rsidRPr="00AA4561">
        <w:rPr>
          <w:rFonts w:asciiTheme="majorBidi" w:hAnsiTheme="majorBidi" w:cstheme="majorBidi"/>
          <w:b/>
          <w:i w:val="0"/>
          <w:color w:val="auto"/>
          <w:sz w:val="24"/>
          <w:szCs w:val="24"/>
        </w:rPr>
        <w:lastRenderedPageBreak/>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19"/>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79.5pt" o:ole="">
                  <v:imagedata r:id="rId13" o:title=""/>
                </v:shape>
                <o:OLEObject Type="Embed" ProgID="Visio.Drawing.15" ShapeID="_x0000_i1025" DrawAspect="Content" ObjectID="_1667337363"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1pt;height:42.55pt" o:ole="">
                  <v:imagedata r:id="rId15" o:title=""/>
                </v:shape>
                <o:OLEObject Type="Embed" ProgID="Visio.Drawing.15" ShapeID="_x0000_i1026" DrawAspect="Content" ObjectID="_1667337364"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05pt;height:35.05pt" o:ole="">
                  <v:imagedata r:id="rId17" o:title=""/>
                </v:shape>
                <o:OLEObject Type="Embed" ProgID="Visio.Drawing.15" ShapeID="_x0000_i1027" DrawAspect="Content" ObjectID="_1667337365"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i/>
                <w:iCs/>
                <w:color w:val="000000"/>
                <w:sz w:val="24"/>
                <w:szCs w:val="24"/>
              </w:rPr>
              <w:lastRenderedPageBreak/>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9pt" o:ole="">
                  <v:imagedata r:id="rId19" o:title=""/>
                </v:shape>
                <o:OLEObject Type="Embed" ProgID="Visio.Drawing.15" ShapeID="_x0000_i1028" DrawAspect="Content" ObjectID="_1667337366" r:id="rId2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9pt;height:21.9pt" o:ole="">
                  <v:imagedata r:id="rId21" o:title=""/>
                </v:shape>
                <o:OLEObject Type="Embed" ProgID="Visio.Drawing.15" ShapeID="_x0000_i1029" DrawAspect="Content" ObjectID="_1667337367" r:id="rId2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F033ED" w:rsidP="001A37DF">
      <w:pPr>
        <w:keepNext/>
        <w:spacing w:after="0" w:line="480" w:lineRule="auto"/>
        <w:jc w:val="center"/>
      </w:pPr>
      <w:r>
        <w:rPr>
          <w:noProof/>
          <w:lang w:val="en-GB" w:eastAsia="en-GB"/>
        </w:rPr>
        <w:drawing>
          <wp:inline distT="0" distB="0" distL="0" distR="0" wp14:anchorId="438466CB" wp14:editId="49684FD7">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0"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0"/>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proses bisnis. Yang perlu diperhatikan disini adalah bahwa diagram </w:t>
      </w:r>
      <w:r w:rsidRPr="00AA4561">
        <w:rPr>
          <w:rStyle w:val="fontstyle01"/>
          <w:rFonts w:asciiTheme="majorBidi" w:hAnsiTheme="majorBidi" w:cstheme="majorBidi"/>
        </w:rPr>
        <w:lastRenderedPageBreak/>
        <w:t>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1"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1"/>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55pt;height:42.55pt" o:ole="">
                  <v:imagedata r:id="rId24" o:title=""/>
                </v:shape>
                <o:OLEObject Type="Embed" ProgID="Visio.Drawing.15" ShapeID="_x0000_i1030" DrawAspect="Content" ObjectID="_1667337368"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95pt;height:56.95pt" o:ole="">
                  <v:imagedata r:id="rId26" o:title=""/>
                </v:shape>
                <o:OLEObject Type="Embed" ProgID="Visio.Drawing.15" ShapeID="_x0000_i1031" DrawAspect="Content" ObjectID="_1667337369"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1pt;height:42.55pt" o:ole="">
                  <v:imagedata r:id="rId28" o:title=""/>
                </v:shape>
                <o:OLEObject Type="Embed" ProgID="Visio.Drawing.15" ShapeID="_x0000_i1032" DrawAspect="Content" ObjectID="_1667337370"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55pt;height:42.55pt" o:ole="">
                  <v:imagedata r:id="rId30" o:title=""/>
                </v:shape>
                <o:OLEObject Type="Embed" ProgID="Visio.Drawing.15" ShapeID="_x0000_i1033" DrawAspect="Content" ObjectID="_1667337371" r:id="rId3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9pt" o:ole="">
                  <v:imagedata r:id="rId32" o:title=""/>
                </v:shape>
                <o:OLEObject Type="Embed" ProgID="Visio.Drawing.15" ShapeID="_x0000_i1034" DrawAspect="Content" ObjectID="_1667337372" r:id="rId3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2" w:name="_Toc525118563"/>
      <w:r>
        <w:rPr>
          <w:noProof/>
          <w:lang w:val="en-GB" w:eastAsia="en-GB"/>
        </w:rPr>
        <w:lastRenderedPageBreak/>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lang w:val="en-GB" w:eastAsia="en-GB"/>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17219C" w:rsidRPr="00B47553" w:rsidRDefault="0017219C"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17219C" w:rsidRPr="00B47553" w:rsidRDefault="0017219C"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2"/>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3" w:name="_Toc525587760"/>
      <w:r w:rsidRPr="00AA4561">
        <w:rPr>
          <w:rFonts w:asciiTheme="majorBidi" w:hAnsiTheme="majorBidi" w:cstheme="majorBidi"/>
          <w:b/>
          <w:bCs/>
          <w:i w:val="0"/>
          <w:iCs w:val="0"/>
          <w:color w:val="auto"/>
          <w:sz w:val="24"/>
          <w:szCs w:val="24"/>
        </w:rPr>
        <w:lastRenderedPageBreak/>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3"/>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5" o:title=""/>
                </v:shape>
                <o:OLEObject Type="Embed" ProgID="Visio.Drawing.15" ShapeID="_x0000_i1035" DrawAspect="Content" ObjectID="_1667337373"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1pt" o:ole="">
                  <v:imagedata r:id="rId37" o:title=""/>
                </v:shape>
                <o:OLEObject Type="Embed" ProgID="Visio.Drawing.15" ShapeID="_x0000_i1036" DrawAspect="Content" ObjectID="_1667337374"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6.95pt;height:21.9pt" o:ole="">
                  <v:imagedata r:id="rId39" o:title=""/>
                </v:shape>
                <o:OLEObject Type="Embed" ProgID="Visio.Drawing.15" ShapeID="_x0000_i1037" DrawAspect="Content" ObjectID="_1667337375"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6.95pt;height:21.9pt" o:ole="">
                  <v:imagedata r:id="rId41" o:title=""/>
                </v:shape>
                <o:OLEObject Type="Embed" ProgID="Visio.Drawing.15" ShapeID="_x0000_i1038" DrawAspect="Content" ObjectID="_1667337376" r:id="rId4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6.95pt;height:21.9pt" o:ole="">
                  <v:imagedata r:id="rId43" o:title=""/>
                </v:shape>
                <o:OLEObject Type="Embed" ProgID="Visio.Drawing.15" ShapeID="_x0000_i1039" DrawAspect="Content" ObjectID="_1667337377" r:id="rId4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yang telah menjalankan suatu operasi atau mode menghasilkan suatu kembalian ke objek tertentu, </w:t>
            </w:r>
            <w:r w:rsidRPr="00AA4561">
              <w:rPr>
                <w:rFonts w:asciiTheme="majorBidi" w:hAnsiTheme="majorBidi" w:cstheme="majorBidi"/>
                <w:sz w:val="24"/>
                <w:szCs w:val="24"/>
              </w:rPr>
              <w:lastRenderedPageBreak/>
              <w:t>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4"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4"/>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5" w:name="_Toc525118564"/>
      <w:r w:rsidRPr="00187096">
        <w:rPr>
          <w:rFonts w:asciiTheme="majorBidi" w:eastAsiaTheme="majorEastAsia" w:hAnsiTheme="majorBidi" w:cstheme="majorBidi"/>
          <w:b/>
        </w:rPr>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Default="007753CA" w:rsidP="007753CA"/>
    <w:p w:rsidR="007753CA" w:rsidRDefault="007753CA" w:rsidP="007753CA"/>
    <w:p w:rsidR="007753CA" w:rsidRDefault="007753CA" w:rsidP="007753CA"/>
    <w:p w:rsidR="007753CA" w:rsidRDefault="007753CA" w:rsidP="007753CA"/>
    <w:p w:rsidR="007753CA" w:rsidRPr="007753CA" w:rsidRDefault="007753CA" w:rsidP="007753CA"/>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lastRenderedPageBreak/>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95326">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5"/>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w:t>
      </w:r>
      <w:r w:rsidRPr="00AA4561">
        <w:rPr>
          <w:rFonts w:asciiTheme="majorBidi" w:hAnsiTheme="majorBidi" w:cstheme="majorBidi"/>
          <w:sz w:val="24"/>
          <w:szCs w:val="24"/>
        </w:rPr>
        <w:lastRenderedPageBreak/>
        <w:t>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45pt;height:93.9pt" o:ole="">
                  <v:imagedata r:id="rId46" o:title=""/>
                </v:shape>
                <o:OLEObject Type="Embed" ProgID="Visio.Drawing.15" ShapeID="_x0000_i1040" DrawAspect="Content" ObjectID="_1667337378"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9pt" o:ole="">
                  <v:imagedata r:id="rId48" o:title=""/>
                </v:shape>
                <o:OLEObject Type="Embed" ProgID="Visio.Drawing.15" ShapeID="_x0000_i1041" DrawAspect="Content" ObjectID="_1667337379"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9pt;height:87.05pt" o:ole="">
                  <v:imagedata r:id="rId50" o:title=""/>
                </v:shape>
                <o:OLEObject Type="Embed" ProgID="Visio.Drawing.15" ShapeID="_x0000_i1042" DrawAspect="Content" ObjectID="_1667337380" r:id="rId51"/>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95pt;height:108.95pt" o:ole="">
                  <v:imagedata r:id="rId52" o:title=""/>
                </v:shape>
                <o:OLEObject Type="Embed" ProgID="Visio.Drawing.15" ShapeID="_x0000_i1043" DrawAspect="Content" ObjectID="_1667337381" r:id="rId5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6"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6"/>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75EF2" w:rsidRDefault="007D3E7D" w:rsidP="001F361A">
      <w:pPr>
        <w:spacing w:after="0" w:line="360" w:lineRule="auto"/>
        <w:jc w:val="center"/>
        <w:rPr>
          <w:rFonts w:asciiTheme="majorBidi" w:hAnsiTheme="majorBidi" w:cstheme="majorBidi"/>
          <w:b/>
          <w:sz w:val="28"/>
          <w:szCs w:val="24"/>
        </w:rPr>
      </w:pPr>
      <w:r>
        <w:rPr>
          <w:noProof/>
          <w:lang w:val="en-GB" w:eastAsia="en-GB"/>
        </w:rPr>
        <w:drawing>
          <wp:inline distT="0" distB="0" distL="0" distR="0" wp14:anchorId="7761508E" wp14:editId="4F7E5F44">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5401841"/>
                    </a:xfrm>
                    <a:prstGeom prst="rect">
                      <a:avLst/>
                    </a:prstGeom>
                  </pic:spPr>
                </pic:pic>
              </a:graphicData>
            </a:graphic>
          </wp:inline>
        </w:drawing>
      </w:r>
    </w:p>
    <w:p w:rsidR="00975EF2" w:rsidRDefault="00975EF2" w:rsidP="00975EF2">
      <w:pPr>
        <w:rPr>
          <w:rFonts w:asciiTheme="majorBidi" w:hAnsiTheme="majorBidi" w:cstheme="majorBidi"/>
          <w:sz w:val="28"/>
          <w:szCs w:val="24"/>
        </w:rPr>
      </w:pPr>
    </w:p>
    <w:p w:rsidR="00936CFD" w:rsidRPr="00975EF2" w:rsidRDefault="00975EF2" w:rsidP="00975EF2">
      <w:pPr>
        <w:tabs>
          <w:tab w:val="left" w:pos="5160"/>
        </w:tabs>
        <w:jc w:val="center"/>
        <w:rPr>
          <w:rFonts w:asciiTheme="majorBidi" w:hAnsiTheme="majorBidi" w:cstheme="majorBidi"/>
          <w:sz w:val="28"/>
          <w:szCs w:val="24"/>
        </w:rPr>
      </w:pPr>
      <w:r w:rsidRPr="00975EF2">
        <w:rPr>
          <w:rFonts w:asciiTheme="majorBidi" w:hAnsiTheme="majorBidi" w:cstheme="majorBidi"/>
          <w:b/>
          <w:bCs/>
        </w:rPr>
        <w:t>Gambar 2. 7</w:t>
      </w:r>
      <w:r>
        <w:rPr>
          <w:rFonts w:asciiTheme="majorBidi" w:hAnsiTheme="majorBidi" w:cstheme="majorBidi"/>
          <w:b/>
          <w:bCs/>
          <w:i/>
          <w:iCs/>
        </w:rPr>
        <w:t xml:space="preserve"> </w:t>
      </w:r>
      <w:r>
        <w:rPr>
          <w:rFonts w:asciiTheme="majorBidi" w:hAnsiTheme="majorBidi" w:cstheme="majorBidi"/>
        </w:rPr>
        <w:t xml:space="preserve">Contoh </w:t>
      </w:r>
      <w:r>
        <w:rPr>
          <w:rFonts w:asciiTheme="majorBidi" w:hAnsiTheme="majorBidi" w:cstheme="majorBidi"/>
          <w:i/>
          <w:iCs/>
        </w:rPr>
        <w:t>Mapping Class</w:t>
      </w:r>
      <w:r w:rsidRPr="00AA4561">
        <w:rPr>
          <w:rFonts w:asciiTheme="majorBidi" w:hAnsiTheme="majorBidi" w:cstheme="majorBidi"/>
        </w:rPr>
        <w:t xml:space="preserve"> </w:t>
      </w:r>
      <w:r w:rsidR="00197681">
        <w:rPr>
          <w:rFonts w:asciiTheme="majorBidi" w:hAnsiTheme="majorBidi" w:cstheme="majorBidi"/>
        </w:rPr>
        <w:t>pemesanan tiket</w:t>
      </w:r>
      <w:bookmarkStart w:id="27" w:name="_GoBack"/>
      <w:bookmarkEnd w:id="27"/>
    </w:p>
    <w:p w:rsidR="00B5069E" w:rsidRPr="00AA4561" w:rsidRDefault="00B5069E" w:rsidP="00B5069E">
      <w:pPr>
        <w:pStyle w:val="Heading2"/>
        <w:spacing w:line="480" w:lineRule="auto"/>
        <w:rPr>
          <w:rFonts w:asciiTheme="majorBidi" w:hAnsiTheme="majorBidi"/>
          <w:b/>
          <w:bCs/>
        </w:rPr>
      </w:pPr>
      <w:bookmarkStart w:id="28" w:name="_Toc525118565"/>
      <w:r w:rsidRPr="00AA4561">
        <w:rPr>
          <w:rFonts w:asciiTheme="majorBidi" w:hAnsiTheme="majorBidi"/>
          <w:b/>
          <w:bCs/>
        </w:rPr>
        <w:lastRenderedPageBreak/>
        <w:t xml:space="preserve">2.5 Konsep Dasar Sistem Informasi </w:t>
      </w:r>
      <w:bookmarkEnd w:id="28"/>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9"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9"/>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0"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lastRenderedPageBreak/>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6"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7"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Default="00744F01"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Default="00902534" w:rsidP="00E63AC7">
      <w:pPr>
        <w:jc w:val="both"/>
        <w:rPr>
          <w:rFonts w:asciiTheme="majorBidi" w:hAnsiTheme="majorBidi" w:cstheme="majorBidi"/>
        </w:rPr>
      </w:pPr>
    </w:p>
    <w:p w:rsidR="00902534" w:rsidRPr="00AA4561" w:rsidRDefault="00902534" w:rsidP="00E63AC7">
      <w:pPr>
        <w:jc w:val="both"/>
        <w:rPr>
          <w:rFonts w:asciiTheme="majorBidi" w:hAnsiTheme="majorBidi" w:cstheme="majorBidi"/>
        </w:rPr>
      </w:pPr>
    </w:p>
    <w:sectPr w:rsidR="00902534"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B471BB0"/>
    <w:multiLevelType w:val="hybridMultilevel"/>
    <w:tmpl w:val="33D86106"/>
    <w:lvl w:ilvl="0" w:tplc="A7B2DD4C">
      <w:start w:val="3"/>
      <w:numFmt w:val="bullet"/>
      <w:lvlText w:val="-"/>
      <w:lvlJc w:val="left"/>
      <w:pPr>
        <w:ind w:left="720" w:hanging="360"/>
      </w:pPr>
      <w:rPr>
        <w:rFonts w:ascii="Times New Roman" w:eastAsiaTheme="minorHAnsi" w:hAnsi="Times New Roman" w:cs="Times New Roman"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1">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1653ED7"/>
    <w:multiLevelType w:val="multilevel"/>
    <w:tmpl w:val="0809001F"/>
    <w:numStyleLink w:val="Style2"/>
  </w:abstractNum>
  <w:abstractNum w:abstractNumId="13">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7">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4"/>
  </w:num>
  <w:num w:numId="3">
    <w:abstractNumId w:val="21"/>
  </w:num>
  <w:num w:numId="4">
    <w:abstractNumId w:val="0"/>
  </w:num>
  <w:num w:numId="5">
    <w:abstractNumId w:val="17"/>
  </w:num>
  <w:num w:numId="6">
    <w:abstractNumId w:val="2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3"/>
  </w:num>
  <w:num w:numId="17">
    <w:abstractNumId w:val="13"/>
  </w:num>
  <w:num w:numId="18">
    <w:abstractNumId w:val="12"/>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4"/>
  </w:num>
  <w:num w:numId="20">
    <w:abstractNumId w:val="11"/>
  </w:num>
  <w:num w:numId="21">
    <w:abstractNumId w:val="2"/>
  </w:num>
  <w:num w:numId="22">
    <w:abstractNumId w:val="15"/>
  </w:num>
  <w:num w:numId="23">
    <w:abstractNumId w:val="16"/>
  </w:num>
  <w:num w:numId="24">
    <w:abstractNumId w:val="18"/>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7219C"/>
    <w:rsid w:val="001841FA"/>
    <w:rsid w:val="00187096"/>
    <w:rsid w:val="00197681"/>
    <w:rsid w:val="00197854"/>
    <w:rsid w:val="001A0F9C"/>
    <w:rsid w:val="001A34D5"/>
    <w:rsid w:val="001A37DF"/>
    <w:rsid w:val="001A502A"/>
    <w:rsid w:val="001C754D"/>
    <w:rsid w:val="001F361A"/>
    <w:rsid w:val="0021072C"/>
    <w:rsid w:val="00240C86"/>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1BB0"/>
    <w:rsid w:val="0057592F"/>
    <w:rsid w:val="005A51B3"/>
    <w:rsid w:val="005B29C6"/>
    <w:rsid w:val="005D3C65"/>
    <w:rsid w:val="005E7EE1"/>
    <w:rsid w:val="005F07FA"/>
    <w:rsid w:val="006002A9"/>
    <w:rsid w:val="006038B3"/>
    <w:rsid w:val="00655B39"/>
    <w:rsid w:val="00656AC2"/>
    <w:rsid w:val="00671C59"/>
    <w:rsid w:val="00674DCC"/>
    <w:rsid w:val="006862D0"/>
    <w:rsid w:val="00687120"/>
    <w:rsid w:val="00695326"/>
    <w:rsid w:val="006B1B8D"/>
    <w:rsid w:val="00727A50"/>
    <w:rsid w:val="007368AA"/>
    <w:rsid w:val="0074082B"/>
    <w:rsid w:val="00744F01"/>
    <w:rsid w:val="00751328"/>
    <w:rsid w:val="007753CA"/>
    <w:rsid w:val="0079071E"/>
    <w:rsid w:val="007A1A20"/>
    <w:rsid w:val="007D3E7D"/>
    <w:rsid w:val="007F57BE"/>
    <w:rsid w:val="00823F21"/>
    <w:rsid w:val="00854BFA"/>
    <w:rsid w:val="008644F7"/>
    <w:rsid w:val="00873919"/>
    <w:rsid w:val="008B5BE4"/>
    <w:rsid w:val="008E751D"/>
    <w:rsid w:val="00902534"/>
    <w:rsid w:val="00936CFD"/>
    <w:rsid w:val="00936D06"/>
    <w:rsid w:val="00975EF2"/>
    <w:rsid w:val="009812BD"/>
    <w:rsid w:val="009A5D7E"/>
    <w:rsid w:val="009B7611"/>
    <w:rsid w:val="009C4ED9"/>
    <w:rsid w:val="009D31E4"/>
    <w:rsid w:val="009F05D9"/>
    <w:rsid w:val="00A05708"/>
    <w:rsid w:val="00A06276"/>
    <w:rsid w:val="00A07B91"/>
    <w:rsid w:val="00A34286"/>
    <w:rsid w:val="00A34A39"/>
    <w:rsid w:val="00A664DA"/>
    <w:rsid w:val="00A8515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033E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333333333.vsdx"/><Relationship Id="rId26" Type="http://schemas.openxmlformats.org/officeDocument/2006/relationships/image" Target="media/image14.emf"/><Relationship Id="rId39" Type="http://schemas.openxmlformats.org/officeDocument/2006/relationships/image" Target="media/image21.emf"/><Relationship Id="rId21" Type="http://schemas.openxmlformats.org/officeDocument/2006/relationships/image" Target="media/image11.emf"/><Relationship Id="rId34" Type="http://schemas.openxmlformats.org/officeDocument/2006/relationships/image" Target="media/image18.jpeg"/><Relationship Id="rId42" Type="http://schemas.openxmlformats.org/officeDocument/2006/relationships/package" Target="embeddings/Microsoft_Visio_Drawing151515141414141414.vsdx"/><Relationship Id="rId47" Type="http://schemas.openxmlformats.org/officeDocument/2006/relationships/package" Target="embeddings/Microsoft_Visio_Drawing171717161616161616.vsdx"/><Relationship Id="rId50" Type="http://schemas.openxmlformats.org/officeDocument/2006/relationships/image" Target="media/image27.emf"/><Relationship Id="rId55" Type="http://schemas.openxmlformats.org/officeDocument/2006/relationships/image" Target="media/image3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package" Target="embeddings/Microsoft_Visio_Drawing777666666.vsdx"/><Relationship Id="rId33" Type="http://schemas.openxmlformats.org/officeDocument/2006/relationships/package" Target="embeddings/Microsoft_Visio_Drawing111111101010101010.vsdx"/><Relationship Id="rId38" Type="http://schemas.openxmlformats.org/officeDocument/2006/relationships/package" Target="embeddings/Microsoft_Visio_Drawing131313121212121212.vsdx"/><Relationship Id="rId46" Type="http://schemas.openxmlformats.org/officeDocument/2006/relationships/image" Target="media/image25.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22222222.vsdx"/><Relationship Id="rId20" Type="http://schemas.openxmlformats.org/officeDocument/2006/relationships/package" Target="embeddings/Microsoft_Visio_Drawing444444444.vsdx"/><Relationship Id="rId29" Type="http://schemas.openxmlformats.org/officeDocument/2006/relationships/package" Target="embeddings/Microsoft_Visio_Drawing999888888.vsdx"/><Relationship Id="rId41" Type="http://schemas.openxmlformats.org/officeDocument/2006/relationships/image" Target="media/image22.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package" Target="embeddings/Microsoft_Visio_Drawing141414131313131313.vsdx"/><Relationship Id="rId45" Type="http://schemas.openxmlformats.org/officeDocument/2006/relationships/image" Target="media/image24.jpeg"/><Relationship Id="rId53" Type="http://schemas.openxmlformats.org/officeDocument/2006/relationships/package" Target="embeddings/Microsoft_Visio_Drawing202020191919191919.vsd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package" Target="embeddings/Microsoft_Visio_Drawing121212111111111111.vsdx"/><Relationship Id="rId49" Type="http://schemas.openxmlformats.org/officeDocument/2006/relationships/package" Target="embeddings/Microsoft_Visio_Drawing181818171717171717.vsdx"/><Relationship Id="rId57" Type="http://schemas.openxmlformats.org/officeDocument/2006/relationships/hyperlink" Target="https://id.wikipedia.org/wiki/Bazar" TargetMode="External"/><Relationship Id="rId10" Type="http://schemas.openxmlformats.org/officeDocument/2006/relationships/image" Target="media/image4.jpeg"/><Relationship Id="rId19" Type="http://schemas.openxmlformats.org/officeDocument/2006/relationships/image" Target="media/image10.emf"/><Relationship Id="rId31" Type="http://schemas.openxmlformats.org/officeDocument/2006/relationships/package" Target="embeddings/Microsoft_Visio_Drawing101010999999.vsdx"/><Relationship Id="rId44" Type="http://schemas.openxmlformats.org/officeDocument/2006/relationships/package" Target="embeddings/Microsoft_Visio_Drawing161616151515151515.vsdx"/><Relationship Id="rId52" Type="http://schemas.openxmlformats.org/officeDocument/2006/relationships/image" Target="media/image28.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package" Target="embeddings/Microsoft_Visio_Drawing111111111.vsdx"/><Relationship Id="rId22" Type="http://schemas.openxmlformats.org/officeDocument/2006/relationships/package" Target="embeddings/Microsoft_Visio_Drawing555555555.vsdx"/><Relationship Id="rId27" Type="http://schemas.openxmlformats.org/officeDocument/2006/relationships/package" Target="embeddings/Microsoft_Visio_Drawing888777777.vsdx"/><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hyperlink" Target="https://id.wikipedia.org/wiki/Festival" TargetMode="External"/><Relationship Id="rId8" Type="http://schemas.openxmlformats.org/officeDocument/2006/relationships/image" Target="media/image2.png"/><Relationship Id="rId51" Type="http://schemas.openxmlformats.org/officeDocument/2006/relationships/package" Target="embeddings/Microsoft_Visio_Drawing191919181818181818.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22FE93A5-A4FB-4983-87F8-6D1DD77E8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8287</Words>
  <Characters>47241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2</cp:revision>
  <cp:lastPrinted>2020-06-18T11:34:00Z</cp:lastPrinted>
  <dcterms:created xsi:type="dcterms:W3CDTF">2020-11-19T17:29:00Z</dcterms:created>
  <dcterms:modified xsi:type="dcterms:W3CDTF">2020-11-19T17:29:00Z</dcterms:modified>
</cp:coreProperties>
</file>