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D90E" w14:textId="12DCEE5B" w:rsidR="00DE35E6" w:rsidRDefault="00E03398">
      <w:r>
        <w:t xml:space="preserve">According to the data for Heroes of </w:t>
      </w:r>
      <w:proofErr w:type="spellStart"/>
      <w:r>
        <w:t>Pymoli</w:t>
      </w:r>
      <w:proofErr w:type="spellEnd"/>
      <w:r>
        <w:t>, the following trends are observed:</w:t>
      </w:r>
    </w:p>
    <w:p w14:paraId="40B0E629" w14:textId="5D7A8936" w:rsidR="00E03398" w:rsidRDefault="00E03398"/>
    <w:p w14:paraId="5241DB2F" w14:textId="2903F8FB" w:rsidR="00E03398" w:rsidRDefault="00E03398" w:rsidP="00E03398">
      <w:pPr>
        <w:pStyle w:val="ListParagraph"/>
        <w:numPr>
          <w:ilvl w:val="0"/>
          <w:numId w:val="1"/>
        </w:numPr>
      </w:pPr>
      <w:proofErr w:type="gramStart"/>
      <w:r>
        <w:t>The majority of</w:t>
      </w:r>
      <w:proofErr w:type="gramEnd"/>
      <w:r>
        <w:t xml:space="preserve"> players (84.03%) are Male</w:t>
      </w:r>
    </w:p>
    <w:p w14:paraId="187373D4" w14:textId="3910F14C" w:rsidR="00E03398" w:rsidRDefault="00E03398" w:rsidP="00E03398">
      <w:pPr>
        <w:pStyle w:val="ListParagraph"/>
        <w:numPr>
          <w:ilvl w:val="0"/>
          <w:numId w:val="1"/>
        </w:numPr>
      </w:pPr>
      <w:r>
        <w:t xml:space="preserve">While Male players make up the largest Total Purchas Value ($1967.64), Female and Other/Non-Disclosed players have a higher average purchase per person ($4.47 and $4.56 respectively). </w:t>
      </w:r>
    </w:p>
    <w:p w14:paraId="614118E1" w14:textId="601CCCCD" w:rsidR="00E03398" w:rsidRDefault="00E03398" w:rsidP="00E03398">
      <w:pPr>
        <w:pStyle w:val="ListParagraph"/>
        <w:numPr>
          <w:ilvl w:val="0"/>
          <w:numId w:val="1"/>
        </w:numPr>
      </w:pPr>
      <w:r>
        <w:t xml:space="preserve">Almost half of players are in the 20-24 age group (44.79%), and this group has a comparatively high average purchase per person at $4.32. There are only two groups with a higher average purchase: </w:t>
      </w:r>
      <w:proofErr w:type="gramStart"/>
      <w:r>
        <w:t>35-39 year</w:t>
      </w:r>
      <w:proofErr w:type="gramEnd"/>
      <w:r>
        <w:t xml:space="preserve"> old’s, and under 10 years. </w:t>
      </w:r>
    </w:p>
    <w:sectPr w:rsidR="00E03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97865"/>
    <w:multiLevelType w:val="hybridMultilevel"/>
    <w:tmpl w:val="21D08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51"/>
    <w:rsid w:val="00013351"/>
    <w:rsid w:val="00DE35E6"/>
    <w:rsid w:val="00E0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9850"/>
  <w15:chartTrackingRefBased/>
  <w15:docId w15:val="{3BC1E795-A224-4D3C-BEFB-F3A1CC2A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teena stewart</dc:creator>
  <cp:keywords/>
  <dc:description/>
  <cp:lastModifiedBy>teena stewart</cp:lastModifiedBy>
  <cp:revision>2</cp:revision>
  <dcterms:created xsi:type="dcterms:W3CDTF">2021-04-17T20:29:00Z</dcterms:created>
  <dcterms:modified xsi:type="dcterms:W3CDTF">2021-04-17T20:39:00Z</dcterms:modified>
</cp:coreProperties>
</file>