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23E8452" w:rsidR="001F5855" w:rsidRPr="00E450BC" w:rsidRDefault="00B56238" w:rsidP="00C924BA">
      <w:pPr>
        <w:pStyle w:val="Heading1"/>
        <w:rPr>
          <w:rFonts w:ascii="Times New Roman" w:hAnsi="Times New Roman" w:cs="Times New Roman"/>
        </w:rPr>
      </w:pPr>
      <w:r w:rsidRPr="00E450BC">
        <w:rPr>
          <w:rFonts w:ascii="Times New Roman" w:hAnsi="Times New Roman" w:cs="Times New Roman"/>
        </w:rPr>
        <w:t>CS 255 Business Requirements Document</w:t>
      </w:r>
      <w:r w:rsidR="008F277B" w:rsidRPr="00E450BC">
        <w:rPr>
          <w:rFonts w:ascii="Times New Roman" w:hAnsi="Times New Roman" w:cs="Times New Roman"/>
        </w:rPr>
        <w:t xml:space="preserve"> </w:t>
      </w:r>
      <w:proofErr w:type="spellStart"/>
      <w:r w:rsidR="00F13CCC" w:rsidRPr="00E450BC">
        <w:rPr>
          <w:rFonts w:ascii="Times New Roman" w:hAnsi="Times New Roman" w:cs="Times New Roman"/>
        </w:rPr>
        <w:t>DriverPass</w:t>
      </w:r>
      <w:proofErr w:type="spellEnd"/>
    </w:p>
    <w:p w14:paraId="116E7ADE" w14:textId="77777777" w:rsidR="0073026F" w:rsidRPr="00E450BC" w:rsidRDefault="0073026F" w:rsidP="00C924BA">
      <w:pPr>
        <w:suppressAutoHyphens/>
        <w:spacing w:after="0" w:line="240" w:lineRule="auto"/>
        <w:rPr>
          <w:rFonts w:ascii="Times New Roman" w:hAnsi="Times New Roman" w:cs="Times New Roman"/>
          <w:i/>
          <w:sz w:val="24"/>
          <w:szCs w:val="24"/>
        </w:rPr>
      </w:pPr>
    </w:p>
    <w:p w14:paraId="5C11DE4D" w14:textId="25905C8C" w:rsidR="001F5855" w:rsidRDefault="00B56238" w:rsidP="008017F7">
      <w:pPr>
        <w:pStyle w:val="Heading2"/>
        <w:spacing w:after="240"/>
        <w:jc w:val="center"/>
        <w:rPr>
          <w:rFonts w:ascii="Times New Roman" w:hAnsi="Times New Roman" w:cs="Times New Roman"/>
        </w:rPr>
      </w:pPr>
      <w:r w:rsidRPr="00E450BC">
        <w:rPr>
          <w:rFonts w:ascii="Times New Roman" w:hAnsi="Times New Roman" w:cs="Times New Roman"/>
        </w:rPr>
        <w:t>System Components and Design</w:t>
      </w:r>
    </w:p>
    <w:p w14:paraId="03FE2452" w14:textId="79A10061" w:rsidR="00A27204" w:rsidRPr="00A27204" w:rsidRDefault="00A27204" w:rsidP="00A27204">
      <w:pPr>
        <w:jc w:val="center"/>
        <w:rPr>
          <w:rFonts w:ascii="Times New Roman" w:hAnsi="Times New Roman" w:cs="Times New Roman"/>
          <w:b/>
          <w:bCs/>
          <w:sz w:val="24"/>
          <w:szCs w:val="24"/>
        </w:rPr>
      </w:pPr>
      <w:r w:rsidRPr="00A27204">
        <w:rPr>
          <w:rFonts w:ascii="Times New Roman" w:hAnsi="Times New Roman" w:cs="Times New Roman"/>
          <w:b/>
          <w:bCs/>
          <w:sz w:val="24"/>
          <w:szCs w:val="24"/>
        </w:rPr>
        <w:t>Ricky Bowman</w:t>
      </w:r>
    </w:p>
    <w:p w14:paraId="3C407DE2" w14:textId="77777777" w:rsidR="00B62C07" w:rsidRDefault="00B62C07" w:rsidP="00B62C07"/>
    <w:p w14:paraId="1807B476"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System Components and Design</w:t>
      </w:r>
    </w:p>
    <w:p w14:paraId="7AA2CB0F"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Purpose</w:t>
      </w:r>
    </w:p>
    <w:p w14:paraId="5255077E" w14:textId="77777777" w:rsidR="00B62C07" w:rsidRPr="00850607" w:rsidRDefault="00B62C07" w:rsidP="00B62C07">
      <w:pPr>
        <w:rPr>
          <w:rFonts w:ascii="Times New Roman" w:hAnsi="Times New Roman" w:cs="Times New Roman"/>
          <w:sz w:val="24"/>
          <w:szCs w:val="24"/>
        </w:rPr>
      </w:pP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intends to develop a browser-based platform that will bring its student preparation services together in one central place. The proposed system will allow students to access instructional material, take practice exams, </w:t>
      </w:r>
      <w:proofErr w:type="gramStart"/>
      <w:r w:rsidRPr="00850607">
        <w:rPr>
          <w:rFonts w:ascii="Times New Roman" w:hAnsi="Times New Roman" w:cs="Times New Roman"/>
          <w:sz w:val="24"/>
          <w:szCs w:val="24"/>
        </w:rPr>
        <w:t>and also</w:t>
      </w:r>
      <w:proofErr w:type="gramEnd"/>
      <w:r w:rsidRPr="00850607">
        <w:rPr>
          <w:rFonts w:ascii="Times New Roman" w:hAnsi="Times New Roman" w:cs="Times New Roman"/>
          <w:sz w:val="24"/>
          <w:szCs w:val="24"/>
        </w:rPr>
        <w:t xml:space="preserve"> have the option of receiving behind-the-wheel training </w:t>
      </w:r>
      <w:proofErr w:type="gramStart"/>
      <w:r w:rsidRPr="00850607">
        <w:rPr>
          <w:rFonts w:ascii="Times New Roman" w:hAnsi="Times New Roman" w:cs="Times New Roman"/>
          <w:sz w:val="24"/>
          <w:szCs w:val="24"/>
        </w:rPr>
        <w:t>in order to</w:t>
      </w:r>
      <w:proofErr w:type="gramEnd"/>
      <w:r w:rsidRPr="00850607">
        <w:rPr>
          <w:rFonts w:ascii="Times New Roman" w:hAnsi="Times New Roman" w:cs="Times New Roman"/>
          <w:sz w:val="24"/>
          <w:szCs w:val="24"/>
        </w:rPr>
        <w:t xml:space="preserve"> help them prepare for their DMV tests. The platform will offer support for customers as well as for the secretary, the driving instructors, the owner, and the IT officer, the level of access that each person has to the system depending on their responsibilities. The same system will be used to carry out customer registration, the selection of training packages, the scheduling of lessons, online learning, the tracking of progress, the entry of instructor notes, the generation of reports, and the administration of accounts.</w:t>
      </w:r>
    </w:p>
    <w:p w14:paraId="230D4F28"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System Background</w:t>
      </w:r>
    </w:p>
    <w:p w14:paraId="50A277F7" w14:textId="1304615C" w:rsidR="00B62C07" w:rsidRPr="00850607" w:rsidRDefault="00B62C07" w:rsidP="00B62C07">
      <w:pPr>
        <w:rPr>
          <w:rFonts w:ascii="Times New Roman" w:hAnsi="Times New Roman" w:cs="Times New Roman"/>
          <w:sz w:val="24"/>
          <w:szCs w:val="24"/>
        </w:rPr>
      </w:pP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has been developed </w:t>
      </w:r>
      <w:proofErr w:type="gramStart"/>
      <w:r w:rsidRPr="00850607">
        <w:rPr>
          <w:rFonts w:ascii="Times New Roman" w:hAnsi="Times New Roman" w:cs="Times New Roman"/>
          <w:sz w:val="24"/>
          <w:szCs w:val="24"/>
        </w:rPr>
        <w:t>in order to</w:t>
      </w:r>
      <w:proofErr w:type="gramEnd"/>
      <w:r w:rsidRPr="00850607">
        <w:rPr>
          <w:rFonts w:ascii="Times New Roman" w:hAnsi="Times New Roman" w:cs="Times New Roman"/>
          <w:sz w:val="24"/>
          <w:szCs w:val="24"/>
        </w:rPr>
        <w:t xml:space="preserve"> counter the flaws in the current method of students preparing for their licensing exams. Instead of relying primarily on previously released tests, students will be able to make use of a combination of more recent study materials, practice tests, and driving lessons given by instructors. The application can be used through a web browser and </w:t>
      </w:r>
      <w:proofErr w:type="gramStart"/>
      <w:r w:rsidRPr="00850607">
        <w:rPr>
          <w:rFonts w:ascii="Times New Roman" w:hAnsi="Times New Roman" w:cs="Times New Roman"/>
          <w:sz w:val="24"/>
          <w:szCs w:val="24"/>
        </w:rPr>
        <w:t>has to</w:t>
      </w:r>
      <w:proofErr w:type="gramEnd"/>
      <w:r w:rsidRPr="00850607">
        <w:rPr>
          <w:rFonts w:ascii="Times New Roman" w:hAnsi="Times New Roman" w:cs="Times New Roman"/>
          <w:sz w:val="24"/>
          <w:szCs w:val="24"/>
        </w:rPr>
        <w:t xml:space="preserve"> be hosted on the cloud so that </w:t>
      </w:r>
      <w:r w:rsidR="008A647C">
        <w:rPr>
          <w:rFonts w:ascii="Times New Roman" w:hAnsi="Times New Roman" w:cs="Times New Roman"/>
          <w:sz w:val="24"/>
          <w:szCs w:val="24"/>
        </w:rPr>
        <w:t>authorized</w:t>
      </w:r>
      <w:r w:rsidRPr="00850607">
        <w:rPr>
          <w:rFonts w:ascii="Times New Roman" w:hAnsi="Times New Roman" w:cs="Times New Roman"/>
          <w:sz w:val="24"/>
          <w:szCs w:val="24"/>
        </w:rPr>
        <w:t xml:space="preserve"> users may access it from both computers and mobile devices. Although it is possible to export the information </w:t>
      </w:r>
      <w:proofErr w:type="gramStart"/>
      <w:r w:rsidRPr="00850607">
        <w:rPr>
          <w:rFonts w:ascii="Times New Roman" w:hAnsi="Times New Roman" w:cs="Times New Roman"/>
          <w:sz w:val="24"/>
          <w:szCs w:val="24"/>
        </w:rPr>
        <w:t>in order to</w:t>
      </w:r>
      <w:proofErr w:type="gramEnd"/>
      <w:r w:rsidRPr="00850607">
        <w:rPr>
          <w:rFonts w:ascii="Times New Roman" w:hAnsi="Times New Roman" w:cs="Times New Roman"/>
          <w:sz w:val="24"/>
          <w:szCs w:val="24"/>
        </w:rPr>
        <w:t xml:space="preserve"> carry out offline analysis, any modifications to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records should still be made through the connected system </w:t>
      </w:r>
      <w:proofErr w:type="gramStart"/>
      <w:r w:rsidRPr="00850607">
        <w:rPr>
          <w:rFonts w:ascii="Times New Roman" w:hAnsi="Times New Roman" w:cs="Times New Roman"/>
          <w:sz w:val="24"/>
          <w:szCs w:val="24"/>
        </w:rPr>
        <w:t>in order to</w:t>
      </w:r>
      <w:proofErr w:type="gramEnd"/>
      <w:r w:rsidRPr="00850607">
        <w:rPr>
          <w:rFonts w:ascii="Times New Roman" w:hAnsi="Times New Roman" w:cs="Times New Roman"/>
          <w:sz w:val="24"/>
          <w:szCs w:val="24"/>
        </w:rPr>
        <w:t xml:space="preserve"> ensure that there is a single reliable version of the data.</w:t>
      </w:r>
    </w:p>
    <w:p w14:paraId="03E10EAF" w14:textId="200C0089"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platform is to integrate customer profiles, employee permissions, training options, reservations for driving lessons, vehicles, instructors, learning materials, test results, the documentation associated with the lessons, the records of system activity, the updates relating to the DMV, and the permanent storage in the database. The student dashboard should present the information that was </w:t>
      </w:r>
      <w:r w:rsidR="008A647C">
        <w:rPr>
          <w:rFonts w:ascii="Times New Roman" w:hAnsi="Times New Roman" w:cs="Times New Roman"/>
          <w:sz w:val="24"/>
          <w:szCs w:val="24"/>
        </w:rPr>
        <w:t>emphasized</w:t>
      </w:r>
      <w:r w:rsidRPr="00850607">
        <w:rPr>
          <w:rFonts w:ascii="Times New Roman" w:hAnsi="Times New Roman" w:cs="Times New Roman"/>
          <w:sz w:val="24"/>
          <w:szCs w:val="24"/>
        </w:rPr>
        <w:t xml:space="preserve"> during the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interview, including the student's test performance, the student's personal details, any special requirements, the instructor's feedback, and the identifying photographs.</w:t>
      </w:r>
    </w:p>
    <w:p w14:paraId="6BFCFBC8"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Objectives and Goals</w:t>
      </w:r>
    </w:p>
    <w:p w14:paraId="635407F0"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main objective of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is to provide a secure and well-organized system that facilitates both the training of students and the everyday business operations. When accounts are being set up, the correct level of </w:t>
      </w:r>
      <w:proofErr w:type="gramStart"/>
      <w:r w:rsidRPr="00850607">
        <w:rPr>
          <w:rFonts w:ascii="Times New Roman" w:hAnsi="Times New Roman" w:cs="Times New Roman"/>
          <w:sz w:val="24"/>
          <w:szCs w:val="24"/>
        </w:rPr>
        <w:t>permissions</w:t>
      </w:r>
      <w:proofErr w:type="gramEnd"/>
      <w:r w:rsidRPr="00850607">
        <w:rPr>
          <w:rFonts w:ascii="Times New Roman" w:hAnsi="Times New Roman" w:cs="Times New Roman"/>
          <w:sz w:val="24"/>
          <w:szCs w:val="24"/>
        </w:rPr>
        <w:t xml:space="preserve"> should be assigned in accordance with the duties of customers, secretaries, instructors, management, and IT staff. Assigning privileges based on </w:t>
      </w:r>
      <w:r w:rsidRPr="00850607">
        <w:rPr>
          <w:rFonts w:ascii="Times New Roman" w:hAnsi="Times New Roman" w:cs="Times New Roman"/>
          <w:sz w:val="24"/>
          <w:szCs w:val="24"/>
        </w:rPr>
        <w:lastRenderedPageBreak/>
        <w:t>certain roles is in line with the principles of role-centered access control (National Institute of Standards and Technology [NIST], 1998). Customers and secretaries should be able to schedule, reschedule or cancel two-hour driving appointments and at the same time link each appointment with the appropriate student, instructor, vehicle, date and time.</w:t>
      </w:r>
    </w:p>
    <w:p w14:paraId="29C16BC3" w14:textId="5A353286"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system must also make the three original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packages available to customers and at the same time allow </w:t>
      </w:r>
      <w:r w:rsidR="008A647C">
        <w:rPr>
          <w:rFonts w:ascii="Times New Roman" w:hAnsi="Times New Roman" w:cs="Times New Roman"/>
          <w:sz w:val="24"/>
          <w:szCs w:val="24"/>
        </w:rPr>
        <w:t>authorized</w:t>
      </w:r>
      <w:r w:rsidRPr="00850607">
        <w:rPr>
          <w:rFonts w:ascii="Times New Roman" w:hAnsi="Times New Roman" w:cs="Times New Roman"/>
          <w:sz w:val="24"/>
          <w:szCs w:val="24"/>
        </w:rPr>
        <w:t xml:space="preserve"> personnel to deactivate a package without the need to rewrite the application. </w:t>
      </w:r>
      <w:proofErr w:type="gramStart"/>
      <w:r w:rsidRPr="00850607">
        <w:rPr>
          <w:rFonts w:ascii="Times New Roman" w:hAnsi="Times New Roman" w:cs="Times New Roman"/>
          <w:sz w:val="24"/>
          <w:szCs w:val="24"/>
        </w:rPr>
        <w:t>Practice-test</w:t>
      </w:r>
      <w:proofErr w:type="gramEnd"/>
      <w:r w:rsidRPr="00850607">
        <w:rPr>
          <w:rFonts w:ascii="Times New Roman" w:hAnsi="Times New Roman" w:cs="Times New Roman"/>
          <w:sz w:val="24"/>
          <w:szCs w:val="24"/>
        </w:rPr>
        <w:t xml:space="preserve"> records should include the assessment carried out, the time taken to complete it, the score achieved and the present status, while </w:t>
      </w:r>
      <w:proofErr w:type="gramStart"/>
      <w:r w:rsidRPr="00850607">
        <w:rPr>
          <w:rFonts w:ascii="Times New Roman" w:hAnsi="Times New Roman" w:cs="Times New Roman"/>
          <w:sz w:val="24"/>
          <w:szCs w:val="24"/>
        </w:rPr>
        <w:t>driving-session</w:t>
      </w:r>
      <w:proofErr w:type="gramEnd"/>
      <w:r w:rsidRPr="00850607">
        <w:rPr>
          <w:rFonts w:ascii="Times New Roman" w:hAnsi="Times New Roman" w:cs="Times New Roman"/>
          <w:sz w:val="24"/>
          <w:szCs w:val="24"/>
        </w:rPr>
        <w:t xml:space="preserve"> records should store the lesson times and the comments made by the instructor. It is necessary to record reservation activity so that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can establish who created, altered</w:t>
      </w:r>
      <w:r w:rsidR="008A647C">
        <w:rPr>
          <w:rFonts w:ascii="Times New Roman" w:hAnsi="Times New Roman" w:cs="Times New Roman"/>
          <w:sz w:val="24"/>
          <w:szCs w:val="24"/>
        </w:rPr>
        <w:t>, or canceled</w:t>
      </w:r>
      <w:r w:rsidRPr="00850607">
        <w:rPr>
          <w:rFonts w:ascii="Times New Roman" w:hAnsi="Times New Roman" w:cs="Times New Roman"/>
          <w:sz w:val="24"/>
          <w:szCs w:val="24"/>
        </w:rPr>
        <w:t xml:space="preserve"> an appointment and can produce printable activity reports. The system should likewise assist in keeping the training material up to date by informing the relevant personnel whenever there are changes to DMV regulations, policies or practice questions. The entire project will progress through the design, client-review, development, testing, delivery and final-approval stages which were set out in the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interview schedule.</w:t>
      </w:r>
    </w:p>
    <w:p w14:paraId="7C4FEF0E"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Requirements</w:t>
      </w:r>
    </w:p>
    <w:p w14:paraId="2192D669"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Nonfunctional Requirements</w:t>
      </w:r>
    </w:p>
    <w:p w14:paraId="19384A65"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b/>
          <w:bCs/>
          <w:sz w:val="24"/>
          <w:szCs w:val="24"/>
        </w:rPr>
        <w:t>Performance Requirements</w:t>
      </w:r>
    </w:p>
    <w:p w14:paraId="1F8ACCC6"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Since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will be used through a browser, there will be no need for users to install any </w:t>
      </w:r>
      <w:proofErr w:type="gramStart"/>
      <w:r w:rsidRPr="00850607">
        <w:rPr>
          <w:rFonts w:ascii="Times New Roman" w:hAnsi="Times New Roman" w:cs="Times New Roman"/>
          <w:sz w:val="24"/>
          <w:szCs w:val="24"/>
        </w:rPr>
        <w:t>particular desktop</w:t>
      </w:r>
      <w:proofErr w:type="gramEnd"/>
      <w:r w:rsidRPr="00850607">
        <w:rPr>
          <w:rFonts w:ascii="Times New Roman" w:hAnsi="Times New Roman" w:cs="Times New Roman"/>
          <w:sz w:val="24"/>
          <w:szCs w:val="24"/>
        </w:rPr>
        <w:t xml:space="preserve"> software. With </w:t>
      </w:r>
      <w:proofErr w:type="gramStart"/>
      <w:r w:rsidRPr="00850607">
        <w:rPr>
          <w:rFonts w:ascii="Times New Roman" w:hAnsi="Times New Roman" w:cs="Times New Roman"/>
          <w:sz w:val="24"/>
          <w:szCs w:val="24"/>
        </w:rPr>
        <w:t>its cloud</w:t>
      </w:r>
      <w:proofErr w:type="gramEnd"/>
      <w:r w:rsidRPr="00850607">
        <w:rPr>
          <w:rFonts w:ascii="Times New Roman" w:hAnsi="Times New Roman" w:cs="Times New Roman"/>
          <w:sz w:val="24"/>
          <w:szCs w:val="24"/>
        </w:rPr>
        <w:t xml:space="preserve"> deployment, the application will be able to work on both computers and compatible mobile devices. Everyday tasks such as opening pages, finding records, and handling reservations should be fast enough to meet normal business operation needs. A two-second response time can be assumed during the design and testing phases, but this should be recorded as a proposed performance target since the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interview does not specify a required response time.</w:t>
      </w:r>
    </w:p>
    <w:p w14:paraId="2ADE97BB"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system must detect the changes made available via </w:t>
      </w:r>
      <w:proofErr w:type="gramStart"/>
      <w:r w:rsidRPr="00850607">
        <w:rPr>
          <w:rFonts w:ascii="Times New Roman" w:hAnsi="Times New Roman" w:cs="Times New Roman"/>
          <w:sz w:val="24"/>
          <w:szCs w:val="24"/>
        </w:rPr>
        <w:t>the DMV</w:t>
      </w:r>
      <w:proofErr w:type="gramEnd"/>
      <w:r w:rsidRPr="00850607">
        <w:rPr>
          <w:rFonts w:ascii="Times New Roman" w:hAnsi="Times New Roman" w:cs="Times New Roman"/>
          <w:sz w:val="24"/>
          <w:szCs w:val="24"/>
        </w:rPr>
        <w:t xml:space="preserve"> integration and notify the relevant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staff when new regulations, policies, or test questions are made available. Since the application is hosted in the cloud, practical possibilities for ensuring availability, carrying out backups, and recovering from failures can be provided without it being necessary for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to manage that infrastructure locally.</w:t>
      </w:r>
    </w:p>
    <w:p w14:paraId="386FA592"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b/>
          <w:bCs/>
          <w:sz w:val="24"/>
          <w:szCs w:val="24"/>
        </w:rPr>
        <w:t>Platform Constraints</w:t>
      </w:r>
    </w:p>
    <w:p w14:paraId="2E2F9434" w14:textId="49592F7E" w:rsidR="00B62C07" w:rsidRPr="00850607" w:rsidRDefault="00B62C07" w:rsidP="00B62C07">
      <w:pPr>
        <w:rPr>
          <w:rFonts w:ascii="Times New Roman" w:hAnsi="Times New Roman" w:cs="Times New Roman"/>
          <w:sz w:val="24"/>
          <w:szCs w:val="24"/>
        </w:rPr>
      </w:pP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should be accessible via modern browsers that comply with relevant standards and </w:t>
      </w:r>
      <w:proofErr w:type="gramStart"/>
      <w:r w:rsidRPr="00850607">
        <w:rPr>
          <w:rFonts w:ascii="Times New Roman" w:hAnsi="Times New Roman" w:cs="Times New Roman"/>
          <w:sz w:val="24"/>
          <w:szCs w:val="24"/>
        </w:rPr>
        <w:t>have the ability to</w:t>
      </w:r>
      <w:proofErr w:type="gramEnd"/>
      <w:r w:rsidRPr="00850607">
        <w:rPr>
          <w:rFonts w:ascii="Times New Roman" w:hAnsi="Times New Roman" w:cs="Times New Roman"/>
          <w:sz w:val="24"/>
          <w:szCs w:val="24"/>
        </w:rPr>
        <w:t xml:space="preserve"> adjust to both desktop and mobile screens. Since access is carried out through a browser, the </w:t>
      </w:r>
      <w:r w:rsidR="008A647C">
        <w:rPr>
          <w:rFonts w:ascii="Times New Roman" w:hAnsi="Times New Roman" w:cs="Times New Roman"/>
          <w:sz w:val="24"/>
          <w:szCs w:val="24"/>
        </w:rPr>
        <w:t>program</w:t>
      </w:r>
      <w:r w:rsidRPr="00850607">
        <w:rPr>
          <w:rFonts w:ascii="Times New Roman" w:hAnsi="Times New Roman" w:cs="Times New Roman"/>
          <w:sz w:val="24"/>
          <w:szCs w:val="24"/>
        </w:rPr>
        <w:t xml:space="preserve"> does not need to rely on a specific operating system. There will have to be persistent storage for customer records, employee accounts and permissions, training packages, instructors, vehicles, appointments, assessment results, lesson notes, and records of system activity.</w:t>
      </w:r>
    </w:p>
    <w:p w14:paraId="72555146" w14:textId="3562C7BB"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lastRenderedPageBreak/>
        <w:t xml:space="preserve">The fact that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w:t>
      </w:r>
      <w:r w:rsidR="008A647C">
        <w:rPr>
          <w:rFonts w:ascii="Times New Roman" w:hAnsi="Times New Roman" w:cs="Times New Roman"/>
          <w:sz w:val="24"/>
          <w:szCs w:val="24"/>
        </w:rPr>
        <w:t>favors</w:t>
      </w:r>
      <w:r w:rsidRPr="00850607">
        <w:rPr>
          <w:rFonts w:ascii="Times New Roman" w:hAnsi="Times New Roman" w:cs="Times New Roman"/>
          <w:sz w:val="24"/>
          <w:szCs w:val="24"/>
        </w:rPr>
        <w:t xml:space="preserve"> </w:t>
      </w:r>
      <w:proofErr w:type="gramStart"/>
      <w:r w:rsidRPr="00850607">
        <w:rPr>
          <w:rFonts w:ascii="Times New Roman" w:hAnsi="Times New Roman" w:cs="Times New Roman"/>
          <w:sz w:val="24"/>
          <w:szCs w:val="24"/>
        </w:rPr>
        <w:t>a cloud</w:t>
      </w:r>
      <w:proofErr w:type="gramEnd"/>
      <w:r w:rsidRPr="00850607">
        <w:rPr>
          <w:rFonts w:ascii="Times New Roman" w:hAnsi="Times New Roman" w:cs="Times New Roman"/>
          <w:sz w:val="24"/>
          <w:szCs w:val="24"/>
        </w:rPr>
        <w:t xml:space="preserve"> deployment means that both the application and its database should be hosted in a setting which does not rely on any </w:t>
      </w:r>
      <w:proofErr w:type="gramStart"/>
      <w:r w:rsidRPr="00850607">
        <w:rPr>
          <w:rFonts w:ascii="Times New Roman" w:hAnsi="Times New Roman" w:cs="Times New Roman"/>
          <w:sz w:val="24"/>
          <w:szCs w:val="24"/>
        </w:rPr>
        <w:t>particular employee's</w:t>
      </w:r>
      <w:proofErr w:type="gramEnd"/>
      <w:r w:rsidRPr="00850607">
        <w:rPr>
          <w:rFonts w:ascii="Times New Roman" w:hAnsi="Times New Roman" w:cs="Times New Roman"/>
          <w:sz w:val="24"/>
          <w:szCs w:val="24"/>
        </w:rPr>
        <w:t xml:space="preserve"> computer. Since the combination with DMV information will depend on the external service, feed, or interface that becomes available, the interview shows the need for up-to-date DMV information but does not specify the technical protocol that will be used to get it.</w:t>
      </w:r>
    </w:p>
    <w:p w14:paraId="4E1BE815"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b/>
          <w:bCs/>
          <w:sz w:val="24"/>
          <w:szCs w:val="24"/>
        </w:rPr>
        <w:t>Accuracy and Precision</w:t>
      </w:r>
    </w:p>
    <w:p w14:paraId="1FA35EFF" w14:textId="4C298132"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Each account must have its own unique internal identifier besides the one assigned to it </w:t>
      </w:r>
      <w:r w:rsidR="008A647C">
        <w:rPr>
          <w:rFonts w:ascii="Times New Roman" w:hAnsi="Times New Roman" w:cs="Times New Roman"/>
          <w:sz w:val="24"/>
          <w:szCs w:val="24"/>
        </w:rPr>
        <w:t>so</w:t>
      </w:r>
      <w:r w:rsidRPr="00850607">
        <w:rPr>
          <w:rFonts w:ascii="Times New Roman" w:hAnsi="Times New Roman" w:cs="Times New Roman"/>
          <w:sz w:val="24"/>
          <w:szCs w:val="24"/>
        </w:rPr>
        <w:t xml:space="preserve"> that users who have the same or similar names might not be confused with each other. When making reservations, it is necessary to keep correct records of the student, the instructor, the vehicle, the date, the start time, the end time, and the appointment status. Prior to an appointment being accepted, the application </w:t>
      </w:r>
      <w:proofErr w:type="gramStart"/>
      <w:r w:rsidRPr="00850607">
        <w:rPr>
          <w:rFonts w:ascii="Times New Roman" w:hAnsi="Times New Roman" w:cs="Times New Roman"/>
          <w:sz w:val="24"/>
          <w:szCs w:val="24"/>
        </w:rPr>
        <w:t>has to</w:t>
      </w:r>
      <w:proofErr w:type="gramEnd"/>
      <w:r w:rsidRPr="00850607">
        <w:rPr>
          <w:rFonts w:ascii="Times New Roman" w:hAnsi="Times New Roman" w:cs="Times New Roman"/>
          <w:sz w:val="24"/>
          <w:szCs w:val="24"/>
        </w:rPr>
        <w:t xml:space="preserve"> check that it meets </w:t>
      </w:r>
      <w:proofErr w:type="spellStart"/>
      <w:r w:rsidRPr="00850607">
        <w:rPr>
          <w:rFonts w:ascii="Times New Roman" w:hAnsi="Times New Roman" w:cs="Times New Roman"/>
          <w:sz w:val="24"/>
          <w:szCs w:val="24"/>
        </w:rPr>
        <w:t>DriverPass's</w:t>
      </w:r>
      <w:proofErr w:type="spellEnd"/>
      <w:r w:rsidRPr="00850607">
        <w:rPr>
          <w:rFonts w:ascii="Times New Roman" w:hAnsi="Times New Roman" w:cs="Times New Roman"/>
          <w:sz w:val="24"/>
          <w:szCs w:val="24"/>
        </w:rPr>
        <w:t xml:space="preserve"> two-hour lesson requirement and that it does not cause appointment conflicts.</w:t>
      </w:r>
    </w:p>
    <w:p w14:paraId="59802FA8" w14:textId="45F5027B"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assessment records must correctly record the test taken, the time spent, the score, and the result; similarly, instructor records should keep the right lesson period together with the relevant comments. Input validation </w:t>
      </w:r>
      <w:proofErr w:type="gramStart"/>
      <w:r w:rsidRPr="00850607">
        <w:rPr>
          <w:rFonts w:ascii="Times New Roman" w:hAnsi="Times New Roman" w:cs="Times New Roman"/>
          <w:sz w:val="24"/>
          <w:szCs w:val="24"/>
        </w:rPr>
        <w:t>has to</w:t>
      </w:r>
      <w:proofErr w:type="gramEnd"/>
      <w:r w:rsidRPr="00850607">
        <w:rPr>
          <w:rFonts w:ascii="Times New Roman" w:hAnsi="Times New Roman" w:cs="Times New Roman"/>
          <w:sz w:val="24"/>
          <w:szCs w:val="24"/>
        </w:rPr>
        <w:t xml:space="preserve"> take place before the information is stored in the database </w:t>
      </w:r>
      <w:r w:rsidR="000E4271">
        <w:rPr>
          <w:rFonts w:ascii="Times New Roman" w:hAnsi="Times New Roman" w:cs="Times New Roman"/>
          <w:sz w:val="24"/>
          <w:szCs w:val="24"/>
        </w:rPr>
        <w:t>so</w:t>
      </w:r>
      <w:r w:rsidRPr="00850607">
        <w:rPr>
          <w:rFonts w:ascii="Times New Roman" w:hAnsi="Times New Roman" w:cs="Times New Roman"/>
          <w:sz w:val="24"/>
          <w:szCs w:val="24"/>
        </w:rPr>
        <w:t xml:space="preserve"> that any missing required values, invalid dates, calendar conflicts, and other errors may be detected early on. Administrators should also be made aware of security-related conditions such as multiple failed login attempts, blocked accounts, or integration failures. The OWASP </w:t>
      </w:r>
      <w:r w:rsidR="008A647C">
        <w:rPr>
          <w:rFonts w:ascii="Times New Roman" w:hAnsi="Times New Roman" w:cs="Times New Roman"/>
          <w:sz w:val="24"/>
          <w:szCs w:val="24"/>
        </w:rPr>
        <w:t>organization</w:t>
      </w:r>
      <w:r w:rsidRPr="00850607">
        <w:rPr>
          <w:rFonts w:ascii="Times New Roman" w:hAnsi="Times New Roman" w:cs="Times New Roman"/>
          <w:sz w:val="24"/>
          <w:szCs w:val="24"/>
        </w:rPr>
        <w:t xml:space="preserve"> recommends that secure authentication be used and that sessions be handled with care in web applications (OWASP Foundation, n.d.-a).</w:t>
      </w:r>
    </w:p>
    <w:p w14:paraId="25B123C3"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b/>
          <w:bCs/>
          <w:sz w:val="24"/>
          <w:szCs w:val="24"/>
        </w:rPr>
        <w:t>Adaptability</w:t>
      </w:r>
    </w:p>
    <w:p w14:paraId="17B5C09E" w14:textId="74C84A1D" w:rsidR="00B62C07" w:rsidRPr="00850607" w:rsidRDefault="00B62C07" w:rsidP="00B62C07">
      <w:pPr>
        <w:rPr>
          <w:rFonts w:ascii="Times New Roman" w:hAnsi="Times New Roman" w:cs="Times New Roman"/>
          <w:sz w:val="24"/>
          <w:szCs w:val="24"/>
        </w:rPr>
      </w:pP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must be designed in such a way that routine administrative changes do not necessitate developers modifying the source code. Administrators who have been </w:t>
      </w:r>
      <w:r w:rsidR="000E4271">
        <w:rPr>
          <w:rFonts w:ascii="Times New Roman" w:hAnsi="Times New Roman" w:cs="Times New Roman"/>
          <w:sz w:val="24"/>
          <w:szCs w:val="24"/>
        </w:rPr>
        <w:t>authorized</w:t>
      </w:r>
      <w:r w:rsidRPr="00850607">
        <w:rPr>
          <w:rFonts w:ascii="Times New Roman" w:hAnsi="Times New Roman" w:cs="Times New Roman"/>
          <w:sz w:val="24"/>
          <w:szCs w:val="24"/>
        </w:rPr>
        <w:t xml:space="preserve"> should be able to maintain employee accounts, adjust the relevant position assignments, and disable access if needed. Management should also </w:t>
      </w:r>
      <w:proofErr w:type="gramStart"/>
      <w:r w:rsidRPr="00850607">
        <w:rPr>
          <w:rFonts w:ascii="Times New Roman" w:hAnsi="Times New Roman" w:cs="Times New Roman"/>
          <w:sz w:val="24"/>
          <w:szCs w:val="24"/>
        </w:rPr>
        <w:t>have the ability to</w:t>
      </w:r>
      <w:proofErr w:type="gramEnd"/>
      <w:r w:rsidRPr="00850607">
        <w:rPr>
          <w:rFonts w:ascii="Times New Roman" w:hAnsi="Times New Roman" w:cs="Times New Roman"/>
          <w:sz w:val="24"/>
          <w:szCs w:val="24"/>
        </w:rPr>
        <w:t xml:space="preserve"> make an existing training package unavailable to new customers. Changes that are more significant, such as introducing completely new software modules or changing the package functionality in a substantial way</w:t>
      </w:r>
      <w:r w:rsidR="000E4271">
        <w:rPr>
          <w:rFonts w:ascii="Times New Roman" w:hAnsi="Times New Roman" w:cs="Times New Roman"/>
          <w:sz w:val="24"/>
          <w:szCs w:val="24"/>
        </w:rPr>
        <w:t xml:space="preserve">, </w:t>
      </w:r>
      <w:r w:rsidRPr="00850607">
        <w:rPr>
          <w:rFonts w:ascii="Times New Roman" w:hAnsi="Times New Roman" w:cs="Times New Roman"/>
          <w:sz w:val="24"/>
          <w:szCs w:val="24"/>
        </w:rPr>
        <w:t>can still be included in a later development phase.</w:t>
      </w:r>
    </w:p>
    <w:p w14:paraId="32AB1988"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Because separating out the interface, the application logic, and the data-management functions will make it easier to make future modifications since a change to one part of the system is less likely to require the entire rest of the components being redesigned, the IT officer also needs the facilities for resetting credentials and for blocking an employee's access when necessary.</w:t>
      </w:r>
    </w:p>
    <w:p w14:paraId="68FF4FB8"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b/>
          <w:bCs/>
          <w:sz w:val="24"/>
          <w:szCs w:val="24"/>
        </w:rPr>
        <w:t>Security</w:t>
      </w:r>
    </w:p>
    <w:p w14:paraId="25A23377"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To access the private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features it is necessary to provide authentication; passwords must never be stored in unencrypted text form and should instead be protected by means of a widely accepted one-way password hashing method. Communication between the users and the application should be encrypted using HTTPS/TLS. The OWASP recommends that </w:t>
      </w:r>
      <w:r w:rsidRPr="00850607">
        <w:rPr>
          <w:rFonts w:ascii="Times New Roman" w:hAnsi="Times New Roman" w:cs="Times New Roman"/>
          <w:sz w:val="24"/>
          <w:szCs w:val="24"/>
        </w:rPr>
        <w:lastRenderedPageBreak/>
        <w:t>authenticated sessions be protected and that suitable authentication controls be applied throughout web applications (OWASP Foundation, n.d.-a).</w:t>
      </w:r>
    </w:p>
    <w:p w14:paraId="5A9D2C1A"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permissions required for each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role should be based on the real needs of that role, and it is necessary to apply the principles of least privilege and deny-by-default in order to cut down on unnecessary access to sensitive functions and information (OWASP Foundation, n.d.-b). If there are several failed authentication attempts, protective actions such as imposing temporary restrictions or implementing rate limiting should be triggered and an auditable security record should be created. Users should have a secure method by which they can recover their forgotten credentials, and the IT officer should have the administrative authority needed to reset credentials and disable accounts.</w:t>
      </w:r>
    </w:p>
    <w:p w14:paraId="5AB1D369" w14:textId="428B195D"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Customer and payment information must be protected both during transmission and when it is stored; the interview does not specify any detailed choices regarding payment processing and </w:t>
      </w:r>
      <w:proofErr w:type="gramStart"/>
      <w:r w:rsidRPr="00850607">
        <w:rPr>
          <w:rFonts w:ascii="Times New Roman" w:hAnsi="Times New Roman" w:cs="Times New Roman"/>
          <w:sz w:val="24"/>
          <w:szCs w:val="24"/>
        </w:rPr>
        <w:t>compliance</w:t>
      </w:r>
      <w:proofErr w:type="gramEnd"/>
      <w:r w:rsidRPr="00850607">
        <w:rPr>
          <w:rFonts w:ascii="Times New Roman" w:hAnsi="Times New Roman" w:cs="Times New Roman"/>
          <w:sz w:val="24"/>
          <w:szCs w:val="24"/>
        </w:rPr>
        <w:t xml:space="preserve"> and these will have to be confirmed before implementation. When a reservation is created, altered</w:t>
      </w:r>
      <w:r w:rsidR="000E4271">
        <w:rPr>
          <w:rFonts w:ascii="Times New Roman" w:hAnsi="Times New Roman" w:cs="Times New Roman"/>
          <w:sz w:val="24"/>
          <w:szCs w:val="24"/>
        </w:rPr>
        <w:t>, or canceled</w:t>
      </w:r>
      <w:r w:rsidRPr="00850607">
        <w:rPr>
          <w:rFonts w:ascii="Times New Roman" w:hAnsi="Times New Roman" w:cs="Times New Roman"/>
          <w:sz w:val="24"/>
          <w:szCs w:val="24"/>
        </w:rPr>
        <w:t xml:space="preserve">, the identity of the responsible user should be kept along with a timestamp so that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can provide the required activity history.</w:t>
      </w:r>
    </w:p>
    <w:p w14:paraId="7308478C"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Functional Requirements</w:t>
      </w:r>
    </w:p>
    <w:p w14:paraId="1FADAEFC" w14:textId="684DC090"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Access to protected features can only be granted after users have been authenticated and the functions available are limited in accordance with the user's role.</w:t>
      </w:r>
    </w:p>
    <w:p w14:paraId="651ECD64"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Let IT staff create and maintain accounts, reset passwords, modify the relevant access rights, and disable or block accounts if needed.</w:t>
      </w:r>
    </w:p>
    <w:p w14:paraId="69BA58FB"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Customers or secretaries should be allowed to enter and update the customer information that is required, such as the contact details and the pickup or drop-off details.</w:t>
      </w:r>
    </w:p>
    <w:p w14:paraId="2CF4855A" w14:textId="7937192F"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Customers should be able to choose from the training packages that are currently available</w:t>
      </w:r>
      <w:r w:rsidR="000E4271">
        <w:rPr>
          <w:rFonts w:ascii="Times New Roman" w:hAnsi="Times New Roman" w:cs="Times New Roman"/>
          <w:sz w:val="24"/>
          <w:szCs w:val="24"/>
        </w:rPr>
        <w:t>, and authorized</w:t>
      </w:r>
      <w:r w:rsidRPr="00850607">
        <w:rPr>
          <w:rFonts w:ascii="Times New Roman" w:hAnsi="Times New Roman" w:cs="Times New Roman"/>
          <w:sz w:val="24"/>
          <w:szCs w:val="24"/>
        </w:rPr>
        <w:t xml:space="preserve"> business personnel should be able to disable those packages </w:t>
      </w:r>
      <w:r w:rsidR="000E4271">
        <w:rPr>
          <w:rFonts w:ascii="Times New Roman" w:hAnsi="Times New Roman" w:cs="Times New Roman"/>
          <w:sz w:val="24"/>
          <w:szCs w:val="24"/>
        </w:rPr>
        <w:t>that</w:t>
      </w:r>
      <w:r w:rsidRPr="00850607">
        <w:rPr>
          <w:rFonts w:ascii="Times New Roman" w:hAnsi="Times New Roman" w:cs="Times New Roman"/>
          <w:sz w:val="24"/>
          <w:szCs w:val="24"/>
        </w:rPr>
        <w:t xml:space="preserve"> are no longer to be offered.</w:t>
      </w:r>
    </w:p>
    <w:p w14:paraId="3BACA450"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Let customers and secretaries set up, modify, and cancel driving appointments.</w:t>
      </w:r>
    </w:p>
    <w:p w14:paraId="69286A00"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Book the driving lessons in two-hour sessions and assign each reservation to the correct customer, instructor, vehicle, date, and time.</w:t>
      </w:r>
    </w:p>
    <w:p w14:paraId="4E777324"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Make sure that an instructor or a vehicle is not assigned to lessons that overlap.</w:t>
      </w:r>
    </w:p>
    <w:p w14:paraId="5789108E"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Make sure that eligible customers are given the online educational material and the practice assessments that come with their chosen package.</w:t>
      </w:r>
    </w:p>
    <w:p w14:paraId="404D07AE"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For practice tests, keep the assessment name, the time taken, the score, and the completion condition.</w:t>
      </w:r>
    </w:p>
    <w:p w14:paraId="662C6DDC"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Make sure that the schedule of the lessons and the remarks provided by the instructor for the driving sessions are retained.</w:t>
      </w:r>
    </w:p>
    <w:p w14:paraId="517F6DFB"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 xml:space="preserve">Keep a record of reservations being changed so that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can work out what action took place and which user carried it out.</w:t>
      </w:r>
    </w:p>
    <w:p w14:paraId="20AB26F4" w14:textId="1F1EF675"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 xml:space="preserve">Create printable activity reports and enable </w:t>
      </w:r>
      <w:r w:rsidR="000E4271">
        <w:rPr>
          <w:rFonts w:ascii="Times New Roman" w:hAnsi="Times New Roman" w:cs="Times New Roman"/>
          <w:sz w:val="24"/>
          <w:szCs w:val="24"/>
        </w:rPr>
        <w:t>authorized</w:t>
      </w:r>
      <w:r w:rsidRPr="00850607">
        <w:rPr>
          <w:rFonts w:ascii="Times New Roman" w:hAnsi="Times New Roman" w:cs="Times New Roman"/>
          <w:sz w:val="24"/>
          <w:szCs w:val="24"/>
        </w:rPr>
        <w:t xml:space="preserve"> information to be exported for analysis off-line.</w:t>
      </w:r>
    </w:p>
    <w:p w14:paraId="61022047"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lastRenderedPageBreak/>
        <w:t xml:space="preserve">Get the latest DMV regulations, policies, and sample questions from the external source where available and inform the relevant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staff members.</w:t>
      </w:r>
    </w:p>
    <w:p w14:paraId="299D2221"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 xml:space="preserve">Make it possible for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staff to get in touch with students.</w:t>
      </w:r>
    </w:p>
    <w:p w14:paraId="0C3319C4" w14:textId="77777777" w:rsidR="00B62C07" w:rsidRPr="00850607" w:rsidRDefault="00B62C07" w:rsidP="00B62C07">
      <w:pPr>
        <w:pStyle w:val="ListParagraph"/>
        <w:numPr>
          <w:ilvl w:val="0"/>
          <w:numId w:val="24"/>
        </w:numPr>
        <w:rPr>
          <w:rFonts w:ascii="Times New Roman" w:hAnsi="Times New Roman" w:cs="Times New Roman"/>
          <w:sz w:val="24"/>
          <w:szCs w:val="24"/>
        </w:rPr>
      </w:pPr>
      <w:r w:rsidRPr="00850607">
        <w:rPr>
          <w:rFonts w:ascii="Times New Roman" w:hAnsi="Times New Roman" w:cs="Times New Roman"/>
          <w:sz w:val="24"/>
          <w:szCs w:val="24"/>
        </w:rPr>
        <w:t>Make sure that there is a secure procedure for users when they forget their passwords.</w:t>
      </w:r>
    </w:p>
    <w:p w14:paraId="1F703C83"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User Interface</w:t>
      </w:r>
    </w:p>
    <w:p w14:paraId="2FCE2BEE" w14:textId="5104014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interface for each role should be customized to the kind of work that </w:t>
      </w:r>
      <w:r w:rsidR="000E4271">
        <w:rPr>
          <w:rFonts w:ascii="Times New Roman" w:hAnsi="Times New Roman" w:cs="Times New Roman"/>
          <w:sz w:val="24"/>
          <w:szCs w:val="24"/>
        </w:rPr>
        <w:t xml:space="preserve">the </w:t>
      </w:r>
      <w:r w:rsidRPr="00850607">
        <w:rPr>
          <w:rFonts w:ascii="Times New Roman" w:hAnsi="Times New Roman" w:cs="Times New Roman"/>
          <w:sz w:val="24"/>
          <w:szCs w:val="24"/>
        </w:rPr>
        <w:t xml:space="preserve">individual </w:t>
      </w:r>
      <w:proofErr w:type="gramStart"/>
      <w:r w:rsidRPr="00850607">
        <w:rPr>
          <w:rFonts w:ascii="Times New Roman" w:hAnsi="Times New Roman" w:cs="Times New Roman"/>
          <w:sz w:val="24"/>
          <w:szCs w:val="24"/>
        </w:rPr>
        <w:t>actually carries</w:t>
      </w:r>
      <w:proofErr w:type="gramEnd"/>
      <w:r w:rsidRPr="00850607">
        <w:rPr>
          <w:rFonts w:ascii="Times New Roman" w:hAnsi="Times New Roman" w:cs="Times New Roman"/>
          <w:sz w:val="24"/>
          <w:szCs w:val="24"/>
        </w:rPr>
        <w:t xml:space="preserve"> out. Customers should have easy access to their profiles, the packages they have selected, the practice assessments, information about their progress, and their driving appointments. Secretaries should have efficient forms for entering customer details and for managing the appointments of those who contact the office. Drivers should have a work area in which they can look over their forthcoming assignments and record the lesson times and observations.</w:t>
      </w:r>
    </w:p>
    <w:p w14:paraId="13782819"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Managers need greater visibility concerning customers, reservations, package details, progress, and activity reports, and at the same time IT staff must have administrative controls over accounts, permissions, the resetting of credentials, and access restrictions. The student dashboard should retain the information priorities established during the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interview—namely assessment progress, personal information, special requirements, instructor notes, and photographs—without it being necessary for the final interface to copy the interview sketch exactly. UML can be employed </w:t>
      </w:r>
      <w:proofErr w:type="gramStart"/>
      <w:r w:rsidRPr="00850607">
        <w:rPr>
          <w:rFonts w:ascii="Times New Roman" w:hAnsi="Times New Roman" w:cs="Times New Roman"/>
          <w:sz w:val="24"/>
          <w:szCs w:val="24"/>
        </w:rPr>
        <w:t>in order to</w:t>
      </w:r>
      <w:proofErr w:type="gramEnd"/>
      <w:r w:rsidRPr="00850607">
        <w:rPr>
          <w:rFonts w:ascii="Times New Roman" w:hAnsi="Times New Roman" w:cs="Times New Roman"/>
          <w:sz w:val="24"/>
          <w:szCs w:val="24"/>
        </w:rPr>
        <w:t xml:space="preserve"> convert these user behaviors and system structures into formal design models (Object Management Group [OMG], 2017).</w:t>
      </w:r>
    </w:p>
    <w:p w14:paraId="03A70A5F"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Assumptions</w:t>
      </w:r>
    </w:p>
    <w:p w14:paraId="3A459655" w14:textId="40A856DF"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project </w:t>
      </w:r>
      <w:proofErr w:type="gramStart"/>
      <w:r w:rsidRPr="00850607">
        <w:rPr>
          <w:rFonts w:ascii="Times New Roman" w:hAnsi="Times New Roman" w:cs="Times New Roman"/>
          <w:sz w:val="24"/>
          <w:szCs w:val="24"/>
        </w:rPr>
        <w:t>is based on the assumption</w:t>
      </w:r>
      <w:proofErr w:type="gramEnd"/>
      <w:r w:rsidRPr="00850607">
        <w:rPr>
          <w:rFonts w:ascii="Times New Roman" w:hAnsi="Times New Roman" w:cs="Times New Roman"/>
          <w:sz w:val="24"/>
          <w:szCs w:val="24"/>
        </w:rPr>
        <w:t xml:space="preserve"> that users will have internet access and </w:t>
      </w:r>
      <w:proofErr w:type="gramStart"/>
      <w:r w:rsidRPr="00850607">
        <w:rPr>
          <w:rFonts w:ascii="Times New Roman" w:hAnsi="Times New Roman" w:cs="Times New Roman"/>
          <w:sz w:val="24"/>
          <w:szCs w:val="24"/>
        </w:rPr>
        <w:t>a fairly up-to-date</w:t>
      </w:r>
      <w:proofErr w:type="gramEnd"/>
      <w:r w:rsidRPr="00850607">
        <w:rPr>
          <w:rFonts w:ascii="Times New Roman" w:hAnsi="Times New Roman" w:cs="Times New Roman"/>
          <w:sz w:val="24"/>
          <w:szCs w:val="24"/>
        </w:rPr>
        <w:t xml:space="preserve"> browser when they are creating or altering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information. Although the information exported from the system can be looked at </w:t>
      </w:r>
      <w:r w:rsidR="000E4271">
        <w:rPr>
          <w:rFonts w:ascii="Times New Roman" w:hAnsi="Times New Roman" w:cs="Times New Roman"/>
          <w:sz w:val="24"/>
          <w:szCs w:val="24"/>
        </w:rPr>
        <w:t>offline</w:t>
      </w:r>
      <w:r w:rsidRPr="00850607">
        <w:rPr>
          <w:rFonts w:ascii="Times New Roman" w:hAnsi="Times New Roman" w:cs="Times New Roman"/>
          <w:sz w:val="24"/>
          <w:szCs w:val="24"/>
        </w:rPr>
        <w:t xml:space="preserve">, any changes made outside of the live application will not be automatically reflected in the central database. It is also expected that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will secure the cloud-hosting environment as well as any external services needed for features such as credential recovery, payment processing, and connectivity with the DMV.</w:t>
      </w:r>
    </w:p>
    <w:p w14:paraId="1AA52115"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Even though the company usually associates a specific driver with a specific vehicle, both the drivers and the vehicles will still be kept as separate entries in the database. </w:t>
      </w:r>
      <w:proofErr w:type="gramStart"/>
      <w:r w:rsidRPr="00850607">
        <w:rPr>
          <w:rFonts w:ascii="Times New Roman" w:hAnsi="Times New Roman" w:cs="Times New Roman"/>
          <w:sz w:val="24"/>
          <w:szCs w:val="24"/>
        </w:rPr>
        <w:t>Pickup and</w:t>
      </w:r>
      <w:proofErr w:type="gramEnd"/>
      <w:r w:rsidRPr="00850607">
        <w:rPr>
          <w:rFonts w:ascii="Times New Roman" w:hAnsi="Times New Roman" w:cs="Times New Roman"/>
          <w:sz w:val="24"/>
          <w:szCs w:val="24"/>
        </w:rPr>
        <w:t xml:space="preserve"> drop-off locations are expected to correspond to one another unless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decides to alter this business rule. Since the interview did not establish the expected system load, the retention requirements, the backup frequency, the accessibility expectations, the payment implementation, and the technical details of DMV connectivity, these matters should be verified during later design discussions rather than be treated as confirmed client requirements. Furthermore, the schedule assumes that the client will approve the design during the review on March 10-11 without making any changes large enough to delay interface development.</w:t>
      </w:r>
    </w:p>
    <w:p w14:paraId="4BF2F32D" w14:textId="77777777" w:rsidR="00B62C07" w:rsidRPr="00850607" w:rsidRDefault="00B62C07" w:rsidP="00B62C07">
      <w:pPr>
        <w:rPr>
          <w:rFonts w:ascii="Times New Roman" w:hAnsi="Times New Roman" w:cs="Times New Roman"/>
          <w:b/>
          <w:bCs/>
          <w:sz w:val="24"/>
          <w:szCs w:val="24"/>
        </w:rPr>
      </w:pPr>
      <w:r w:rsidRPr="00850607">
        <w:rPr>
          <w:rFonts w:ascii="Times New Roman" w:hAnsi="Times New Roman" w:cs="Times New Roman"/>
          <w:b/>
          <w:bCs/>
          <w:sz w:val="24"/>
          <w:szCs w:val="24"/>
        </w:rPr>
        <w:t>Limitations</w:t>
      </w:r>
    </w:p>
    <w:p w14:paraId="4267E94D"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The first version of </w:t>
      </w:r>
      <w:proofErr w:type="spellStart"/>
      <w:r w:rsidRPr="00850607">
        <w:rPr>
          <w:rFonts w:ascii="Times New Roman" w:hAnsi="Times New Roman" w:cs="Times New Roman"/>
          <w:sz w:val="24"/>
          <w:szCs w:val="24"/>
        </w:rPr>
        <w:t>DriverPass</w:t>
      </w:r>
      <w:proofErr w:type="spellEnd"/>
      <w:r w:rsidRPr="00850607">
        <w:rPr>
          <w:rFonts w:ascii="Times New Roman" w:hAnsi="Times New Roman" w:cs="Times New Roman"/>
          <w:sz w:val="24"/>
          <w:szCs w:val="24"/>
        </w:rPr>
        <w:t xml:space="preserve"> will not include a basic administrative function that allows software modules to be added or deleted since the interview has stated that this feature will be </w:t>
      </w:r>
      <w:r w:rsidRPr="00850607">
        <w:rPr>
          <w:rFonts w:ascii="Times New Roman" w:hAnsi="Times New Roman" w:cs="Times New Roman"/>
          <w:sz w:val="24"/>
          <w:szCs w:val="24"/>
        </w:rPr>
        <w:lastRenderedPageBreak/>
        <w:t xml:space="preserve">included in a future version. Moreover, the project timetable is </w:t>
      </w:r>
      <w:proofErr w:type="gramStart"/>
      <w:r w:rsidRPr="00850607">
        <w:rPr>
          <w:rFonts w:ascii="Times New Roman" w:hAnsi="Times New Roman" w:cs="Times New Roman"/>
          <w:sz w:val="24"/>
          <w:szCs w:val="24"/>
        </w:rPr>
        <w:t>very much</w:t>
      </w:r>
      <w:proofErr w:type="gramEnd"/>
      <w:r w:rsidRPr="00850607">
        <w:rPr>
          <w:rFonts w:ascii="Times New Roman" w:hAnsi="Times New Roman" w:cs="Times New Roman"/>
          <w:sz w:val="24"/>
          <w:szCs w:val="24"/>
        </w:rPr>
        <w:t xml:space="preserve"> dependent on obtaining client approval before any development can go ahead, meaning that major changes made during the review from March 10 to 11 could have an impact on later development and delivery dates.</w:t>
      </w:r>
    </w:p>
    <w:p w14:paraId="276E14A7" w14:textId="77777777" w:rsidR="00B62C07" w:rsidRPr="00850607" w:rsidRDefault="00B62C07" w:rsidP="00B62C07">
      <w:pPr>
        <w:rPr>
          <w:rFonts w:ascii="Times New Roman" w:hAnsi="Times New Roman" w:cs="Times New Roman"/>
          <w:sz w:val="24"/>
          <w:szCs w:val="24"/>
        </w:rPr>
      </w:pPr>
      <w:r w:rsidRPr="00850607">
        <w:rPr>
          <w:rFonts w:ascii="Times New Roman" w:hAnsi="Times New Roman" w:cs="Times New Roman"/>
          <w:sz w:val="24"/>
          <w:szCs w:val="24"/>
        </w:rPr>
        <w:t xml:space="preserve">Some capabilities depend on services outside </w:t>
      </w:r>
      <w:proofErr w:type="spellStart"/>
      <w:r w:rsidRPr="00850607">
        <w:rPr>
          <w:rFonts w:ascii="Times New Roman" w:hAnsi="Times New Roman" w:cs="Times New Roman"/>
          <w:sz w:val="24"/>
          <w:szCs w:val="24"/>
        </w:rPr>
        <w:t>DriverPass's</w:t>
      </w:r>
      <w:proofErr w:type="spellEnd"/>
      <w:r w:rsidRPr="00850607">
        <w:rPr>
          <w:rFonts w:ascii="Times New Roman" w:hAnsi="Times New Roman" w:cs="Times New Roman"/>
          <w:sz w:val="24"/>
          <w:szCs w:val="24"/>
        </w:rPr>
        <w:t xml:space="preserve"> direct control. DMV information can only be obtained to the extent that a reliable external source or integration is available, and cloud infrastructure, internet connectivity, payment processing, and account-recovery services introduce similar dependencies. The interview does not establish a project budget, number of simultaneous users, guaranteed uptime, recovery objective, retention schedule, or complete compliance structure. Those issues should be resolved before production rather than being treated as confirmed requirements. The schedule also leaves limited contingency between several dependent activities, meaning delays in approval, interface work, database integration, business logic, or testing may affect final delivery.</w:t>
      </w:r>
    </w:p>
    <w:p w14:paraId="160B2893" w14:textId="5F81538B" w:rsidR="00B62C07" w:rsidRPr="00B62C07" w:rsidRDefault="00B62C07" w:rsidP="00B62C07"/>
    <w:p w14:paraId="1B58996A" w14:textId="77777777" w:rsidR="001F5855" w:rsidRPr="00850607" w:rsidRDefault="00B56238" w:rsidP="004D28C8">
      <w:pPr>
        <w:pStyle w:val="Heading3"/>
        <w:keepNext w:val="0"/>
        <w:keepLines w:val="0"/>
        <w:suppressAutoHyphens/>
        <w:rPr>
          <w:rFonts w:ascii="Times New Roman" w:hAnsi="Times New Roman" w:cs="Times New Roman"/>
          <w:sz w:val="24"/>
          <w:szCs w:val="24"/>
        </w:rPr>
      </w:pPr>
      <w:r w:rsidRPr="00850607">
        <w:rPr>
          <w:rFonts w:ascii="Times New Roman" w:hAnsi="Times New Roman" w:cs="Times New Roman"/>
          <w:sz w:val="24"/>
          <w:szCs w:val="24"/>
        </w:rPr>
        <w:t xml:space="preserve">Gantt </w:t>
      </w:r>
      <w:r w:rsidR="009462E1" w:rsidRPr="00850607">
        <w:rPr>
          <w:rFonts w:ascii="Times New Roman" w:hAnsi="Times New Roman" w:cs="Times New Roman"/>
          <w:sz w:val="24"/>
          <w:szCs w:val="24"/>
        </w:rPr>
        <w:t>Chart</w:t>
      </w:r>
    </w:p>
    <w:p w14:paraId="3AE19B19" w14:textId="77777777" w:rsidR="001F5855" w:rsidRDefault="001F5855" w:rsidP="00C924BA">
      <w:pPr>
        <w:suppressAutoHyphens/>
        <w:spacing w:after="0" w:line="240" w:lineRule="auto"/>
        <w:rPr>
          <w:rFonts w:ascii="Calibri" w:hAnsi="Calibri" w:cs="Calibri"/>
        </w:rPr>
      </w:pPr>
    </w:p>
    <w:p w14:paraId="7C07F003" w14:textId="031DCCFD" w:rsidR="00927DCE" w:rsidRDefault="00927DCE" w:rsidP="00927DCE">
      <w:pPr>
        <w:pBdr>
          <w:top w:val="nil"/>
          <w:left w:val="nil"/>
          <w:bottom w:val="nil"/>
          <w:right w:val="nil"/>
          <w:between w:val="nil"/>
        </w:pBdr>
        <w:suppressAutoHyphens/>
        <w:spacing w:after="0" w:line="240" w:lineRule="auto"/>
        <w:rPr>
          <w:rFonts w:ascii="Calibri" w:eastAsia="Calibri" w:hAnsi="Calibri" w:cs="Calibri"/>
          <w:color w:val="000000"/>
        </w:rPr>
      </w:pPr>
    </w:p>
    <w:p w14:paraId="0FDE92CC" w14:textId="57FD4501" w:rsidR="002F0D68" w:rsidRDefault="00BA0FF1" w:rsidP="00927DCE">
      <w:pPr>
        <w:pBdr>
          <w:top w:val="nil"/>
          <w:left w:val="nil"/>
          <w:bottom w:val="nil"/>
          <w:right w:val="nil"/>
          <w:between w:val="nil"/>
        </w:pBdr>
        <w:suppressAutoHyphens/>
        <w:spacing w:after="0" w:line="240" w:lineRule="auto"/>
        <w:rPr>
          <w:rFonts w:ascii="Calibri" w:eastAsia="Calibri" w:hAnsi="Calibri" w:cs="Calibri"/>
          <w:color w:val="000000"/>
        </w:rPr>
      </w:pPr>
      <w:r>
        <w:rPr>
          <w:noProof/>
        </w:rPr>
        <w:drawing>
          <wp:inline distT="0" distB="0" distL="0" distR="0" wp14:anchorId="189B6114" wp14:editId="6C85847B">
            <wp:extent cx="5943600" cy="687705"/>
            <wp:effectExtent l="0" t="0" r="0" b="0"/>
            <wp:docPr id="88315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4E8525F0" w14:textId="77777777" w:rsidR="002F0D68" w:rsidRDefault="002F0D68" w:rsidP="002F0D68">
      <w:pPr>
        <w:pStyle w:val="Heading2"/>
        <w:jc w:val="center"/>
        <w:rPr>
          <w:rFonts w:ascii="Times New Roman" w:hAnsi="Times New Roman" w:cs="Times New Roman"/>
        </w:rPr>
      </w:pPr>
      <w:r w:rsidRPr="00BA085B">
        <w:rPr>
          <w:rFonts w:ascii="Times New Roman" w:hAnsi="Times New Roman" w:cs="Times New Roman"/>
        </w:rPr>
        <w:t>References</w:t>
      </w:r>
    </w:p>
    <w:p w14:paraId="05FCB613" w14:textId="77777777" w:rsidR="002F0D68" w:rsidRPr="00850607" w:rsidRDefault="002F0D68" w:rsidP="002F0D68">
      <w:pPr>
        <w:rPr>
          <w:rFonts w:ascii="Times New Roman" w:hAnsi="Times New Roman" w:cs="Times New Roman"/>
          <w:sz w:val="24"/>
          <w:szCs w:val="24"/>
        </w:rPr>
      </w:pPr>
    </w:p>
    <w:p w14:paraId="650D4B51" w14:textId="77777777" w:rsidR="002F0D68" w:rsidRPr="00850607" w:rsidRDefault="002F0D68" w:rsidP="002F0D68">
      <w:pPr>
        <w:spacing w:line="480" w:lineRule="auto"/>
        <w:ind w:firstLine="720"/>
        <w:contextualSpacing/>
        <w:rPr>
          <w:rFonts w:ascii="Times New Roman" w:eastAsia="Calibri" w:hAnsi="Times New Roman" w:cs="Times New Roman"/>
          <w:sz w:val="24"/>
          <w:szCs w:val="24"/>
        </w:rPr>
      </w:pPr>
      <w:r w:rsidRPr="00850607">
        <w:rPr>
          <w:rFonts w:ascii="Times New Roman" w:eastAsia="Calibri" w:hAnsi="Times New Roman" w:cs="Times New Roman"/>
          <w:sz w:val="24"/>
          <w:szCs w:val="24"/>
        </w:rPr>
        <w:t xml:space="preserve">National Institute of Standards and Technology. (1998). A revised model for role-based access control (NIST IR 6192). </w:t>
      </w:r>
      <w:hyperlink r:id="rId9" w:history="1">
        <w:r w:rsidRPr="00850607">
          <w:rPr>
            <w:rStyle w:val="Hyperlink"/>
            <w:rFonts w:ascii="Times New Roman" w:eastAsia="Calibri" w:hAnsi="Times New Roman" w:cs="Times New Roman"/>
            <w:sz w:val="24"/>
            <w:szCs w:val="24"/>
          </w:rPr>
          <w:t>https://doi.org/10.6028/NIST.IR.6192</w:t>
        </w:r>
      </w:hyperlink>
      <w:r w:rsidRPr="00850607">
        <w:rPr>
          <w:rFonts w:ascii="Times New Roman" w:eastAsia="Calibri" w:hAnsi="Times New Roman" w:cs="Times New Roman"/>
          <w:sz w:val="24"/>
          <w:szCs w:val="24"/>
        </w:rPr>
        <w:t xml:space="preserve"> </w:t>
      </w:r>
    </w:p>
    <w:p w14:paraId="4A0F482E" w14:textId="77777777" w:rsidR="002F0D68" w:rsidRPr="00850607" w:rsidRDefault="002F0D68" w:rsidP="002F0D68">
      <w:pPr>
        <w:spacing w:line="480" w:lineRule="auto"/>
        <w:ind w:firstLine="720"/>
        <w:contextualSpacing/>
        <w:rPr>
          <w:rFonts w:ascii="Times New Roman" w:eastAsia="Calibri" w:hAnsi="Times New Roman" w:cs="Times New Roman"/>
          <w:sz w:val="24"/>
          <w:szCs w:val="24"/>
        </w:rPr>
      </w:pPr>
      <w:r w:rsidRPr="00850607">
        <w:rPr>
          <w:rFonts w:ascii="Times New Roman" w:eastAsia="Calibri" w:hAnsi="Times New Roman" w:cs="Times New Roman"/>
          <w:sz w:val="24"/>
          <w:szCs w:val="24"/>
        </w:rPr>
        <w:t xml:space="preserve">Object Management Group. (2017). OMG Unified Modeling Language (OMG UML), version 2.5.1. </w:t>
      </w:r>
      <w:hyperlink r:id="rId10" w:history="1">
        <w:r w:rsidRPr="00850607">
          <w:rPr>
            <w:rStyle w:val="Hyperlink"/>
            <w:rFonts w:ascii="Times New Roman" w:eastAsia="Calibri" w:hAnsi="Times New Roman" w:cs="Times New Roman"/>
            <w:sz w:val="24"/>
            <w:szCs w:val="24"/>
          </w:rPr>
          <w:t>https://www.omg.org/spec/UML/2.5.1</w:t>
        </w:r>
      </w:hyperlink>
      <w:r w:rsidRPr="00850607">
        <w:rPr>
          <w:rFonts w:ascii="Times New Roman" w:eastAsia="Calibri" w:hAnsi="Times New Roman" w:cs="Times New Roman"/>
          <w:sz w:val="24"/>
          <w:szCs w:val="24"/>
        </w:rPr>
        <w:t xml:space="preserve"> </w:t>
      </w:r>
    </w:p>
    <w:p w14:paraId="4750D9D0" w14:textId="77777777" w:rsidR="002F0D68" w:rsidRPr="00850607" w:rsidRDefault="002F0D68" w:rsidP="002F0D68">
      <w:pPr>
        <w:spacing w:line="480" w:lineRule="auto"/>
        <w:ind w:firstLine="720"/>
        <w:contextualSpacing/>
        <w:rPr>
          <w:rFonts w:ascii="Times New Roman" w:eastAsia="Calibri" w:hAnsi="Times New Roman" w:cs="Times New Roman"/>
          <w:sz w:val="24"/>
          <w:szCs w:val="24"/>
        </w:rPr>
      </w:pPr>
      <w:r w:rsidRPr="00850607">
        <w:rPr>
          <w:rFonts w:ascii="Times New Roman" w:eastAsia="Calibri" w:hAnsi="Times New Roman" w:cs="Times New Roman"/>
          <w:sz w:val="24"/>
          <w:szCs w:val="24"/>
        </w:rPr>
        <w:t xml:space="preserve">OWASP Foundation. (n.d.-a). Authentication cheat sheet. OWASP Cheat Sheet Series. </w:t>
      </w:r>
      <w:hyperlink r:id="rId11" w:history="1">
        <w:r w:rsidRPr="00850607">
          <w:rPr>
            <w:rStyle w:val="Hyperlink"/>
            <w:rFonts w:ascii="Times New Roman" w:eastAsia="Calibri" w:hAnsi="Times New Roman" w:cs="Times New Roman"/>
            <w:sz w:val="24"/>
            <w:szCs w:val="24"/>
          </w:rPr>
          <w:t>https://cheatsheetseries.owasp.org/cheatsheets/Authentication_Cheat_Sheet.html</w:t>
        </w:r>
      </w:hyperlink>
      <w:r w:rsidRPr="00850607">
        <w:rPr>
          <w:rFonts w:ascii="Times New Roman" w:eastAsia="Calibri" w:hAnsi="Times New Roman" w:cs="Times New Roman"/>
          <w:sz w:val="24"/>
          <w:szCs w:val="24"/>
        </w:rPr>
        <w:t xml:space="preserve"> </w:t>
      </w:r>
    </w:p>
    <w:p w14:paraId="03C0D6E2" w14:textId="77777777" w:rsidR="002F0D68" w:rsidRPr="00850607" w:rsidRDefault="002F0D68" w:rsidP="002F0D68">
      <w:pPr>
        <w:spacing w:line="480" w:lineRule="auto"/>
        <w:ind w:firstLine="720"/>
        <w:contextualSpacing/>
        <w:rPr>
          <w:rFonts w:ascii="Times New Roman" w:eastAsia="Calibri" w:hAnsi="Times New Roman" w:cs="Times New Roman"/>
          <w:sz w:val="24"/>
          <w:szCs w:val="24"/>
        </w:rPr>
      </w:pPr>
      <w:r w:rsidRPr="00850607">
        <w:rPr>
          <w:rFonts w:ascii="Times New Roman" w:eastAsia="Calibri" w:hAnsi="Times New Roman" w:cs="Times New Roman"/>
          <w:sz w:val="24"/>
          <w:szCs w:val="24"/>
        </w:rPr>
        <w:t xml:space="preserve">OWASP Foundation. (n.d.-b). Authorization cheat sheet. OWASP Cheat Sheet Series. </w:t>
      </w:r>
      <w:hyperlink r:id="rId12" w:history="1">
        <w:r w:rsidRPr="00850607">
          <w:rPr>
            <w:rStyle w:val="Hyperlink"/>
            <w:rFonts w:ascii="Times New Roman" w:eastAsia="Calibri" w:hAnsi="Times New Roman" w:cs="Times New Roman"/>
            <w:sz w:val="24"/>
            <w:szCs w:val="24"/>
          </w:rPr>
          <w:t>https://cheatsheetseries.owasp.org/cheatsheets/Authorization_Cheat_Sheet.html</w:t>
        </w:r>
      </w:hyperlink>
      <w:r w:rsidRPr="00850607">
        <w:rPr>
          <w:rFonts w:ascii="Times New Roman" w:eastAsia="Calibri" w:hAnsi="Times New Roman" w:cs="Times New Roman"/>
          <w:sz w:val="24"/>
          <w:szCs w:val="24"/>
        </w:rPr>
        <w:t xml:space="preserve"> </w:t>
      </w:r>
    </w:p>
    <w:p w14:paraId="1800592C" w14:textId="77777777" w:rsidR="002F0D68" w:rsidRPr="00850607" w:rsidRDefault="002F0D68" w:rsidP="002F0D68">
      <w:pPr>
        <w:spacing w:line="480" w:lineRule="auto"/>
        <w:ind w:firstLine="720"/>
        <w:contextualSpacing/>
        <w:rPr>
          <w:rFonts w:ascii="Times New Roman" w:eastAsia="Calibri" w:hAnsi="Times New Roman" w:cs="Times New Roman"/>
          <w:sz w:val="24"/>
          <w:szCs w:val="24"/>
        </w:rPr>
      </w:pPr>
      <w:r w:rsidRPr="00850607">
        <w:rPr>
          <w:rFonts w:ascii="Times New Roman" w:eastAsia="Calibri" w:hAnsi="Times New Roman" w:cs="Times New Roman"/>
          <w:sz w:val="24"/>
          <w:szCs w:val="24"/>
        </w:rPr>
        <w:t xml:space="preserve">Southern New Hampshire University. (n.d.). CS 255 </w:t>
      </w:r>
      <w:proofErr w:type="spellStart"/>
      <w:r w:rsidRPr="00850607">
        <w:rPr>
          <w:rFonts w:ascii="Times New Roman" w:eastAsia="Calibri" w:hAnsi="Times New Roman" w:cs="Times New Roman"/>
          <w:sz w:val="24"/>
          <w:szCs w:val="24"/>
        </w:rPr>
        <w:t>DriverPass</w:t>
      </w:r>
      <w:proofErr w:type="spellEnd"/>
      <w:r w:rsidRPr="00850607">
        <w:rPr>
          <w:rFonts w:ascii="Times New Roman" w:eastAsia="Calibri" w:hAnsi="Times New Roman" w:cs="Times New Roman"/>
          <w:sz w:val="24"/>
          <w:szCs w:val="24"/>
        </w:rPr>
        <w:t xml:space="preserve"> interview transcript [Course document]. </w:t>
      </w:r>
    </w:p>
    <w:p w14:paraId="6069A1E2" w14:textId="77777777" w:rsidR="002F0D68" w:rsidRPr="00850607" w:rsidRDefault="002F0D68" w:rsidP="002F0D68">
      <w:pPr>
        <w:spacing w:line="480" w:lineRule="auto"/>
        <w:ind w:firstLine="720"/>
        <w:contextualSpacing/>
        <w:rPr>
          <w:rFonts w:ascii="Times New Roman" w:eastAsia="Calibri" w:hAnsi="Times New Roman" w:cs="Times New Roman"/>
          <w:sz w:val="24"/>
          <w:szCs w:val="24"/>
        </w:rPr>
      </w:pPr>
      <w:proofErr w:type="spellStart"/>
      <w:r w:rsidRPr="00850607">
        <w:rPr>
          <w:rFonts w:ascii="Times New Roman" w:eastAsia="Calibri" w:hAnsi="Times New Roman" w:cs="Times New Roman"/>
          <w:sz w:val="24"/>
          <w:szCs w:val="24"/>
          <w:lang w:val="en"/>
        </w:rPr>
        <w:lastRenderedPageBreak/>
        <w:t>Valacich</w:t>
      </w:r>
      <w:proofErr w:type="spellEnd"/>
      <w:r w:rsidRPr="00850607">
        <w:rPr>
          <w:rFonts w:ascii="Times New Roman" w:eastAsia="Calibri" w:hAnsi="Times New Roman" w:cs="Times New Roman"/>
          <w:sz w:val="24"/>
          <w:szCs w:val="24"/>
          <w:lang w:val="en"/>
        </w:rPr>
        <w:t xml:space="preserve">, J. S., &amp; George, J. F. (2025). </w:t>
      </w:r>
      <w:r w:rsidRPr="00850607">
        <w:rPr>
          <w:rFonts w:ascii="Times New Roman" w:eastAsia="Calibri" w:hAnsi="Times New Roman" w:cs="Times New Roman"/>
          <w:i/>
          <w:iCs/>
          <w:sz w:val="24"/>
          <w:szCs w:val="24"/>
          <w:lang w:val="en"/>
        </w:rPr>
        <w:t>Modern systems analysis and design</w:t>
      </w:r>
      <w:r w:rsidRPr="00850607">
        <w:rPr>
          <w:rFonts w:ascii="Times New Roman" w:eastAsia="Calibri" w:hAnsi="Times New Roman" w:cs="Times New Roman"/>
          <w:sz w:val="24"/>
          <w:szCs w:val="24"/>
          <w:lang w:val="en"/>
        </w:rPr>
        <w:t xml:space="preserve"> (10th ed.). Pearson.</w:t>
      </w:r>
      <w:r w:rsidRPr="00850607">
        <w:rPr>
          <w:rFonts w:ascii="Times New Roman" w:eastAsia="Calibri" w:hAnsi="Times New Roman" w:cs="Times New Roman"/>
          <w:sz w:val="24"/>
          <w:szCs w:val="24"/>
        </w:rPr>
        <w:t xml:space="preserve"> </w:t>
      </w:r>
    </w:p>
    <w:p w14:paraId="19F7B270" w14:textId="77777777" w:rsidR="002F0D68" w:rsidRPr="0073026F" w:rsidRDefault="002F0D68" w:rsidP="002F0D68">
      <w:pPr>
        <w:pBdr>
          <w:top w:val="nil"/>
          <w:left w:val="nil"/>
          <w:bottom w:val="nil"/>
          <w:right w:val="nil"/>
          <w:between w:val="nil"/>
        </w:pBdr>
        <w:suppressAutoHyphens/>
        <w:spacing w:after="0" w:line="240" w:lineRule="auto"/>
        <w:jc w:val="center"/>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D0C7" w14:textId="77777777" w:rsidR="008149AC" w:rsidRDefault="008149AC">
      <w:pPr>
        <w:spacing w:after="0" w:line="240" w:lineRule="auto"/>
      </w:pPr>
      <w:r>
        <w:separator/>
      </w:r>
    </w:p>
  </w:endnote>
  <w:endnote w:type="continuationSeparator" w:id="0">
    <w:p w14:paraId="6457CFC7" w14:textId="77777777" w:rsidR="008149AC" w:rsidRDefault="0081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6D9E" w14:textId="77777777" w:rsidR="008149AC" w:rsidRDefault="008149AC">
      <w:pPr>
        <w:spacing w:after="0" w:line="240" w:lineRule="auto"/>
      </w:pPr>
      <w:r>
        <w:separator/>
      </w:r>
    </w:p>
  </w:footnote>
  <w:footnote w:type="continuationSeparator" w:id="0">
    <w:p w14:paraId="1A25343E" w14:textId="77777777" w:rsidR="008149AC" w:rsidRDefault="0081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9231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62DA5"/>
    <w:multiLevelType w:val="hybridMultilevel"/>
    <w:tmpl w:val="B4D617B8"/>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83688"/>
    <w:multiLevelType w:val="hybridMultilevel"/>
    <w:tmpl w:val="91D41CEE"/>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F2E26"/>
    <w:multiLevelType w:val="hybridMultilevel"/>
    <w:tmpl w:val="4CB4268E"/>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92343"/>
    <w:multiLevelType w:val="hybridMultilevel"/>
    <w:tmpl w:val="DFE8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C5634"/>
    <w:multiLevelType w:val="hybridMultilevel"/>
    <w:tmpl w:val="A8A2B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E32F58"/>
    <w:multiLevelType w:val="hybridMultilevel"/>
    <w:tmpl w:val="D8F26A2C"/>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372FF5"/>
    <w:multiLevelType w:val="hybridMultilevel"/>
    <w:tmpl w:val="013C9EBC"/>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C4102F4"/>
    <w:multiLevelType w:val="hybridMultilevel"/>
    <w:tmpl w:val="EA8EE88E"/>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874CE7"/>
    <w:multiLevelType w:val="hybridMultilevel"/>
    <w:tmpl w:val="E4F88AE2"/>
    <w:lvl w:ilvl="0" w:tplc="7040AC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2A2294"/>
    <w:multiLevelType w:val="hybridMultilevel"/>
    <w:tmpl w:val="7F88175A"/>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775620"/>
    <w:multiLevelType w:val="hybridMultilevel"/>
    <w:tmpl w:val="C0866CF4"/>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937BFF"/>
    <w:multiLevelType w:val="hybridMultilevel"/>
    <w:tmpl w:val="6A220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FD121A6"/>
    <w:multiLevelType w:val="hybridMultilevel"/>
    <w:tmpl w:val="0518A192"/>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638A8"/>
    <w:multiLevelType w:val="hybridMultilevel"/>
    <w:tmpl w:val="79F2A9B8"/>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1923A27"/>
    <w:multiLevelType w:val="hybridMultilevel"/>
    <w:tmpl w:val="C4C2FE16"/>
    <w:lvl w:ilvl="0" w:tplc="7040AC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2582B"/>
    <w:multiLevelType w:val="hybridMultilevel"/>
    <w:tmpl w:val="4FE0D9A8"/>
    <w:lvl w:ilvl="0" w:tplc="CA6C39E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2"/>
  </w:num>
  <w:num w:numId="2" w16cid:durableId="1577014827">
    <w:abstractNumId w:val="13"/>
  </w:num>
  <w:num w:numId="3" w16cid:durableId="22220197">
    <w:abstractNumId w:val="21"/>
  </w:num>
  <w:num w:numId="4" w16cid:durableId="1604344107">
    <w:abstractNumId w:val="9"/>
  </w:num>
  <w:num w:numId="5" w16cid:durableId="1663773802">
    <w:abstractNumId w:val="6"/>
  </w:num>
  <w:num w:numId="6" w16cid:durableId="123279372">
    <w:abstractNumId w:val="18"/>
  </w:num>
  <w:num w:numId="7" w16cid:durableId="1473478405">
    <w:abstractNumId w:val="0"/>
  </w:num>
  <w:num w:numId="8" w16cid:durableId="2057704018">
    <w:abstractNumId w:val="0"/>
  </w:num>
  <w:num w:numId="9" w16cid:durableId="651838986">
    <w:abstractNumId w:val="4"/>
  </w:num>
  <w:num w:numId="10" w16cid:durableId="2100129034">
    <w:abstractNumId w:val="15"/>
  </w:num>
  <w:num w:numId="11" w16cid:durableId="194002587">
    <w:abstractNumId w:val="5"/>
  </w:num>
  <w:num w:numId="12" w16cid:durableId="1060245954">
    <w:abstractNumId w:val="7"/>
  </w:num>
  <w:num w:numId="13" w16cid:durableId="705063490">
    <w:abstractNumId w:val="12"/>
  </w:num>
  <w:num w:numId="14" w16cid:durableId="1073547122">
    <w:abstractNumId w:val="16"/>
  </w:num>
  <w:num w:numId="15" w16cid:durableId="1306593549">
    <w:abstractNumId w:val="17"/>
  </w:num>
  <w:num w:numId="16" w16cid:durableId="203637851">
    <w:abstractNumId w:val="2"/>
  </w:num>
  <w:num w:numId="17" w16cid:durableId="1475246957">
    <w:abstractNumId w:val="14"/>
  </w:num>
  <w:num w:numId="18" w16cid:durableId="901722425">
    <w:abstractNumId w:val="3"/>
  </w:num>
  <w:num w:numId="19" w16cid:durableId="1710184064">
    <w:abstractNumId w:val="8"/>
  </w:num>
  <w:num w:numId="20" w16cid:durableId="1176262261">
    <w:abstractNumId w:val="1"/>
  </w:num>
  <w:num w:numId="21" w16cid:durableId="632715810">
    <w:abstractNumId w:val="10"/>
  </w:num>
  <w:num w:numId="22" w16cid:durableId="1420131465">
    <w:abstractNumId w:val="20"/>
  </w:num>
  <w:num w:numId="23" w16cid:durableId="1989749536">
    <w:abstractNumId w:val="19"/>
  </w:num>
  <w:num w:numId="24" w16cid:durableId="1524975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E4271"/>
    <w:rsid w:val="000F2F62"/>
    <w:rsid w:val="0014411C"/>
    <w:rsid w:val="001F1F61"/>
    <w:rsid w:val="001F5855"/>
    <w:rsid w:val="0027235C"/>
    <w:rsid w:val="002F0D68"/>
    <w:rsid w:val="00392469"/>
    <w:rsid w:val="0041238C"/>
    <w:rsid w:val="004275E7"/>
    <w:rsid w:val="0044519C"/>
    <w:rsid w:val="004A24BF"/>
    <w:rsid w:val="004D28C8"/>
    <w:rsid w:val="0059341E"/>
    <w:rsid w:val="00627B90"/>
    <w:rsid w:val="006C5E94"/>
    <w:rsid w:val="0073026F"/>
    <w:rsid w:val="007B11C5"/>
    <w:rsid w:val="008017F7"/>
    <w:rsid w:val="008070B1"/>
    <w:rsid w:val="008149AC"/>
    <w:rsid w:val="00850607"/>
    <w:rsid w:val="0087013E"/>
    <w:rsid w:val="008A647C"/>
    <w:rsid w:val="008F277B"/>
    <w:rsid w:val="009231F4"/>
    <w:rsid w:val="00927DCE"/>
    <w:rsid w:val="009462E1"/>
    <w:rsid w:val="00A27204"/>
    <w:rsid w:val="00AA3542"/>
    <w:rsid w:val="00AE38B2"/>
    <w:rsid w:val="00AF6495"/>
    <w:rsid w:val="00B56238"/>
    <w:rsid w:val="00B62C07"/>
    <w:rsid w:val="00BA0FF1"/>
    <w:rsid w:val="00C4115E"/>
    <w:rsid w:val="00C865DB"/>
    <w:rsid w:val="00C924BA"/>
    <w:rsid w:val="00DD3384"/>
    <w:rsid w:val="00E358DC"/>
    <w:rsid w:val="00E450BC"/>
    <w:rsid w:val="00EC02C0"/>
    <w:rsid w:val="00EE4900"/>
    <w:rsid w:val="00F13CC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artifact-docx-previewlistbullet">
    <w:name w:val="artifact-docx-preview_listbullet"/>
    <w:basedOn w:val="Normal"/>
    <w:rsid w:val="00F13CC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F0D68"/>
    <w:rPr>
      <w:color w:val="800080" w:themeColor="followedHyperlink"/>
      <w:u w:val="single"/>
    </w:rPr>
  </w:style>
  <w:style w:type="paragraph" w:styleId="ListBullet">
    <w:name w:val="List Bullet"/>
    <w:basedOn w:val="Normal"/>
    <w:uiPriority w:val="99"/>
    <w:unhideWhenUsed/>
    <w:rsid w:val="00EC02C0"/>
    <w:pPr>
      <w:numPr>
        <w:numId w:val="7"/>
      </w:numPr>
      <w:tabs>
        <w:tab w:val="clear" w:pos="360"/>
      </w:tabs>
      <w:spacing w:after="120" w:line="276" w:lineRule="auto"/>
      <w:ind w:left="0" w:firstLine="0"/>
      <w:contextualSpacing/>
    </w:pPr>
    <w:rPr>
      <w:rFonts w:ascii="Times New Roman" w:eastAsiaTheme="minorEastAsia" w:hAnsi="Times New Roman"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eatsheetseries.owasp.org/cheatsheets/Authorization_Cheat_Shee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eatsheetseries.owasp.org/cheatsheets/Authentication_Cheat_Sheet.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omg.org/spec/UML/2.5.1" TargetMode="External"/><Relationship Id="rId4" Type="http://schemas.openxmlformats.org/officeDocument/2006/relationships/settings" Target="settings.xml"/><Relationship Id="rId9" Type="http://schemas.openxmlformats.org/officeDocument/2006/relationships/hyperlink" Target="https://doi.org/10.6028/NIST.IR.619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2543</Words>
  <Characters>14499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Ricky Bowman</cp:lastModifiedBy>
  <cp:revision>18</cp:revision>
  <dcterms:created xsi:type="dcterms:W3CDTF">2020-01-15T13:03:00Z</dcterms:created>
  <dcterms:modified xsi:type="dcterms:W3CDTF">2026-10-04T22:44:00Z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7a6fb301e327f5aa89efb474c02ff9dac030d2ba4ca8925983babb5137c54638</vt:lpwstr>
  </property>
</Properties>
</file>