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76CA" w:rsidRPr="007B76CA" w:rsidRDefault="007B76CA" w:rsidP="007B76CA">
      <w:pPr>
        <w:shd w:val="clear" w:color="auto" w:fill="FFFFFF"/>
        <w:spacing w:after="1200" w:line="240" w:lineRule="auto"/>
        <w:outlineLvl w:val="0"/>
        <w:rPr>
          <w:rFonts w:ascii="Helvetica" w:eastAsia="Times New Roman" w:hAnsi="Helvetica" w:cs="Helvetica"/>
          <w:color w:val="202124"/>
          <w:spacing w:val="-5"/>
          <w:kern w:val="36"/>
          <w:sz w:val="96"/>
          <w:szCs w:val="96"/>
        </w:rPr>
      </w:pPr>
      <w:r w:rsidRPr="007B76CA">
        <w:rPr>
          <w:rFonts w:ascii="Helvetica" w:eastAsia="Times New Roman" w:hAnsi="Helvetica" w:cs="Helvetica"/>
          <w:color w:val="202124"/>
          <w:spacing w:val="-5"/>
          <w:kern w:val="36"/>
          <w:sz w:val="96"/>
          <w:szCs w:val="96"/>
        </w:rPr>
        <w:t>Cloud ML Engine: Qwik Start</w:t>
      </w:r>
    </w:p>
    <w:p w:rsidR="007B76CA" w:rsidRPr="007B76CA" w:rsidRDefault="007B76CA" w:rsidP="007B76CA">
      <w:pPr>
        <w:shd w:val="clear" w:color="auto" w:fill="FFFFFF"/>
        <w:spacing w:after="0" w:line="240" w:lineRule="auto"/>
        <w:rPr>
          <w:rFonts w:ascii="Helvetica" w:eastAsia="Times New Roman" w:hAnsi="Helvetica" w:cs="Helvetica"/>
          <w:color w:val="5F6368"/>
          <w:sz w:val="21"/>
          <w:szCs w:val="21"/>
        </w:rPr>
      </w:pPr>
      <w:r w:rsidRPr="007B76CA">
        <w:rPr>
          <w:rFonts w:ascii="Helvetica" w:eastAsia="Times New Roman" w:hAnsi="Helvetica" w:cs="Helvetica"/>
          <w:color w:val="5F6368"/>
          <w:sz w:val="21"/>
          <w:szCs w:val="21"/>
        </w:rPr>
        <w:t>1 hour1 Credit</w:t>
      </w:r>
    </w:p>
    <w:p w:rsidR="007B76CA" w:rsidRPr="007B76CA" w:rsidRDefault="007B76CA" w:rsidP="007B76CA">
      <w:pPr>
        <w:shd w:val="clear" w:color="auto" w:fill="FFFFFF"/>
        <w:spacing w:after="0" w:line="240" w:lineRule="auto"/>
        <w:ind w:left="60"/>
        <w:rPr>
          <w:rFonts w:ascii="Times New Roman" w:eastAsia="Times New Roman" w:hAnsi="Times New Roman" w:cs="Times New Roman"/>
          <w:color w:val="1A73E8"/>
          <w:sz w:val="20"/>
          <w:szCs w:val="20"/>
        </w:rPr>
      </w:pPr>
      <w:r w:rsidRPr="007B76CA">
        <w:rPr>
          <w:rFonts w:ascii="Helvetica" w:eastAsia="Times New Roman" w:hAnsi="Helvetica" w:cs="Helvetica"/>
          <w:color w:val="5F6368"/>
          <w:sz w:val="21"/>
          <w:szCs w:val="21"/>
        </w:rPr>
        <w:fldChar w:fldCharType="begin"/>
      </w:r>
      <w:r w:rsidRPr="007B76CA">
        <w:rPr>
          <w:rFonts w:ascii="Helvetica" w:eastAsia="Times New Roman" w:hAnsi="Helvetica" w:cs="Helvetica"/>
          <w:color w:val="5F6368"/>
          <w:sz w:val="21"/>
          <w:szCs w:val="21"/>
        </w:rPr>
        <w:instrText xml:space="preserve"> HYPERLINK "https://google.qwiklabs.com/focuses/581/reviews?parent=catalog" </w:instrText>
      </w:r>
      <w:r w:rsidRPr="007B76CA">
        <w:rPr>
          <w:rFonts w:ascii="Helvetica" w:eastAsia="Times New Roman" w:hAnsi="Helvetica" w:cs="Helvetica"/>
          <w:color w:val="5F6368"/>
          <w:sz w:val="21"/>
          <w:szCs w:val="21"/>
        </w:rPr>
        <w:fldChar w:fldCharType="separate"/>
      </w:r>
    </w:p>
    <w:p w:rsidR="007B76CA" w:rsidRPr="007B76CA" w:rsidRDefault="007B76CA" w:rsidP="007B76CA">
      <w:pPr>
        <w:shd w:val="clear" w:color="auto" w:fill="FFFFFF"/>
        <w:spacing w:after="0" w:line="240" w:lineRule="auto"/>
        <w:rPr>
          <w:rFonts w:ascii="Times New Roman" w:eastAsia="Times New Roman" w:hAnsi="Times New Roman" w:cs="Times New Roman"/>
          <w:color w:val="5F6368"/>
          <w:sz w:val="21"/>
          <w:szCs w:val="21"/>
        </w:rPr>
      </w:pPr>
      <w:r w:rsidRPr="007B76CA">
        <w:rPr>
          <w:rFonts w:ascii="Helvetica" w:eastAsia="Times New Roman" w:hAnsi="Helvetica" w:cs="Helvetica"/>
          <w:color w:val="5F6368"/>
          <w:sz w:val="21"/>
          <w:szCs w:val="21"/>
        </w:rPr>
        <w:fldChar w:fldCharType="end"/>
      </w:r>
      <w:r w:rsidRPr="007B76CA">
        <w:rPr>
          <w:rFonts w:ascii="Helvetica" w:eastAsia="Times New Roman" w:hAnsi="Helvetica" w:cs="Helvetica"/>
          <w:color w:val="5F6368"/>
          <w:sz w:val="21"/>
          <w:szCs w:val="21"/>
        </w:rPr>
        <w:t>Rate Lab</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GSP076</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5943600" cy="532765"/>
            <wp:effectExtent l="0" t="0" r="0" b="635"/>
            <wp:docPr id="12" name="Picture 1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2765"/>
                    </a:xfrm>
                    <a:prstGeom prst="rect">
                      <a:avLst/>
                    </a:prstGeom>
                    <a:noFill/>
                    <a:ln>
                      <a:noFill/>
                    </a:ln>
                  </pic:spPr>
                </pic:pic>
              </a:graphicData>
            </a:graphic>
          </wp:inline>
        </w:drawing>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Overview</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This lab will give you hands-on practice with </w:t>
      </w:r>
      <w:hyperlink r:id="rId6" w:history="1">
        <w:r w:rsidRPr="007B76CA">
          <w:rPr>
            <w:rFonts w:ascii="Helvetica" w:eastAsia="Times New Roman" w:hAnsi="Helvetica" w:cs="Helvetica"/>
            <w:color w:val="1A73E8"/>
            <w:sz w:val="26"/>
            <w:szCs w:val="26"/>
            <w:u w:val="single"/>
          </w:rPr>
          <w:t>TensorFlow</w:t>
        </w:r>
      </w:hyperlink>
      <w:r w:rsidRPr="007B76CA">
        <w:rPr>
          <w:rFonts w:ascii="Helvetica" w:eastAsia="Times New Roman" w:hAnsi="Helvetica" w:cs="Helvetica"/>
          <w:color w:val="202124"/>
          <w:sz w:val="26"/>
          <w:szCs w:val="26"/>
        </w:rPr>
        <w:t> model training, both locally and on </w:t>
      </w:r>
      <w:hyperlink r:id="rId7" w:history="1">
        <w:r w:rsidRPr="007B76CA">
          <w:rPr>
            <w:rFonts w:ascii="Helvetica" w:eastAsia="Times New Roman" w:hAnsi="Helvetica" w:cs="Helvetica"/>
            <w:color w:val="1A73E8"/>
            <w:sz w:val="26"/>
            <w:szCs w:val="26"/>
            <w:u w:val="single"/>
          </w:rPr>
          <w:t>Cloud ML Engine</w:t>
        </w:r>
      </w:hyperlink>
      <w:r w:rsidRPr="007B76CA">
        <w:rPr>
          <w:rFonts w:ascii="Helvetica" w:eastAsia="Times New Roman" w:hAnsi="Helvetica" w:cs="Helvetica"/>
          <w:color w:val="202124"/>
          <w:sz w:val="26"/>
          <w:szCs w:val="26"/>
        </w:rPr>
        <w:t xml:space="preserve">. After training, you will learn how to deploy your model to Cloud ML Engine for serving (prediction). You'll train your model to </w:t>
      </w:r>
      <w:r w:rsidRPr="007B76CA">
        <w:rPr>
          <w:rFonts w:ascii="Helvetica" w:eastAsia="Times New Roman" w:hAnsi="Helvetica" w:cs="Helvetica"/>
          <w:color w:val="202124"/>
          <w:sz w:val="26"/>
          <w:szCs w:val="26"/>
        </w:rPr>
        <w:lastRenderedPageBreak/>
        <w:t>predict income category of a person using the </w:t>
      </w:r>
      <w:hyperlink r:id="rId8" w:history="1">
        <w:r w:rsidRPr="007B76CA">
          <w:rPr>
            <w:rFonts w:ascii="Helvetica" w:eastAsia="Times New Roman" w:hAnsi="Helvetica" w:cs="Helvetica"/>
            <w:color w:val="1A73E8"/>
            <w:sz w:val="26"/>
            <w:szCs w:val="26"/>
            <w:u w:val="single"/>
          </w:rPr>
          <w:t>United States Census Income Dataset</w:t>
        </w:r>
      </w:hyperlink>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This lab gives you an introductory, end-to-end experience of training and prediction on Cloud Machine Learning Engine. The lab will use a census dataset to:</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Create a TensorFlow training application and validate it locally.</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your training job on a single worker instance in the cloud.</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your training job as a distributed training job in the cloud.</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Optimize your hyperparameters by using hyperparameter tuning.</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Deploy a model to support prediction.</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Request an online prediction and see the response.</w:t>
      </w:r>
    </w:p>
    <w:p w:rsidR="007B76CA" w:rsidRPr="007B76CA" w:rsidRDefault="007B76CA" w:rsidP="007B76CA">
      <w:pPr>
        <w:numPr>
          <w:ilvl w:val="0"/>
          <w:numId w:val="1"/>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Request a batch prediction.</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What you will build</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sample builds a wide and deep model for predicting income category based on United States Census Income Dataset. The two income categories (also known as labels) are:</w:t>
      </w:r>
    </w:p>
    <w:p w:rsidR="007B76CA" w:rsidRPr="007B76CA" w:rsidRDefault="007B76CA" w:rsidP="007B76C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t>&gt;50K</w:t>
      </w:r>
      <w:r w:rsidRPr="007B76CA">
        <w:rPr>
          <w:rFonts w:ascii="Helvetica" w:eastAsia="Times New Roman" w:hAnsi="Helvetica" w:cs="Helvetica"/>
          <w:color w:val="202124"/>
          <w:sz w:val="26"/>
          <w:szCs w:val="26"/>
        </w:rPr>
        <w:t> — Greater than 50,000 dollars</w:t>
      </w:r>
    </w:p>
    <w:p w:rsidR="007B76CA" w:rsidRPr="007B76CA" w:rsidRDefault="007B76CA" w:rsidP="007B76CA">
      <w:pPr>
        <w:numPr>
          <w:ilvl w:val="0"/>
          <w:numId w:val="2"/>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t>&lt;=50K</w:t>
      </w:r>
      <w:r w:rsidRPr="007B76CA">
        <w:rPr>
          <w:rFonts w:ascii="Helvetica" w:eastAsia="Times New Roman" w:hAnsi="Helvetica" w:cs="Helvetica"/>
          <w:color w:val="202124"/>
          <w:sz w:val="26"/>
          <w:szCs w:val="26"/>
        </w:rPr>
        <w:t> — Less than or equal to 50,000 dollars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Wide and deep models use deep neural nets (DNNs) to learn high-level abstractions about complex features or interactions between such features. These models then combine the outputs from the DNN with a linear regression performed on simpler features. This provides a balance between power and speed that is effective on many structured data problems.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sample defines the model using TensorFlow's prebuilt </w:t>
      </w:r>
      <w:r w:rsidRPr="007B76CA">
        <w:rPr>
          <w:rFonts w:ascii="Courier New" w:eastAsia="Times New Roman" w:hAnsi="Courier New" w:cs="Courier New"/>
          <w:color w:val="202124"/>
          <w:sz w:val="23"/>
          <w:szCs w:val="23"/>
        </w:rPr>
        <w:t>DNNCombinedLinearClassifier</w:t>
      </w:r>
      <w:r w:rsidRPr="007B76CA">
        <w:rPr>
          <w:rFonts w:ascii="Helvetica" w:eastAsia="Times New Roman" w:hAnsi="Helvetica" w:cs="Helvetica"/>
          <w:color w:val="202124"/>
          <w:sz w:val="26"/>
          <w:szCs w:val="26"/>
        </w:rPr>
        <w:t> class. The sample defines the data transformations particular to the census dataset, then assigns these (potentially) transformed features to either the DNN or the linear portion of the model.</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lastRenderedPageBreak/>
        <w:t>Setup and Requirements</w:t>
      </w:r>
    </w:p>
    <w:p w:rsidR="007B76CA" w:rsidRPr="007B76CA" w:rsidRDefault="007B76CA" w:rsidP="007B76C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Before you click the Start Lab button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Read these instructions. Labs are timed and you cannot pause them. The timer, which starts when you click Start Lab, shows how long Cloud resources will be made available to you.</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This Qwiklabs hands-on lab lets you do the lab activities yourself in a real cloud environment, not in a simulation or demo environment. It does so by giving you new, temporary credentials that you use to sign in and access the Google Cloud Platform for the duration of the lab.</w:t>
      </w:r>
    </w:p>
    <w:p w:rsidR="007B76CA" w:rsidRPr="007B76CA" w:rsidRDefault="007B76CA" w:rsidP="007B76C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What you need</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To complete this lab, you need:</w:t>
      </w:r>
    </w:p>
    <w:p w:rsidR="007B76CA" w:rsidRPr="007B76CA" w:rsidRDefault="007B76CA" w:rsidP="007B76C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Access to a standard internet browser (Chrome browser recommended).</w:t>
      </w:r>
    </w:p>
    <w:p w:rsidR="007B76CA" w:rsidRPr="007B76CA" w:rsidRDefault="007B76CA" w:rsidP="007B76CA">
      <w:pPr>
        <w:numPr>
          <w:ilvl w:val="0"/>
          <w:numId w:val="3"/>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Time to complete the lab.</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i/>
          <w:iCs/>
          <w:color w:val="202124"/>
          <w:sz w:val="26"/>
          <w:szCs w:val="26"/>
        </w:rPr>
        <w:t>Note:</w:t>
      </w:r>
      <w:r w:rsidRPr="007B76CA">
        <w:rPr>
          <w:rFonts w:ascii="Helvetica" w:eastAsia="Times New Roman" w:hAnsi="Helvetica" w:cs="Helvetica"/>
          <w:color w:val="202124"/>
          <w:sz w:val="26"/>
          <w:szCs w:val="26"/>
        </w:rPr>
        <w:t> If you already have your own personal GCP account or project, do not use it for this lab.</w:t>
      </w:r>
    </w:p>
    <w:p w:rsidR="007B76CA" w:rsidRPr="007B76CA" w:rsidRDefault="007B76CA" w:rsidP="007B76C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How to start your lab and sign in to the Console</w:t>
      </w:r>
    </w:p>
    <w:p w:rsidR="007B76CA" w:rsidRPr="007B76CA" w:rsidRDefault="007B76CA" w:rsidP="007B76CA">
      <w:pPr>
        <w:numPr>
          <w:ilvl w:val="0"/>
          <w:numId w:val="4"/>
        </w:num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the </w:t>
      </w:r>
      <w:r w:rsidRPr="007B76CA">
        <w:rPr>
          <w:rFonts w:ascii="Helvetica" w:eastAsia="Times New Roman" w:hAnsi="Helvetica" w:cs="Helvetica"/>
          <w:b/>
          <w:bCs/>
          <w:color w:val="202124"/>
          <w:sz w:val="26"/>
          <w:szCs w:val="26"/>
        </w:rPr>
        <w:t>Start Lab</w:t>
      </w:r>
      <w:r w:rsidRPr="007B76CA">
        <w:rPr>
          <w:rFonts w:ascii="Helvetica" w:eastAsia="Times New Roman" w:hAnsi="Helvetica" w:cs="Helvetica"/>
          <w:color w:val="202124"/>
          <w:sz w:val="26"/>
          <w:szCs w:val="26"/>
        </w:rPr>
        <w:t> button. If you need to pay for the lab, a pop-up opens for you to select your payment method. On the left is a panel populated with the temporary credentials that you must use for this lab.</w:t>
      </w:r>
    </w:p>
    <w:p w:rsidR="007B76CA" w:rsidRPr="007B76CA" w:rsidRDefault="007B76CA" w:rsidP="007B76CA">
      <w:pPr>
        <w:shd w:val="clear" w:color="auto" w:fill="FFFFFF"/>
        <w:spacing w:after="360" w:line="240" w:lineRule="auto"/>
        <w:ind w:left="720"/>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2828925" cy="2790825"/>
            <wp:effectExtent l="0" t="0" r="9525" b="9525"/>
            <wp:docPr id="11" name="Picture 11"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n Google Conso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8925" cy="2790825"/>
                    </a:xfrm>
                    <a:prstGeom prst="rect">
                      <a:avLst/>
                    </a:prstGeom>
                    <a:noFill/>
                    <a:ln>
                      <a:noFill/>
                    </a:ln>
                  </pic:spPr>
                </pic:pic>
              </a:graphicData>
            </a:graphic>
          </wp:inline>
        </w:drawing>
      </w:r>
    </w:p>
    <w:p w:rsidR="007B76CA" w:rsidRPr="007B76CA" w:rsidRDefault="007B76CA" w:rsidP="007B76CA">
      <w:pPr>
        <w:numPr>
          <w:ilvl w:val="0"/>
          <w:numId w:val="4"/>
        </w:num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Copy the username, and then click </w:t>
      </w:r>
      <w:r w:rsidRPr="007B76CA">
        <w:rPr>
          <w:rFonts w:ascii="Helvetica" w:eastAsia="Times New Roman" w:hAnsi="Helvetica" w:cs="Helvetica"/>
          <w:b/>
          <w:bCs/>
          <w:color w:val="202124"/>
          <w:sz w:val="26"/>
          <w:szCs w:val="26"/>
        </w:rPr>
        <w:t>Open Google Console</w:t>
      </w:r>
      <w:r w:rsidRPr="007B76CA">
        <w:rPr>
          <w:rFonts w:ascii="Helvetica" w:eastAsia="Times New Roman" w:hAnsi="Helvetica" w:cs="Helvetica"/>
          <w:color w:val="202124"/>
          <w:sz w:val="26"/>
          <w:szCs w:val="26"/>
        </w:rPr>
        <w:t>. The lab spins up resources, and then opens another tab that shows the </w:t>
      </w:r>
      <w:r w:rsidRPr="007B76CA">
        <w:rPr>
          <w:rFonts w:ascii="Helvetica" w:eastAsia="Times New Roman" w:hAnsi="Helvetica" w:cs="Helvetica"/>
          <w:b/>
          <w:bCs/>
          <w:color w:val="202124"/>
          <w:sz w:val="26"/>
          <w:szCs w:val="26"/>
        </w:rPr>
        <w:t>Choose an account</w:t>
      </w:r>
      <w:r w:rsidRPr="007B76CA">
        <w:rPr>
          <w:rFonts w:ascii="Helvetica" w:eastAsia="Times New Roman" w:hAnsi="Helvetica" w:cs="Helvetica"/>
          <w:color w:val="202124"/>
          <w:sz w:val="26"/>
          <w:szCs w:val="26"/>
        </w:rPr>
        <w:t> page.</w:t>
      </w:r>
    </w:p>
    <w:p w:rsidR="007B76CA" w:rsidRPr="007B76CA" w:rsidRDefault="007B76CA" w:rsidP="007B76CA">
      <w:pPr>
        <w:shd w:val="clear" w:color="auto" w:fill="FFFFFF"/>
        <w:spacing w:after="0" w:line="240" w:lineRule="auto"/>
        <w:ind w:left="720"/>
        <w:rPr>
          <w:rFonts w:ascii="Helvetica" w:eastAsia="Times New Roman" w:hAnsi="Helvetica" w:cs="Helvetica"/>
          <w:color w:val="202124"/>
          <w:sz w:val="26"/>
          <w:szCs w:val="26"/>
        </w:rPr>
      </w:pPr>
      <w:r w:rsidRPr="007B76CA">
        <w:rPr>
          <w:rFonts w:ascii="Helvetica" w:eastAsia="Times New Roman" w:hAnsi="Helvetica" w:cs="Helvetica"/>
          <w:b/>
          <w:bCs/>
          <w:i/>
          <w:iCs/>
          <w:color w:val="202124"/>
          <w:sz w:val="26"/>
          <w:szCs w:val="26"/>
        </w:rPr>
        <w:t>Tip:</w:t>
      </w:r>
      <w:r w:rsidRPr="007B76CA">
        <w:rPr>
          <w:rFonts w:ascii="Helvetica" w:eastAsia="Times New Roman" w:hAnsi="Helvetica" w:cs="Helvetica"/>
          <w:color w:val="202124"/>
          <w:sz w:val="26"/>
          <w:szCs w:val="26"/>
        </w:rPr>
        <w:t> Open the tabs in separate windows, side-by-side.</w:t>
      </w:r>
    </w:p>
    <w:p w:rsidR="007B76CA" w:rsidRPr="007B76CA" w:rsidRDefault="007B76CA" w:rsidP="007B76CA">
      <w:pPr>
        <w:numPr>
          <w:ilvl w:val="0"/>
          <w:numId w:val="4"/>
        </w:num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On the Choose an account page, click </w:t>
      </w:r>
      <w:r w:rsidRPr="007B76CA">
        <w:rPr>
          <w:rFonts w:ascii="Helvetica" w:eastAsia="Times New Roman" w:hAnsi="Helvetica" w:cs="Helvetica"/>
          <w:b/>
          <w:bCs/>
          <w:color w:val="202124"/>
          <w:sz w:val="26"/>
          <w:szCs w:val="26"/>
        </w:rPr>
        <w:t>Use Another Account</w:t>
      </w:r>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360" w:line="240" w:lineRule="auto"/>
        <w:ind w:left="720"/>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3390900" cy="2362200"/>
            <wp:effectExtent l="0" t="0" r="0" b="0"/>
            <wp:docPr id="10" name="Picture 10"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oose an accou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0900" cy="2362200"/>
                    </a:xfrm>
                    <a:prstGeom prst="rect">
                      <a:avLst/>
                    </a:prstGeom>
                    <a:noFill/>
                    <a:ln>
                      <a:noFill/>
                    </a:ln>
                  </pic:spPr>
                </pic:pic>
              </a:graphicData>
            </a:graphic>
          </wp:inline>
        </w:drawing>
      </w:r>
    </w:p>
    <w:p w:rsidR="007B76CA" w:rsidRPr="007B76CA" w:rsidRDefault="007B76CA" w:rsidP="007B76CA">
      <w:pPr>
        <w:numPr>
          <w:ilvl w:val="0"/>
          <w:numId w:val="4"/>
        </w:num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Sign in page opens. Paste the username that you copied from the Connection Details panel. Then copy and paste the password.</w:t>
      </w:r>
    </w:p>
    <w:p w:rsidR="007B76CA" w:rsidRPr="007B76CA" w:rsidRDefault="007B76CA" w:rsidP="007B76CA">
      <w:pPr>
        <w:shd w:val="clear" w:color="auto" w:fill="FFFFFF"/>
        <w:spacing w:after="0" w:line="240" w:lineRule="auto"/>
        <w:ind w:left="720"/>
        <w:rPr>
          <w:rFonts w:ascii="Helvetica" w:eastAsia="Times New Roman" w:hAnsi="Helvetica" w:cs="Helvetica"/>
          <w:color w:val="202124"/>
          <w:sz w:val="26"/>
          <w:szCs w:val="26"/>
        </w:rPr>
      </w:pPr>
      <w:r w:rsidRPr="007B76CA">
        <w:rPr>
          <w:rFonts w:ascii="Helvetica" w:eastAsia="Times New Roman" w:hAnsi="Helvetica" w:cs="Helvetica"/>
          <w:b/>
          <w:bCs/>
          <w:i/>
          <w:iCs/>
          <w:color w:val="202124"/>
          <w:sz w:val="26"/>
          <w:szCs w:val="26"/>
        </w:rPr>
        <w:t>Important:</w:t>
      </w:r>
      <w:r w:rsidRPr="007B76CA">
        <w:rPr>
          <w:rFonts w:ascii="Helvetica" w:eastAsia="Times New Roman" w:hAnsi="Helvetica" w:cs="Helvetica"/>
          <w:color w:val="202124"/>
          <w:sz w:val="26"/>
          <w:szCs w:val="26"/>
        </w:rPr>
        <w:t> You must use the credentials from the Connection Details panel. Do not use your Qwiklabs credentials. If you have your own GCP account, do not use it for this lab (avoids incurring charges).</w:t>
      </w:r>
    </w:p>
    <w:p w:rsidR="007B76CA" w:rsidRPr="007B76CA" w:rsidRDefault="007B76CA" w:rsidP="007B76CA">
      <w:pPr>
        <w:numPr>
          <w:ilvl w:val="0"/>
          <w:numId w:val="4"/>
        </w:num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through the subsequent pages:</w:t>
      </w:r>
    </w:p>
    <w:p w:rsidR="007B76CA" w:rsidRPr="007B76CA" w:rsidRDefault="007B76CA" w:rsidP="007B76CA">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Accept the terms and conditions.</w:t>
      </w:r>
    </w:p>
    <w:p w:rsidR="007B76CA" w:rsidRPr="007B76CA" w:rsidRDefault="007B76CA" w:rsidP="007B76CA">
      <w:pPr>
        <w:numPr>
          <w:ilvl w:val="1"/>
          <w:numId w:val="5"/>
        </w:numPr>
        <w:shd w:val="clear" w:color="auto" w:fill="FFFFFF"/>
        <w:spacing w:before="100" w:beforeAutospacing="1" w:after="100" w:afterAutospacing="1"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Do not add recovery options or two-factor authentication (because this is a temporary account).</w:t>
      </w:r>
    </w:p>
    <w:p w:rsidR="007B76CA" w:rsidRPr="007B76CA" w:rsidRDefault="007B76CA" w:rsidP="007B76CA">
      <w:pPr>
        <w:numPr>
          <w:ilvl w:val="1"/>
          <w:numId w:val="5"/>
        </w:num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Do not sign up for free trials.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After a few moments, the GCP console opens in this tab.</w:t>
      </w:r>
    </w:p>
    <w:p w:rsidR="007B76CA" w:rsidRPr="007B76CA" w:rsidRDefault="007B76CA" w:rsidP="007B76CA">
      <w:pPr>
        <w:shd w:val="clear" w:color="auto" w:fill="FFFFFF"/>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b/>
          <w:bCs/>
          <w:color w:val="202124"/>
          <w:sz w:val="21"/>
          <w:szCs w:val="21"/>
        </w:rPr>
        <w:t>Note:</w:t>
      </w:r>
      <w:r w:rsidRPr="007B76CA">
        <w:rPr>
          <w:rFonts w:ascii="Helvetica" w:eastAsia="Times New Roman" w:hAnsi="Helvetica" w:cs="Helvetica"/>
          <w:color w:val="202124"/>
          <w:sz w:val="21"/>
          <w:szCs w:val="21"/>
        </w:rPr>
        <w:t> You can view the menu with a list of GCP Products and Services by clicking the </w:t>
      </w:r>
      <w:r w:rsidRPr="007B76CA">
        <w:rPr>
          <w:rFonts w:ascii="Helvetica" w:eastAsia="Times New Roman" w:hAnsi="Helvetica" w:cs="Helvetica"/>
          <w:b/>
          <w:bCs/>
          <w:color w:val="202124"/>
          <w:sz w:val="21"/>
          <w:szCs w:val="21"/>
        </w:rPr>
        <w:t>Navigation menu</w:t>
      </w:r>
      <w:r w:rsidRPr="007B76CA">
        <w:rPr>
          <w:rFonts w:ascii="Helvetica" w:eastAsia="Times New Roman" w:hAnsi="Helvetica" w:cs="Helvetica"/>
          <w:color w:val="202124"/>
          <w:sz w:val="21"/>
          <w:szCs w:val="21"/>
        </w:rPr>
        <w:t> at the top-left, next to “Google Cloud Platform”. </w:t>
      </w:r>
      <w:r w:rsidRPr="007B76CA">
        <w:rPr>
          <w:rFonts w:ascii="Helvetica" w:eastAsia="Times New Roman" w:hAnsi="Helvetica" w:cs="Helvetica"/>
          <w:noProof/>
          <w:color w:val="202124"/>
          <w:sz w:val="21"/>
          <w:szCs w:val="21"/>
        </w:rPr>
        <w:drawing>
          <wp:inline distT="0" distB="0" distL="0" distR="0">
            <wp:extent cx="5943600" cy="1348740"/>
            <wp:effectExtent l="0" t="0" r="0" b="3810"/>
            <wp:docPr id="9" name="Picture 9"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oud Console 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lastRenderedPageBreak/>
        <w:t>Activate Google Cloud Shell</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Google Cloud Shell is a virtual machine that is loaded with development tools. It offers a persistent 5GB home directory and runs on the Google Cloud. Google Cloud Shell provides command-line access to your GCP resources.</w:t>
      </w:r>
    </w:p>
    <w:p w:rsidR="007B76CA" w:rsidRPr="007B76CA" w:rsidRDefault="007B76CA" w:rsidP="007B76CA">
      <w:pPr>
        <w:numPr>
          <w:ilvl w:val="0"/>
          <w:numId w:val="6"/>
        </w:num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In GCP console, on the top right toolbar, click the Open Cloud Shell button.</w:t>
      </w:r>
    </w:p>
    <w:p w:rsidR="007B76CA" w:rsidRPr="007B76CA" w:rsidRDefault="007B76CA" w:rsidP="007B76CA">
      <w:pPr>
        <w:shd w:val="clear" w:color="auto" w:fill="FFFFFF"/>
        <w:spacing w:after="360" w:line="240" w:lineRule="auto"/>
        <w:ind w:left="720"/>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5943600" cy="1348740"/>
            <wp:effectExtent l="0" t="0" r="0" b="3810"/>
            <wp:docPr id="8" name="Picture 8"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oud Shell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48740"/>
                    </a:xfrm>
                    <a:prstGeom prst="rect">
                      <a:avLst/>
                    </a:prstGeom>
                    <a:noFill/>
                    <a:ln>
                      <a:noFill/>
                    </a:ln>
                  </pic:spPr>
                </pic:pic>
              </a:graphicData>
            </a:graphic>
          </wp:inline>
        </w:drawing>
      </w:r>
    </w:p>
    <w:p w:rsidR="007B76CA" w:rsidRPr="007B76CA" w:rsidRDefault="007B76CA" w:rsidP="007B76CA">
      <w:pPr>
        <w:numPr>
          <w:ilvl w:val="0"/>
          <w:numId w:val="6"/>
        </w:num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In the dialog box that opens, click </w:t>
      </w:r>
      <w:r w:rsidRPr="007B76CA">
        <w:rPr>
          <w:rFonts w:ascii="Helvetica" w:eastAsia="Times New Roman" w:hAnsi="Helvetica" w:cs="Helvetica"/>
          <w:b/>
          <w:bCs/>
          <w:color w:val="202124"/>
          <w:sz w:val="26"/>
          <w:szCs w:val="26"/>
        </w:rPr>
        <w:t>START CLOUD SHELL</w:t>
      </w:r>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360" w:line="240" w:lineRule="auto"/>
        <w:ind w:left="720"/>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5943600" cy="4165600"/>
            <wp:effectExtent l="0" t="0" r="0" b="6350"/>
            <wp:docPr id="7" name="Picture 7" descr="Start Cloud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rt Cloud Sh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65600"/>
                    </a:xfrm>
                    <a:prstGeom prst="rect">
                      <a:avLst/>
                    </a:prstGeom>
                    <a:noFill/>
                    <a:ln>
                      <a:noFill/>
                    </a:ln>
                  </pic:spPr>
                </pic:pic>
              </a:graphicData>
            </a:graphic>
          </wp:inline>
        </w:drawing>
      </w:r>
    </w:p>
    <w:p w:rsidR="007B76CA" w:rsidRPr="007B76CA" w:rsidRDefault="007B76CA" w:rsidP="007B76CA">
      <w:pPr>
        <w:shd w:val="clear" w:color="auto" w:fill="FFFFFF"/>
        <w:spacing w:after="0" w:line="240" w:lineRule="auto"/>
        <w:ind w:left="72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You can click "START CLOUD SHELL" immediately when the dialog box opens.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It takes a few moments to provision and connect to the environment. When you are connected, you are already authenticated, and the project is set to your </w:t>
      </w:r>
      <w:r w:rsidRPr="007B76CA">
        <w:rPr>
          <w:rFonts w:ascii="Helvetica" w:eastAsia="Times New Roman" w:hAnsi="Helvetica" w:cs="Helvetica"/>
          <w:i/>
          <w:iCs/>
          <w:color w:val="202124"/>
          <w:sz w:val="26"/>
          <w:szCs w:val="26"/>
        </w:rPr>
        <w:t>PROJECT_ID</w:t>
      </w:r>
      <w:r w:rsidRPr="007B76CA">
        <w:rPr>
          <w:rFonts w:ascii="Helvetica" w:eastAsia="Times New Roman" w:hAnsi="Helvetica" w:cs="Helvetica"/>
          <w:color w:val="202124"/>
          <w:sz w:val="26"/>
          <w:szCs w:val="26"/>
        </w:rPr>
        <w:t>. For example:</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5943600" cy="919480"/>
            <wp:effectExtent l="0" t="0" r="0" b="0"/>
            <wp:docPr id="6" name="Picture 6"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Termin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919480"/>
                    </a:xfrm>
                    <a:prstGeom prst="rect">
                      <a:avLst/>
                    </a:prstGeom>
                    <a:noFill/>
                    <a:ln>
                      <a:noFill/>
                    </a:ln>
                  </pic:spPr>
                </pic:pic>
              </a:graphicData>
            </a:graphic>
          </wp:inline>
        </w:drawing>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t>gcloud</w:t>
      </w:r>
      <w:r w:rsidRPr="007B76CA">
        <w:rPr>
          <w:rFonts w:ascii="Helvetica" w:eastAsia="Times New Roman" w:hAnsi="Helvetica" w:cs="Helvetica"/>
          <w:color w:val="202124"/>
          <w:sz w:val="26"/>
          <w:szCs w:val="26"/>
        </w:rPr>
        <w:t> is the command-line tool for Google Cloud Platform. It comes pre-installed on Cloud Shell and supports tab-completion.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list the active account name with this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auth list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Output: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89BDFF"/>
          <w:sz w:val="20"/>
          <w:szCs w:val="20"/>
          <w:shd w:val="clear" w:color="auto" w:fill="28323F"/>
        </w:rPr>
        <w:t>Credentialed</w:t>
      </w:r>
      <w:r w:rsidRPr="007B76CA">
        <w:rPr>
          <w:rFonts w:ascii="Courier New" w:eastAsia="Times New Roman" w:hAnsi="Courier New" w:cs="Courier New"/>
          <w:color w:val="FFFFFF"/>
          <w:sz w:val="20"/>
          <w:szCs w:val="20"/>
          <w:shd w:val="clear" w:color="auto" w:fill="28323F"/>
        </w:rPr>
        <w:t xml:space="preserve"> accounts: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 xml:space="preserve"> - </w:t>
      </w:r>
      <w:r w:rsidRPr="007B76CA">
        <w:rPr>
          <w:rFonts w:ascii="Courier New" w:eastAsia="Times New Roman" w:hAnsi="Courier New" w:cs="Courier New"/>
          <w:color w:val="65B042"/>
          <w:sz w:val="20"/>
          <w:szCs w:val="20"/>
          <w:shd w:val="clear" w:color="auto" w:fill="28323F"/>
        </w:rPr>
        <w:t>&lt;myaccount&gt;</w:t>
      </w:r>
      <w:r w:rsidRPr="007B76CA">
        <w:rPr>
          <w:rFonts w:ascii="Courier New" w:eastAsia="Times New Roman" w:hAnsi="Courier New" w:cs="Courier New"/>
          <w:color w:val="FFFFFF"/>
          <w:sz w:val="20"/>
          <w:szCs w:val="20"/>
          <w:shd w:val="clear" w:color="auto" w:fill="28323F"/>
        </w:rPr>
        <w:t>@&lt;mydomain&gt;.com (active)</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Example output: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89BDFF"/>
          <w:sz w:val="20"/>
          <w:szCs w:val="20"/>
          <w:shd w:val="clear" w:color="auto" w:fill="28323F"/>
        </w:rPr>
        <w:t>Credentialed</w:t>
      </w:r>
      <w:r w:rsidRPr="007B76CA">
        <w:rPr>
          <w:rFonts w:ascii="Courier New" w:eastAsia="Times New Roman" w:hAnsi="Courier New" w:cs="Courier New"/>
          <w:color w:val="FFFFFF"/>
          <w:sz w:val="20"/>
          <w:szCs w:val="20"/>
          <w:shd w:val="clear" w:color="auto" w:fill="28323F"/>
        </w:rPr>
        <w:t xml:space="preserve"> accounts: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 xml:space="preserve"> - google1623327_student@qwiklabs.net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list the project ID with this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config list project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Output: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FFFFFF"/>
          <w:sz w:val="20"/>
          <w:szCs w:val="20"/>
          <w:shd w:val="clear" w:color="auto" w:fill="28323F"/>
        </w:rPr>
        <w:t>[core]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 xml:space="preserve">project = </w:t>
      </w:r>
      <w:r w:rsidRPr="007B76CA">
        <w:rPr>
          <w:rFonts w:ascii="Courier New" w:eastAsia="Times New Roman" w:hAnsi="Courier New" w:cs="Courier New"/>
          <w:color w:val="65B042"/>
          <w:sz w:val="20"/>
          <w:szCs w:val="20"/>
          <w:shd w:val="clear" w:color="auto" w:fill="28323F"/>
        </w:rPr>
        <w:t>&lt;project_ID&gt;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Example output: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FFFFFF"/>
          <w:sz w:val="20"/>
          <w:szCs w:val="20"/>
          <w:shd w:val="clear" w:color="auto" w:fill="28323F"/>
        </w:rPr>
        <w:t>[core]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project = qwiklabs-gcp-</w:t>
      </w:r>
      <w:r w:rsidRPr="007B76CA">
        <w:rPr>
          <w:rFonts w:ascii="Courier New" w:eastAsia="Times New Roman" w:hAnsi="Courier New" w:cs="Courier New"/>
          <w:color w:val="3387CC"/>
          <w:sz w:val="20"/>
          <w:szCs w:val="20"/>
          <w:shd w:val="clear" w:color="auto" w:fill="28323F"/>
        </w:rPr>
        <w:t>44776a13dea667a6</w:t>
      </w:r>
    </w:p>
    <w:p w:rsidR="007B76CA" w:rsidRPr="007B76CA" w:rsidRDefault="007B76CA" w:rsidP="007B76CA">
      <w:pPr>
        <w:shd w:val="clear" w:color="auto" w:fill="FFFFFF"/>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Full documentation of </w:t>
      </w:r>
      <w:r w:rsidRPr="007B76CA">
        <w:rPr>
          <w:rFonts w:ascii="Helvetica" w:eastAsia="Times New Roman" w:hAnsi="Helvetica" w:cs="Helvetica"/>
          <w:b/>
          <w:bCs/>
          <w:color w:val="202124"/>
          <w:sz w:val="21"/>
          <w:szCs w:val="21"/>
        </w:rPr>
        <w:t>gcloud</w:t>
      </w:r>
      <w:r w:rsidRPr="007B76CA">
        <w:rPr>
          <w:rFonts w:ascii="Helvetica" w:eastAsia="Times New Roman" w:hAnsi="Helvetica" w:cs="Helvetica"/>
          <w:color w:val="202124"/>
          <w:sz w:val="21"/>
          <w:szCs w:val="21"/>
        </w:rPr>
        <w:t> is available on </w:t>
      </w:r>
      <w:hyperlink r:id="rId15" w:history="1">
        <w:r w:rsidRPr="007B76CA">
          <w:rPr>
            <w:rFonts w:ascii="Helvetica" w:eastAsia="Times New Roman" w:hAnsi="Helvetica" w:cs="Helvetica"/>
            <w:color w:val="1A73E8"/>
            <w:sz w:val="26"/>
            <w:szCs w:val="26"/>
            <w:u w:val="single"/>
          </w:rPr>
          <w:t>Google Cloud gcloud Overview</w:t>
        </w:r>
      </w:hyperlink>
      <w:r w:rsidRPr="007B76CA">
        <w:rPr>
          <w:rFonts w:ascii="Helvetica" w:eastAsia="Times New Roman" w:hAnsi="Helvetica" w:cs="Helvetica"/>
          <w:color w:val="202124"/>
          <w:sz w:val="21"/>
          <w:szCs w:val="21"/>
        </w:rPr>
        <w:t>.</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lastRenderedPageBreak/>
        <w:t>Install TensorFlow</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the following command to install TensorFlow:</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pip install --user --upgrade tensorflow</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Verify the installation:</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python -c "import tensorflow as tf; print('TensorFlow version {} is installed.'.format(tf.VERSION))"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ignore any warnings that the TensorFlow library wasn't compiled to use certain instructions.</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Clone the example repo</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In Cloud Shell run the following command to clone the </w:t>
      </w:r>
      <w:hyperlink r:id="rId16" w:history="1">
        <w:r w:rsidRPr="007B76CA">
          <w:rPr>
            <w:rFonts w:ascii="Helvetica" w:eastAsia="Times New Roman" w:hAnsi="Helvetica" w:cs="Helvetica"/>
            <w:color w:val="1A73E8"/>
            <w:sz w:val="26"/>
            <w:szCs w:val="26"/>
            <w:u w:val="single"/>
          </w:rPr>
          <w:t>cloudml-samples repo</w:t>
        </w:r>
      </w:hyperlink>
      <w:r w:rsidRPr="007B76CA">
        <w:rPr>
          <w:rFonts w:ascii="Helvetica" w:eastAsia="Times New Roman" w:hAnsi="Helvetica" w:cs="Helvetica"/>
          <w:color w:val="202124"/>
          <w:sz w:val="26"/>
          <w:szCs w:val="26"/>
        </w:rPr>
        <w: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git clone https://github.com/GoogleCloudPlatform/cloudml-samples.git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Navigate to the </w:t>
      </w:r>
      <w:r w:rsidRPr="007B76CA">
        <w:rPr>
          <w:rFonts w:ascii="Courier New" w:eastAsia="Times New Roman" w:hAnsi="Courier New" w:cs="Courier New"/>
          <w:color w:val="202124"/>
          <w:sz w:val="23"/>
          <w:szCs w:val="23"/>
        </w:rPr>
        <w:t>cloudml-samples</w:t>
      </w:r>
      <w:r w:rsidRPr="007B76CA">
        <w:rPr>
          <w:rFonts w:ascii="Helvetica" w:eastAsia="Times New Roman" w:hAnsi="Helvetica" w:cs="Helvetica"/>
          <w:color w:val="202124"/>
          <w:sz w:val="26"/>
          <w:szCs w:val="26"/>
        </w:rPr>
        <w:t> &gt; </w:t>
      </w:r>
      <w:r w:rsidRPr="007B76CA">
        <w:rPr>
          <w:rFonts w:ascii="Courier New" w:eastAsia="Times New Roman" w:hAnsi="Courier New" w:cs="Courier New"/>
          <w:color w:val="202124"/>
          <w:sz w:val="23"/>
          <w:szCs w:val="23"/>
        </w:rPr>
        <w:t>census</w:t>
      </w:r>
      <w:r w:rsidRPr="007B76CA">
        <w:rPr>
          <w:rFonts w:ascii="Helvetica" w:eastAsia="Times New Roman" w:hAnsi="Helvetica" w:cs="Helvetica"/>
          <w:color w:val="202124"/>
          <w:sz w:val="26"/>
          <w:szCs w:val="26"/>
        </w:rPr>
        <w:t> &gt; </w:t>
      </w:r>
      <w:r w:rsidRPr="007B76CA">
        <w:rPr>
          <w:rFonts w:ascii="Courier New" w:eastAsia="Times New Roman" w:hAnsi="Courier New" w:cs="Courier New"/>
          <w:color w:val="202124"/>
          <w:sz w:val="23"/>
          <w:szCs w:val="23"/>
        </w:rPr>
        <w:t>estimator</w:t>
      </w:r>
      <w:r w:rsidRPr="007B76CA">
        <w:rPr>
          <w:rFonts w:ascii="Helvetica" w:eastAsia="Times New Roman" w:hAnsi="Helvetica" w:cs="Helvetica"/>
          <w:color w:val="202124"/>
          <w:sz w:val="26"/>
          <w:szCs w:val="26"/>
        </w:rPr>
        <w:t> directory. The commands in this lab must be run from the </w:t>
      </w:r>
      <w:r w:rsidRPr="007B76CA">
        <w:rPr>
          <w:rFonts w:ascii="Courier New" w:eastAsia="Times New Roman" w:hAnsi="Courier New" w:cs="Courier New"/>
          <w:color w:val="202124"/>
          <w:sz w:val="23"/>
          <w:szCs w:val="23"/>
        </w:rPr>
        <w:t>estimator</w:t>
      </w:r>
      <w:r w:rsidRPr="007B76CA">
        <w:rPr>
          <w:rFonts w:ascii="Helvetica" w:eastAsia="Times New Roman" w:hAnsi="Helvetica" w:cs="Helvetica"/>
          <w:color w:val="202124"/>
          <w:sz w:val="26"/>
          <w:szCs w:val="26"/>
        </w:rPr>
        <w:t> directory:</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cd cloudml-samples/census/estimator</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Your current directory should now be: </w:t>
      </w:r>
      <w:r w:rsidRPr="007B76CA">
        <w:rPr>
          <w:rFonts w:ascii="Courier New" w:eastAsia="Times New Roman" w:hAnsi="Courier New" w:cs="Courier New"/>
          <w:color w:val="202124"/>
          <w:sz w:val="23"/>
          <w:szCs w:val="23"/>
        </w:rPr>
        <w:t>~/cloudml-samples/census/estimator</w:t>
      </w:r>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model that you'll use is in this directory, so stay inside it for the duration of the lab.</w:t>
      </w:r>
    </w:p>
    <w:p w:rsidR="007B76CA" w:rsidRPr="007B76CA" w:rsidRDefault="007B76CA" w:rsidP="007B76CA">
      <w:pPr>
        <w:shd w:val="clear" w:color="auto" w:fill="FFFFFF"/>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b/>
          <w:bCs/>
          <w:color w:val="202124"/>
          <w:sz w:val="21"/>
          <w:szCs w:val="21"/>
        </w:rPr>
        <w:t>Note: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It's not necessary to look at the Python code to run this lab, but if you are interested, you can poke around the repo in the Cloud Shell editor.</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lastRenderedPageBreak/>
        <w:t>Develop and validate your training application locally</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Before you run your training application in the cloud, get it running locally. Local environments provide an efficient development and validation workflow so that you can iterate quickly. You also won't incur charges for cloud resources when debugging your application locally.</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Get your training data</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relevant data files, </w:t>
      </w:r>
      <w:r w:rsidRPr="007B76CA">
        <w:rPr>
          <w:rFonts w:ascii="Courier New" w:eastAsia="Times New Roman" w:hAnsi="Courier New" w:cs="Courier New"/>
          <w:color w:val="202124"/>
          <w:sz w:val="23"/>
          <w:szCs w:val="23"/>
        </w:rPr>
        <w:t>adult.data</w:t>
      </w:r>
      <w:r w:rsidRPr="007B76CA">
        <w:rPr>
          <w:rFonts w:ascii="Helvetica" w:eastAsia="Times New Roman" w:hAnsi="Helvetica" w:cs="Helvetica"/>
          <w:color w:val="202124"/>
          <w:sz w:val="26"/>
          <w:szCs w:val="26"/>
        </w:rPr>
        <w:t> and </w:t>
      </w:r>
      <w:r w:rsidRPr="007B76CA">
        <w:rPr>
          <w:rFonts w:ascii="Courier New" w:eastAsia="Times New Roman" w:hAnsi="Courier New" w:cs="Courier New"/>
          <w:color w:val="202124"/>
          <w:sz w:val="23"/>
          <w:szCs w:val="23"/>
        </w:rPr>
        <w:t>adult.test</w:t>
      </w:r>
      <w:r w:rsidRPr="007B76CA">
        <w:rPr>
          <w:rFonts w:ascii="Helvetica" w:eastAsia="Times New Roman" w:hAnsi="Helvetica" w:cs="Helvetica"/>
          <w:color w:val="202124"/>
          <w:sz w:val="26"/>
          <w:szCs w:val="26"/>
        </w:rPr>
        <w:t>, are hosted in a public Google Cloud Storage bucket.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read the files directly from Cloud Storage or copy them to your local environment. For this lab you will download the samples for local training, and later upload them to your own Cloud Storage bucket for cloud training.</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the following command to download the data to a local file directory and set variables that point to the downloaded data files: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mkdir data</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-m cp gs://cloud-samples-data/ml-engine/census/data/* data/</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Now set the </w:t>
      </w:r>
      <w:r w:rsidRPr="007B76CA">
        <w:rPr>
          <w:rFonts w:ascii="Courier New" w:eastAsia="Times New Roman" w:hAnsi="Courier New" w:cs="Courier New"/>
          <w:color w:val="202124"/>
          <w:sz w:val="23"/>
          <w:szCs w:val="23"/>
        </w:rPr>
        <w:t>TRAIN_DATA</w:t>
      </w:r>
      <w:r w:rsidRPr="007B76CA">
        <w:rPr>
          <w:rFonts w:ascii="Helvetica" w:eastAsia="Times New Roman" w:hAnsi="Helvetica" w:cs="Helvetica"/>
          <w:color w:val="202124"/>
          <w:sz w:val="26"/>
          <w:szCs w:val="26"/>
        </w:rPr>
        <w:t> and </w:t>
      </w:r>
      <w:r w:rsidRPr="007B76CA">
        <w:rPr>
          <w:rFonts w:ascii="Courier New" w:eastAsia="Times New Roman" w:hAnsi="Courier New" w:cs="Courier New"/>
          <w:color w:val="202124"/>
          <w:sz w:val="23"/>
          <w:szCs w:val="23"/>
        </w:rPr>
        <w:t>EVAL_DATA</w:t>
      </w:r>
      <w:r w:rsidRPr="007B76CA">
        <w:rPr>
          <w:rFonts w:ascii="Helvetica" w:eastAsia="Times New Roman" w:hAnsi="Helvetica" w:cs="Helvetica"/>
          <w:color w:val="202124"/>
          <w:sz w:val="26"/>
          <w:szCs w:val="26"/>
        </w:rPr>
        <w:t> variables to your local file paths by running the following commands: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export TRAIN_DATA=$(pwd)/data/adult.data.csv</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export EVAL_DATA=$(pwd)/data/adult.test.csv</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To open the </w:t>
      </w:r>
      <w:r w:rsidRPr="007B76CA">
        <w:rPr>
          <w:rFonts w:ascii="Courier New" w:eastAsia="Times New Roman" w:hAnsi="Courier New" w:cs="Courier New"/>
          <w:color w:val="202124"/>
          <w:sz w:val="23"/>
          <w:szCs w:val="23"/>
        </w:rPr>
        <w:t>adult.data.csv</w:t>
      </w:r>
      <w:r w:rsidRPr="007B76CA">
        <w:rPr>
          <w:rFonts w:ascii="Helvetica" w:eastAsia="Times New Roman" w:hAnsi="Helvetica" w:cs="Helvetica"/>
          <w:color w:val="202124"/>
          <w:sz w:val="26"/>
          <w:szCs w:val="26"/>
        </w:rPr>
        <w:t> file, run the following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head data/adult.data.csv</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will see that the data is stored in comma-separated value format that resembles the following:</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3387CC"/>
          <w:sz w:val="20"/>
          <w:szCs w:val="20"/>
          <w:shd w:val="clear" w:color="auto" w:fill="28323F"/>
        </w:rPr>
        <w:t>39</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State</w:t>
      </w:r>
      <w:r w:rsidRPr="007B76CA">
        <w:rPr>
          <w:rFonts w:ascii="Courier New" w:eastAsia="Times New Roman" w:hAnsi="Courier New" w:cs="Courier New"/>
          <w:color w:val="FFFFFF"/>
          <w:sz w:val="20"/>
          <w:szCs w:val="20"/>
          <w:shd w:val="clear" w:color="auto" w:fill="28323F"/>
        </w:rPr>
        <w:t xml:space="preserve">-gov, </w:t>
      </w:r>
      <w:r w:rsidRPr="007B76CA">
        <w:rPr>
          <w:rFonts w:ascii="Courier New" w:eastAsia="Times New Roman" w:hAnsi="Courier New" w:cs="Courier New"/>
          <w:color w:val="3387CC"/>
          <w:sz w:val="20"/>
          <w:szCs w:val="20"/>
          <w:shd w:val="clear" w:color="auto" w:fill="28323F"/>
        </w:rPr>
        <w:t>77516</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Bachelors</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13</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Never</w:t>
      </w:r>
      <w:r w:rsidRPr="007B76CA">
        <w:rPr>
          <w:rFonts w:ascii="Courier New" w:eastAsia="Times New Roman" w:hAnsi="Courier New" w:cs="Courier New"/>
          <w:color w:val="FFFFFF"/>
          <w:sz w:val="20"/>
          <w:szCs w:val="20"/>
          <w:shd w:val="clear" w:color="auto" w:fill="28323F"/>
        </w:rPr>
        <w:t xml:space="preserve">-married, </w:t>
      </w:r>
      <w:r w:rsidRPr="007B76CA">
        <w:rPr>
          <w:rFonts w:ascii="Courier New" w:eastAsia="Times New Roman" w:hAnsi="Courier New" w:cs="Courier New"/>
          <w:color w:val="89BDFF"/>
          <w:sz w:val="20"/>
          <w:szCs w:val="20"/>
          <w:shd w:val="clear" w:color="auto" w:fill="28323F"/>
        </w:rPr>
        <w:t>Adm</w:t>
      </w:r>
      <w:r w:rsidRPr="007B76CA">
        <w:rPr>
          <w:rFonts w:ascii="Courier New" w:eastAsia="Times New Roman" w:hAnsi="Courier New" w:cs="Courier New"/>
          <w:color w:val="FFFFFF"/>
          <w:sz w:val="20"/>
          <w:szCs w:val="20"/>
          <w:shd w:val="clear" w:color="auto" w:fill="28323F"/>
        </w:rPr>
        <w:t xml:space="preserve">-clerical, </w:t>
      </w:r>
      <w:r w:rsidRPr="007B76CA">
        <w:rPr>
          <w:rFonts w:ascii="Courier New" w:eastAsia="Times New Roman" w:hAnsi="Courier New" w:cs="Courier New"/>
          <w:color w:val="89BDFF"/>
          <w:sz w:val="20"/>
          <w:szCs w:val="20"/>
          <w:shd w:val="clear" w:color="auto" w:fill="28323F"/>
        </w:rPr>
        <w:t>Not</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E28964"/>
          <w:sz w:val="20"/>
          <w:szCs w:val="20"/>
          <w:shd w:val="clear" w:color="auto" w:fill="28323F"/>
        </w:rPr>
        <w:t>in</w:t>
      </w:r>
      <w:r w:rsidRPr="007B76CA">
        <w:rPr>
          <w:rFonts w:ascii="Courier New" w:eastAsia="Times New Roman" w:hAnsi="Courier New" w:cs="Courier New"/>
          <w:color w:val="FFFFFF"/>
          <w:sz w:val="20"/>
          <w:szCs w:val="20"/>
          <w:shd w:val="clear" w:color="auto" w:fill="28323F"/>
        </w:rPr>
        <w:t xml:space="preserve">-family, </w:t>
      </w:r>
      <w:r w:rsidRPr="007B76CA">
        <w:rPr>
          <w:rFonts w:ascii="Courier New" w:eastAsia="Times New Roman" w:hAnsi="Courier New" w:cs="Courier New"/>
          <w:color w:val="89BDFF"/>
          <w:sz w:val="20"/>
          <w:szCs w:val="20"/>
          <w:shd w:val="clear" w:color="auto" w:fill="28323F"/>
        </w:rPr>
        <w:t>White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Male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2174</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40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United</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89BDFF"/>
          <w:sz w:val="20"/>
          <w:szCs w:val="20"/>
          <w:shd w:val="clear" w:color="auto" w:fill="28323F"/>
        </w:rPr>
        <w:t>States</w:t>
      </w:r>
      <w:r w:rsidRPr="007B76CA">
        <w:rPr>
          <w:rFonts w:ascii="Courier New" w:eastAsia="Times New Roman" w:hAnsi="Courier New" w:cs="Courier New"/>
          <w:color w:val="FFFFFF"/>
          <w:sz w:val="20"/>
          <w:szCs w:val="20"/>
          <w:shd w:val="clear" w:color="auto" w:fill="28323F"/>
        </w:rPr>
        <w:t>, &lt;=</w:t>
      </w:r>
      <w:r w:rsidRPr="007B76CA">
        <w:rPr>
          <w:rFonts w:ascii="Courier New" w:eastAsia="Times New Roman" w:hAnsi="Courier New" w:cs="Courier New"/>
          <w:color w:val="3387CC"/>
          <w:sz w:val="20"/>
          <w:szCs w:val="20"/>
          <w:shd w:val="clear" w:color="auto" w:fill="28323F"/>
        </w:rPr>
        <w:t>50K</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3387CC"/>
          <w:sz w:val="20"/>
          <w:szCs w:val="20"/>
          <w:shd w:val="clear" w:color="auto" w:fill="28323F"/>
        </w:rPr>
        <w:t>50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Self</w:t>
      </w:r>
      <w:r w:rsidRPr="007B76CA">
        <w:rPr>
          <w:rFonts w:ascii="Courier New" w:eastAsia="Times New Roman" w:hAnsi="Courier New" w:cs="Courier New"/>
          <w:color w:val="FFFFFF"/>
          <w:sz w:val="20"/>
          <w:szCs w:val="20"/>
          <w:shd w:val="clear" w:color="auto" w:fill="28323F"/>
        </w:rPr>
        <w:t xml:space="preserve">-emp-not-inc, </w:t>
      </w:r>
      <w:r w:rsidRPr="007B76CA">
        <w:rPr>
          <w:rFonts w:ascii="Courier New" w:eastAsia="Times New Roman" w:hAnsi="Courier New" w:cs="Courier New"/>
          <w:color w:val="3387CC"/>
          <w:sz w:val="20"/>
          <w:szCs w:val="20"/>
          <w:shd w:val="clear" w:color="auto" w:fill="28323F"/>
        </w:rPr>
        <w:t>83311</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Bachelors</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13</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Married</w:t>
      </w:r>
      <w:r w:rsidRPr="007B76CA">
        <w:rPr>
          <w:rFonts w:ascii="Courier New" w:eastAsia="Times New Roman" w:hAnsi="Courier New" w:cs="Courier New"/>
          <w:color w:val="FFFFFF"/>
          <w:sz w:val="20"/>
          <w:szCs w:val="20"/>
          <w:shd w:val="clear" w:color="auto" w:fill="28323F"/>
        </w:rPr>
        <w:t xml:space="preserve">-civ-spouse, </w:t>
      </w:r>
      <w:r w:rsidRPr="007B76CA">
        <w:rPr>
          <w:rFonts w:ascii="Courier New" w:eastAsia="Times New Roman" w:hAnsi="Courier New" w:cs="Courier New"/>
          <w:color w:val="89BDFF"/>
          <w:sz w:val="20"/>
          <w:szCs w:val="20"/>
          <w:shd w:val="clear" w:color="auto" w:fill="28323F"/>
        </w:rPr>
        <w:t>Exec</w:t>
      </w:r>
      <w:r w:rsidRPr="007B76CA">
        <w:rPr>
          <w:rFonts w:ascii="Courier New" w:eastAsia="Times New Roman" w:hAnsi="Courier New" w:cs="Courier New"/>
          <w:color w:val="FFFFFF"/>
          <w:sz w:val="20"/>
          <w:szCs w:val="20"/>
          <w:shd w:val="clear" w:color="auto" w:fill="28323F"/>
        </w:rPr>
        <w:t xml:space="preserve">-managerial, </w:t>
      </w:r>
      <w:r w:rsidRPr="007B76CA">
        <w:rPr>
          <w:rFonts w:ascii="Courier New" w:eastAsia="Times New Roman" w:hAnsi="Courier New" w:cs="Courier New"/>
          <w:color w:val="89BDFF"/>
          <w:sz w:val="20"/>
          <w:szCs w:val="20"/>
          <w:shd w:val="clear" w:color="auto" w:fill="28323F"/>
        </w:rPr>
        <w:t>Husband</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White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Male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13</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United</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89BDFF"/>
          <w:sz w:val="20"/>
          <w:szCs w:val="20"/>
          <w:shd w:val="clear" w:color="auto" w:fill="28323F"/>
        </w:rPr>
        <w:t>States</w:t>
      </w:r>
      <w:r w:rsidRPr="007B76CA">
        <w:rPr>
          <w:rFonts w:ascii="Courier New" w:eastAsia="Times New Roman" w:hAnsi="Courier New" w:cs="Courier New"/>
          <w:color w:val="FFFFFF"/>
          <w:sz w:val="20"/>
          <w:szCs w:val="20"/>
          <w:shd w:val="clear" w:color="auto" w:fill="28323F"/>
        </w:rPr>
        <w:t>, &lt;=</w:t>
      </w:r>
      <w:r w:rsidRPr="007B76CA">
        <w:rPr>
          <w:rFonts w:ascii="Courier New" w:eastAsia="Times New Roman" w:hAnsi="Courier New" w:cs="Courier New"/>
          <w:color w:val="3387CC"/>
          <w:sz w:val="20"/>
          <w:szCs w:val="20"/>
          <w:shd w:val="clear" w:color="auto" w:fill="28323F"/>
        </w:rPr>
        <w:t>50K</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3387CC"/>
          <w:sz w:val="20"/>
          <w:szCs w:val="20"/>
          <w:shd w:val="clear" w:color="auto" w:fill="28323F"/>
        </w:rPr>
        <w:t>38</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Private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215646</w:t>
      </w:r>
      <w:r w:rsidRPr="007B76CA">
        <w:rPr>
          <w:rFonts w:ascii="Courier New" w:eastAsia="Times New Roman" w:hAnsi="Courier New" w:cs="Courier New"/>
          <w:color w:val="FFFFFF"/>
          <w:sz w:val="20"/>
          <w:szCs w:val="20"/>
          <w:shd w:val="clear" w:color="auto" w:fill="28323F"/>
        </w:rPr>
        <w:t xml:space="preserve">, HS-grad, </w:t>
      </w:r>
      <w:r w:rsidRPr="007B76CA">
        <w:rPr>
          <w:rFonts w:ascii="Courier New" w:eastAsia="Times New Roman" w:hAnsi="Courier New" w:cs="Courier New"/>
          <w:color w:val="3387CC"/>
          <w:sz w:val="20"/>
          <w:szCs w:val="20"/>
          <w:shd w:val="clear" w:color="auto" w:fill="28323F"/>
        </w:rPr>
        <w:t>9</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Divorced</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Handlers</w:t>
      </w:r>
      <w:r w:rsidRPr="007B76CA">
        <w:rPr>
          <w:rFonts w:ascii="Courier New" w:eastAsia="Times New Roman" w:hAnsi="Courier New" w:cs="Courier New"/>
          <w:color w:val="FFFFFF"/>
          <w:sz w:val="20"/>
          <w:szCs w:val="20"/>
          <w:shd w:val="clear" w:color="auto" w:fill="28323F"/>
        </w:rPr>
        <w:t xml:space="preserve">-cleaners, </w:t>
      </w:r>
      <w:r w:rsidRPr="007B76CA">
        <w:rPr>
          <w:rFonts w:ascii="Courier New" w:eastAsia="Times New Roman" w:hAnsi="Courier New" w:cs="Courier New"/>
          <w:color w:val="89BDFF"/>
          <w:sz w:val="20"/>
          <w:szCs w:val="20"/>
          <w:shd w:val="clear" w:color="auto" w:fill="28323F"/>
        </w:rPr>
        <w:t>Not</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E28964"/>
          <w:sz w:val="20"/>
          <w:szCs w:val="20"/>
          <w:shd w:val="clear" w:color="auto" w:fill="28323F"/>
        </w:rPr>
        <w:t>in</w:t>
      </w:r>
      <w:r w:rsidRPr="007B76CA">
        <w:rPr>
          <w:rFonts w:ascii="Courier New" w:eastAsia="Times New Roman" w:hAnsi="Courier New" w:cs="Courier New"/>
          <w:color w:val="FFFFFF"/>
          <w:sz w:val="20"/>
          <w:szCs w:val="20"/>
          <w:shd w:val="clear" w:color="auto" w:fill="28323F"/>
        </w:rPr>
        <w:t xml:space="preserve">-family, </w:t>
      </w:r>
      <w:r w:rsidRPr="007B76CA">
        <w:rPr>
          <w:rFonts w:ascii="Courier New" w:eastAsia="Times New Roman" w:hAnsi="Courier New" w:cs="Courier New"/>
          <w:color w:val="89BDFF"/>
          <w:sz w:val="20"/>
          <w:szCs w:val="20"/>
          <w:shd w:val="clear" w:color="auto" w:fill="28323F"/>
        </w:rPr>
        <w:t>White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Male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40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United</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89BDFF"/>
          <w:sz w:val="20"/>
          <w:szCs w:val="20"/>
          <w:shd w:val="clear" w:color="auto" w:fill="28323F"/>
        </w:rPr>
        <w:t>States</w:t>
      </w:r>
      <w:r w:rsidRPr="007B76CA">
        <w:rPr>
          <w:rFonts w:ascii="Courier New" w:eastAsia="Times New Roman" w:hAnsi="Courier New" w:cs="Courier New"/>
          <w:color w:val="FFFFFF"/>
          <w:sz w:val="20"/>
          <w:szCs w:val="20"/>
          <w:shd w:val="clear" w:color="auto" w:fill="28323F"/>
        </w:rPr>
        <w:t>, &lt;=</w:t>
      </w:r>
      <w:r w:rsidRPr="007B76CA">
        <w:rPr>
          <w:rFonts w:ascii="Courier New" w:eastAsia="Times New Roman" w:hAnsi="Courier New" w:cs="Courier New"/>
          <w:color w:val="3387CC"/>
          <w:sz w:val="20"/>
          <w:szCs w:val="20"/>
          <w:shd w:val="clear" w:color="auto" w:fill="28323F"/>
        </w:rPr>
        <w:t>50K</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3387CC"/>
          <w:sz w:val="20"/>
          <w:szCs w:val="20"/>
          <w:shd w:val="clear" w:color="auto" w:fill="28323F"/>
        </w:rPr>
        <w:t>53</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Private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234721</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11th</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7</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Married</w:t>
      </w:r>
      <w:r w:rsidRPr="007B76CA">
        <w:rPr>
          <w:rFonts w:ascii="Courier New" w:eastAsia="Times New Roman" w:hAnsi="Courier New" w:cs="Courier New"/>
          <w:color w:val="FFFFFF"/>
          <w:sz w:val="20"/>
          <w:szCs w:val="20"/>
          <w:shd w:val="clear" w:color="auto" w:fill="28323F"/>
        </w:rPr>
        <w:t xml:space="preserve">-civ-spouse, </w:t>
      </w:r>
      <w:r w:rsidRPr="007B76CA">
        <w:rPr>
          <w:rFonts w:ascii="Courier New" w:eastAsia="Times New Roman" w:hAnsi="Courier New" w:cs="Courier New"/>
          <w:color w:val="89BDFF"/>
          <w:sz w:val="20"/>
          <w:szCs w:val="20"/>
          <w:shd w:val="clear" w:color="auto" w:fill="28323F"/>
        </w:rPr>
        <w:t>Handlers</w:t>
      </w:r>
      <w:r w:rsidRPr="007B76CA">
        <w:rPr>
          <w:rFonts w:ascii="Courier New" w:eastAsia="Times New Roman" w:hAnsi="Courier New" w:cs="Courier New"/>
          <w:color w:val="FFFFFF"/>
          <w:sz w:val="20"/>
          <w:szCs w:val="20"/>
          <w:shd w:val="clear" w:color="auto" w:fill="28323F"/>
        </w:rPr>
        <w:t xml:space="preserve">-cleaners, </w:t>
      </w:r>
      <w:r w:rsidRPr="007B76CA">
        <w:rPr>
          <w:rFonts w:ascii="Courier New" w:eastAsia="Times New Roman" w:hAnsi="Courier New" w:cs="Courier New"/>
          <w:color w:val="89BDFF"/>
          <w:sz w:val="20"/>
          <w:szCs w:val="20"/>
          <w:shd w:val="clear" w:color="auto" w:fill="28323F"/>
        </w:rPr>
        <w:t>Husband</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Black</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Male</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40</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89BDFF"/>
          <w:sz w:val="20"/>
          <w:szCs w:val="20"/>
          <w:shd w:val="clear" w:color="auto" w:fill="28323F"/>
        </w:rPr>
        <w:t>United</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89BDFF"/>
          <w:sz w:val="20"/>
          <w:szCs w:val="20"/>
          <w:shd w:val="clear" w:color="auto" w:fill="28323F"/>
        </w:rPr>
        <w:t>States</w:t>
      </w:r>
      <w:r w:rsidRPr="007B76CA">
        <w:rPr>
          <w:rFonts w:ascii="Courier New" w:eastAsia="Times New Roman" w:hAnsi="Courier New" w:cs="Courier New"/>
          <w:color w:val="FFFFFF"/>
          <w:sz w:val="20"/>
          <w:szCs w:val="20"/>
          <w:shd w:val="clear" w:color="auto" w:fill="28323F"/>
        </w:rPr>
        <w:t>, &lt;=</w:t>
      </w:r>
      <w:r w:rsidRPr="007B76CA">
        <w:rPr>
          <w:rFonts w:ascii="Courier New" w:eastAsia="Times New Roman" w:hAnsi="Courier New" w:cs="Courier New"/>
          <w:color w:val="3387CC"/>
          <w:sz w:val="20"/>
          <w:szCs w:val="20"/>
          <w:shd w:val="clear" w:color="auto" w:fill="28323F"/>
        </w:rPr>
        <w:t>50K</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Now that you have downloaded and inspected your training data, you will install the necessary dependencies.</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lastRenderedPageBreak/>
        <w:t>Install dependencies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Although TensorFlow is installed on Cloud Shell, you must run the sample's </w:t>
      </w:r>
      <w:r w:rsidRPr="007B76CA">
        <w:rPr>
          <w:rFonts w:ascii="Courier New" w:eastAsia="Times New Roman" w:hAnsi="Courier New" w:cs="Courier New"/>
          <w:color w:val="202124"/>
          <w:sz w:val="23"/>
          <w:szCs w:val="23"/>
        </w:rPr>
        <w:t>requirements.txt</w:t>
      </w:r>
      <w:r w:rsidRPr="007B76CA">
        <w:rPr>
          <w:rFonts w:ascii="Helvetica" w:eastAsia="Times New Roman" w:hAnsi="Helvetica" w:cs="Helvetica"/>
          <w:color w:val="202124"/>
          <w:sz w:val="26"/>
          <w:szCs w:val="26"/>
        </w:rPr>
        <w:t> file to ensure you are using the same version of TensorFlow required by the sample: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pip install --user -r ../requirements.txt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It will take a couple minutes for this command to complete. You will receive a similar output when it does: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89BDFF"/>
          <w:sz w:val="20"/>
          <w:szCs w:val="20"/>
          <w:shd w:val="clear" w:color="auto" w:fill="28323F"/>
        </w:rPr>
        <w:t>Successfully</w:t>
      </w:r>
      <w:r w:rsidRPr="007B76CA">
        <w:rPr>
          <w:rFonts w:ascii="Courier New" w:eastAsia="Times New Roman" w:hAnsi="Courier New" w:cs="Courier New"/>
          <w:color w:val="FFFFFF"/>
          <w:sz w:val="20"/>
          <w:szCs w:val="20"/>
          <w:shd w:val="clear" w:color="auto" w:fill="28323F"/>
        </w:rPr>
        <w:t xml:space="preserve"> installed </w:t>
      </w:r>
      <w:r w:rsidRPr="007B76CA">
        <w:rPr>
          <w:rFonts w:ascii="Courier New" w:eastAsia="Times New Roman" w:hAnsi="Courier New" w:cs="Courier New"/>
          <w:color w:val="89BDFF"/>
          <w:sz w:val="20"/>
          <w:szCs w:val="20"/>
          <w:shd w:val="clear" w:color="auto" w:fill="28323F"/>
        </w:rPr>
        <w:t>Keras</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2.2</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4</w:t>
      </w:r>
      <w:r w:rsidRPr="007B76CA">
        <w:rPr>
          <w:rFonts w:ascii="Courier New" w:eastAsia="Times New Roman" w:hAnsi="Courier New" w:cs="Courier New"/>
          <w:color w:val="FFFFFF"/>
          <w:sz w:val="20"/>
          <w:szCs w:val="20"/>
          <w:shd w:val="clear" w:color="auto" w:fill="28323F"/>
        </w:rPr>
        <w:t xml:space="preserve"> future-</w:t>
      </w:r>
      <w:r w:rsidRPr="007B76CA">
        <w:rPr>
          <w:rFonts w:ascii="Courier New" w:eastAsia="Times New Roman" w:hAnsi="Courier New" w:cs="Courier New"/>
          <w:color w:val="3387CC"/>
          <w:sz w:val="20"/>
          <w:szCs w:val="20"/>
          <w:shd w:val="clear" w:color="auto" w:fill="28323F"/>
        </w:rPr>
        <w:t>0.16</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numexpr-</w:t>
      </w:r>
      <w:r w:rsidRPr="007B76CA">
        <w:rPr>
          <w:rFonts w:ascii="Courier New" w:eastAsia="Times New Roman" w:hAnsi="Courier New" w:cs="Courier New"/>
          <w:color w:val="3387CC"/>
          <w:sz w:val="20"/>
          <w:szCs w:val="20"/>
          <w:shd w:val="clear" w:color="auto" w:fill="28323F"/>
        </w:rPr>
        <w:t>2.6</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9</w:t>
      </w:r>
      <w:r w:rsidRPr="007B76CA">
        <w:rPr>
          <w:rFonts w:ascii="Courier New" w:eastAsia="Times New Roman" w:hAnsi="Courier New" w:cs="Courier New"/>
          <w:color w:val="FFFFFF"/>
          <w:sz w:val="20"/>
          <w:szCs w:val="20"/>
          <w:shd w:val="clear" w:color="auto" w:fill="28323F"/>
        </w:rPr>
        <w:t xml:space="preserve"> numpy-</w:t>
      </w:r>
      <w:r w:rsidRPr="007B76CA">
        <w:rPr>
          <w:rFonts w:ascii="Courier New" w:eastAsia="Times New Roman" w:hAnsi="Courier New" w:cs="Courier New"/>
          <w:color w:val="3387CC"/>
          <w:sz w:val="20"/>
          <w:szCs w:val="20"/>
          <w:shd w:val="clear" w:color="auto" w:fill="28323F"/>
        </w:rPr>
        <w:t>1.14</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5</w:t>
      </w:r>
      <w:r w:rsidRPr="007B76CA">
        <w:rPr>
          <w:rFonts w:ascii="Courier New" w:eastAsia="Times New Roman" w:hAnsi="Courier New" w:cs="Courier New"/>
          <w:color w:val="FFFFFF"/>
          <w:sz w:val="20"/>
          <w:szCs w:val="20"/>
          <w:shd w:val="clear" w:color="auto" w:fill="28323F"/>
        </w:rPr>
        <w:t xml:space="preserve"> pandas-</w:t>
      </w:r>
      <w:r w:rsidRPr="007B76CA">
        <w:rPr>
          <w:rFonts w:ascii="Courier New" w:eastAsia="Times New Roman" w:hAnsi="Courier New" w:cs="Courier New"/>
          <w:color w:val="3387CC"/>
          <w:sz w:val="20"/>
          <w:szCs w:val="20"/>
          <w:shd w:val="clear" w:color="auto" w:fill="28323F"/>
        </w:rPr>
        <w:t>0.24</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1</w:t>
      </w:r>
      <w:r w:rsidRPr="007B76CA">
        <w:rPr>
          <w:rFonts w:ascii="Courier New" w:eastAsia="Times New Roman" w:hAnsi="Courier New" w:cs="Courier New"/>
          <w:color w:val="FFFFFF"/>
          <w:sz w:val="20"/>
          <w:szCs w:val="20"/>
          <w:shd w:val="clear" w:color="auto" w:fill="28323F"/>
        </w:rPr>
        <w:t xml:space="preserve"> python-dateutil-</w:t>
      </w:r>
      <w:r w:rsidRPr="007B76CA">
        <w:rPr>
          <w:rFonts w:ascii="Courier New" w:eastAsia="Times New Roman" w:hAnsi="Courier New" w:cs="Courier New"/>
          <w:color w:val="3387CC"/>
          <w:sz w:val="20"/>
          <w:szCs w:val="20"/>
          <w:shd w:val="clear" w:color="auto" w:fill="28323F"/>
        </w:rPr>
        <w:t>2.8</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pyyaml-</w:t>
      </w:r>
      <w:r w:rsidRPr="007B76CA">
        <w:rPr>
          <w:rFonts w:ascii="Courier New" w:eastAsia="Times New Roman" w:hAnsi="Courier New" w:cs="Courier New"/>
          <w:color w:val="3387CC"/>
          <w:sz w:val="20"/>
          <w:szCs w:val="20"/>
          <w:shd w:val="clear" w:color="auto" w:fill="28323F"/>
        </w:rPr>
        <w:t>3.13</w:t>
      </w:r>
      <w:r w:rsidRPr="007B76CA">
        <w:rPr>
          <w:rFonts w:ascii="Courier New" w:eastAsia="Times New Roman" w:hAnsi="Courier New" w:cs="Courier New"/>
          <w:color w:val="FFFFFF"/>
          <w:sz w:val="20"/>
          <w:szCs w:val="20"/>
          <w:shd w:val="clear" w:color="auto" w:fill="28323F"/>
        </w:rPr>
        <w:t xml:space="preserve"> scipy-</w:t>
      </w:r>
      <w:r w:rsidRPr="007B76CA">
        <w:rPr>
          <w:rFonts w:ascii="Courier New" w:eastAsia="Times New Roman" w:hAnsi="Courier New" w:cs="Courier New"/>
          <w:color w:val="3387CC"/>
          <w:sz w:val="20"/>
          <w:szCs w:val="20"/>
          <w:shd w:val="clear" w:color="auto" w:fill="28323F"/>
        </w:rPr>
        <w:t>1.2</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1</w:t>
      </w:r>
      <w:r w:rsidRPr="007B76CA">
        <w:rPr>
          <w:rFonts w:ascii="Courier New" w:eastAsia="Times New Roman" w:hAnsi="Courier New" w:cs="Courier New"/>
          <w:color w:val="FFFFFF"/>
          <w:sz w:val="20"/>
          <w:szCs w:val="20"/>
          <w:shd w:val="clear" w:color="auto" w:fill="28323F"/>
        </w:rPr>
        <w:t xml:space="preserve"> setuptools-</w:t>
      </w:r>
      <w:r w:rsidRPr="007B76CA">
        <w:rPr>
          <w:rFonts w:ascii="Courier New" w:eastAsia="Times New Roman" w:hAnsi="Courier New" w:cs="Courier New"/>
          <w:color w:val="3387CC"/>
          <w:sz w:val="20"/>
          <w:szCs w:val="20"/>
          <w:shd w:val="clear" w:color="auto" w:fill="28323F"/>
        </w:rPr>
        <w:t>39.1</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tensorboard-</w:t>
      </w:r>
      <w:r w:rsidRPr="007B76CA">
        <w:rPr>
          <w:rFonts w:ascii="Courier New" w:eastAsia="Times New Roman" w:hAnsi="Courier New" w:cs="Courier New"/>
          <w:color w:val="3387CC"/>
          <w:sz w:val="20"/>
          <w:szCs w:val="20"/>
          <w:shd w:val="clear" w:color="auto" w:fill="28323F"/>
        </w:rPr>
        <w:t>1.10</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xml:space="preserve"> tensorflow-</w:t>
      </w:r>
      <w:r w:rsidRPr="007B76CA">
        <w:rPr>
          <w:rFonts w:ascii="Courier New" w:eastAsia="Times New Roman" w:hAnsi="Courier New" w:cs="Courier New"/>
          <w:color w:val="3387CC"/>
          <w:sz w:val="20"/>
          <w:szCs w:val="20"/>
          <w:shd w:val="clear" w:color="auto" w:fill="28323F"/>
        </w:rPr>
        <w:t>1.10</w:t>
      </w: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Run a local training job</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A local training job loads your Python training program and starts a training process in an environment that's similar to that of a live Cloud ML Engine cloud training job.</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Specify an output directory and set a </w:t>
      </w:r>
      <w:r w:rsidRPr="007B76CA">
        <w:rPr>
          <w:rFonts w:ascii="Courier New" w:eastAsia="Times New Roman" w:hAnsi="Courier New" w:cs="Courier New"/>
          <w:color w:val="202124"/>
          <w:sz w:val="23"/>
          <w:szCs w:val="23"/>
        </w:rPr>
        <w:t>MODEL_DIR</w:t>
      </w:r>
      <w:r w:rsidRPr="007B76CA">
        <w:rPr>
          <w:rFonts w:ascii="Helvetica" w:eastAsia="Times New Roman" w:hAnsi="Helvetica" w:cs="Helvetica"/>
          <w:color w:val="202124"/>
          <w:sz w:val="26"/>
          <w:szCs w:val="26"/>
        </w:rPr>
        <w:t> variable by running the following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export MODEL_DIR=output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this training job locally by running the following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local train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--module-name trainer.task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--package-path trainer/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--job-dir $MODEL_DIR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--train-files $TRAIN_DATA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--eval-files $EVAL_DATA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--train-steps 1000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--eval-steps 100</w:t>
      </w:r>
    </w:p>
    <w:p w:rsidR="007B76CA" w:rsidRPr="007B76CA" w:rsidRDefault="007B76CA" w:rsidP="007B76CA">
      <w:pPr>
        <w:shd w:val="clear" w:color="auto" w:fill="FFFFFF"/>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b/>
          <w:bCs/>
          <w:color w:val="202124"/>
          <w:sz w:val="21"/>
          <w:szCs w:val="21"/>
        </w:rPr>
        <w:t>Note: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When you run the same training job on CMLE later in the lab, you'll see that the command is not much different from the above.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By default, verbose logging is turned off. You can enable it by setting the </w:t>
      </w:r>
      <w:r w:rsidRPr="007B76CA">
        <w:rPr>
          <w:rFonts w:ascii="Courier New" w:eastAsia="Times New Roman" w:hAnsi="Courier New" w:cs="Courier New"/>
          <w:color w:val="202124"/>
          <w:sz w:val="23"/>
          <w:szCs w:val="23"/>
        </w:rPr>
        <w:t>--verbosity</w:t>
      </w:r>
      <w:r w:rsidRPr="007B76CA">
        <w:rPr>
          <w:rFonts w:ascii="Helvetica" w:eastAsia="Times New Roman" w:hAnsi="Helvetica" w:cs="Helvetica"/>
          <w:color w:val="202124"/>
          <w:sz w:val="26"/>
          <w:szCs w:val="26"/>
        </w:rPr>
        <w:t> tag to </w:t>
      </w:r>
      <w:r w:rsidRPr="007B76CA">
        <w:rPr>
          <w:rFonts w:ascii="Courier New" w:eastAsia="Times New Roman" w:hAnsi="Courier New" w:cs="Courier New"/>
          <w:color w:val="202124"/>
          <w:sz w:val="23"/>
          <w:szCs w:val="23"/>
        </w:rPr>
        <w:t>DEBUG</w:t>
      </w:r>
      <w:r w:rsidRPr="007B76CA">
        <w:rPr>
          <w:rFonts w:ascii="Helvetica" w:eastAsia="Times New Roman" w:hAnsi="Helvetica" w:cs="Helvetica"/>
          <w:color w:val="202124"/>
          <w:sz w:val="26"/>
          <w:szCs w:val="26"/>
        </w:rPr>
        <w:t>. A later example shows you how to enable it.</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Inspect the summary logs using Tensorboard</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To see the evaluation results, you can use the visualization tool called</w:t>
      </w:r>
      <w:hyperlink r:id="rId17" w:history="1">
        <w:r w:rsidRPr="007B76CA">
          <w:rPr>
            <w:rFonts w:ascii="Helvetica" w:eastAsia="Times New Roman" w:hAnsi="Helvetica" w:cs="Helvetica"/>
            <w:color w:val="1A73E8"/>
            <w:sz w:val="26"/>
            <w:szCs w:val="26"/>
            <w:u w:val="single"/>
          </w:rPr>
          <w:t>TensorBoard</w:t>
        </w:r>
      </w:hyperlink>
      <w:r w:rsidRPr="007B76CA">
        <w:rPr>
          <w:rFonts w:ascii="Helvetica" w:eastAsia="Times New Roman" w:hAnsi="Helvetica" w:cs="Helvetica"/>
          <w:color w:val="202124"/>
          <w:sz w:val="26"/>
          <w:szCs w:val="26"/>
        </w:rPr>
        <w:t>. With TensorBoard, you can visualize your TensorFlow graph, plot quantitative metrics about the execution of your graph, and show additional data like images that pass through the graph. Tensorboard is available as part of the TensorFlow installation.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Follow the steps below to launch TensorBoard and point it at the summary logs produced during training, both during and after execution.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Launch TensorBoard: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tensorboard --logdir=$MODEL_DIR --port=8080</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on the </w:t>
      </w:r>
      <w:r w:rsidRPr="007B76CA">
        <w:rPr>
          <w:rFonts w:ascii="Helvetica" w:eastAsia="Times New Roman" w:hAnsi="Helvetica" w:cs="Helvetica"/>
          <w:b/>
          <w:bCs/>
          <w:color w:val="202124"/>
          <w:sz w:val="26"/>
          <w:szCs w:val="26"/>
        </w:rPr>
        <w:t>Web Preview</w:t>
      </w:r>
      <w:r w:rsidRPr="007B76CA">
        <w:rPr>
          <w:rFonts w:ascii="Helvetica" w:eastAsia="Times New Roman" w:hAnsi="Helvetica" w:cs="Helvetica"/>
          <w:color w:val="202124"/>
          <w:sz w:val="26"/>
          <w:szCs w:val="26"/>
        </w:rPr>
        <w:t> icon, then </w:t>
      </w:r>
      <w:r w:rsidRPr="007B76CA">
        <w:rPr>
          <w:rFonts w:ascii="Helvetica" w:eastAsia="Times New Roman" w:hAnsi="Helvetica" w:cs="Helvetica"/>
          <w:b/>
          <w:bCs/>
          <w:color w:val="202124"/>
          <w:sz w:val="26"/>
          <w:szCs w:val="26"/>
        </w:rPr>
        <w:t>Preview on port 8080</w:t>
      </w:r>
      <w:r w:rsidRPr="007B76CA">
        <w:rPr>
          <w:rFonts w:ascii="Helvetica" w:eastAsia="Times New Roman" w:hAnsi="Helvetica" w:cs="Helvetica"/>
          <w:color w:val="202124"/>
          <w:sz w:val="26"/>
          <w:szCs w:val="26"/>
        </w:rPr>
        <w:t>. A new tab will open with TensorBoard running.</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drawing>
          <wp:inline distT="0" distB="0" distL="0" distR="0">
            <wp:extent cx="1847850" cy="1095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47850" cy="1095375"/>
                    </a:xfrm>
                    <a:prstGeom prst="rect">
                      <a:avLst/>
                    </a:prstGeom>
                    <a:noFill/>
                    <a:ln>
                      <a:noFill/>
                    </a:ln>
                  </pic:spPr>
                </pic:pic>
              </a:graphicData>
            </a:graphic>
          </wp:inline>
        </w:drawing>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on </w:t>
      </w:r>
      <w:r w:rsidRPr="007B76CA">
        <w:rPr>
          <w:rFonts w:ascii="Helvetica" w:eastAsia="Times New Roman" w:hAnsi="Helvetica" w:cs="Helvetica"/>
          <w:b/>
          <w:bCs/>
          <w:color w:val="202124"/>
          <w:sz w:val="26"/>
          <w:szCs w:val="26"/>
        </w:rPr>
        <w:t>Accuracy</w:t>
      </w:r>
      <w:r w:rsidRPr="007B76CA">
        <w:rPr>
          <w:rFonts w:ascii="Helvetica" w:eastAsia="Times New Roman" w:hAnsi="Helvetica" w:cs="Helvetica"/>
          <w:color w:val="202124"/>
          <w:sz w:val="26"/>
          <w:szCs w:val="26"/>
        </w:rPr>
        <w:t> to see graphical representations of how accuracy changes as your job progresses.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Type </w:t>
      </w:r>
      <w:r w:rsidRPr="007B76CA">
        <w:rPr>
          <w:rFonts w:ascii="Courier New" w:eastAsia="Times New Roman" w:hAnsi="Courier New" w:cs="Courier New"/>
          <w:color w:val="202124"/>
          <w:sz w:val="23"/>
          <w:szCs w:val="23"/>
        </w:rPr>
        <w:t>CTRL+C</w:t>
      </w:r>
      <w:r w:rsidRPr="007B76CA">
        <w:rPr>
          <w:rFonts w:ascii="Helvetica" w:eastAsia="Times New Roman" w:hAnsi="Helvetica" w:cs="Helvetica"/>
          <w:color w:val="202124"/>
          <w:sz w:val="26"/>
          <w:szCs w:val="26"/>
        </w:rPr>
        <w:t> in Cloud Shell to shut down TensorBoard.</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Running model prediction locally (in Cloud Shell)</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output/export/census directory holds the model exported as a result of running training locally. List that directory to see the generated timestamp subdirectory:</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ls output/export/census/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should receive a similar output: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lastRenderedPageBreak/>
        <w:t>1547669983</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Copy the timestamp that was generated.</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the following command in Cloud Shell, replacing </w:t>
      </w:r>
      <w:r w:rsidRPr="007B76CA">
        <w:rPr>
          <w:rFonts w:ascii="Courier New" w:eastAsia="Times New Roman" w:hAnsi="Courier New" w:cs="Courier New"/>
          <w:color w:val="202124"/>
          <w:sz w:val="23"/>
          <w:szCs w:val="23"/>
        </w:rPr>
        <w:t>&lt;timestamp&gt;</w:t>
      </w:r>
      <w:r w:rsidRPr="007B76CA">
        <w:rPr>
          <w:rFonts w:ascii="Helvetica" w:eastAsia="Times New Roman" w:hAnsi="Helvetica" w:cs="Helvetica"/>
          <w:color w:val="202124"/>
          <w:sz w:val="26"/>
          <w:szCs w:val="26"/>
        </w:rPr>
        <w:t> with your timestamp:</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local predict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--model-dir output/export/census/&lt;timestamp&gt;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--json-instances ../test.json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should see a result that looks something like the following:</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CLASS_IDS  CLASSES  LOGISTIC              LOGITS                PROBABILITIES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[0]        [u'0']   [0.0583675391972065]  [-2.780855178833008]  [0.9416324496269226, 0.0583675354719162]</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Where class 0 means income &lt;= 50k and class 1 means income &gt;50k.</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Use your trained model for prediction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Once you've trained your TensorFlow model, you can use it for prediction on new data. In this case, you've trained a census model to predict income category given some information about a person.</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For this section we'll use a predefined prediction request file, </w:t>
      </w:r>
      <w:r w:rsidRPr="007B76CA">
        <w:rPr>
          <w:rFonts w:ascii="Courier New" w:eastAsia="Times New Roman" w:hAnsi="Courier New" w:cs="Courier New"/>
          <w:color w:val="202124"/>
          <w:sz w:val="23"/>
          <w:szCs w:val="23"/>
        </w:rPr>
        <w:t>test.json</w:t>
      </w:r>
      <w:r w:rsidRPr="007B76CA">
        <w:rPr>
          <w:rFonts w:ascii="Helvetica" w:eastAsia="Times New Roman" w:hAnsi="Helvetica" w:cs="Helvetica"/>
          <w:color w:val="202124"/>
          <w:sz w:val="26"/>
          <w:szCs w:val="26"/>
        </w:rPr>
        <w:t>, included in the GitHub repository in the </w:t>
      </w:r>
      <w:r w:rsidRPr="007B76CA">
        <w:rPr>
          <w:rFonts w:ascii="Courier New" w:eastAsia="Times New Roman" w:hAnsi="Courier New" w:cs="Courier New"/>
          <w:color w:val="202124"/>
          <w:sz w:val="23"/>
          <w:szCs w:val="23"/>
        </w:rPr>
        <w:t>census</w:t>
      </w:r>
      <w:r w:rsidRPr="007B76CA">
        <w:rPr>
          <w:rFonts w:ascii="Helvetica" w:eastAsia="Times New Roman" w:hAnsi="Helvetica" w:cs="Helvetica"/>
          <w:color w:val="202124"/>
          <w:sz w:val="26"/>
          <w:szCs w:val="26"/>
        </w:rPr>
        <w:t> directory. You can inspect the JSON file in the Cloud Shell editor if you're interested in learning more.</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Run your training job in the cloud</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Now that you've validated your model by running it locally, you will now get practice training is using Cloud ML Engine. You'll remain in the Cloud Shell for this section.</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t>Note: </w:t>
      </w:r>
      <w:r w:rsidRPr="007B76CA">
        <w:rPr>
          <w:rFonts w:ascii="Helvetica" w:eastAsia="Times New Roman" w:hAnsi="Helvetica" w:cs="Helvetica"/>
          <w:color w:val="202124"/>
          <w:sz w:val="26"/>
          <w:szCs w:val="26"/>
        </w:rPr>
        <w:t>The initial job request will take several minutes to start, but subsequent jobs run more quickly. This enables quick iteration as you develop and validate your training job.</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Set up a Google Cloud Storage bucket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Cloud ML Engine services need to access </w:t>
      </w:r>
      <w:hyperlink r:id="rId19" w:history="1">
        <w:r w:rsidRPr="007B76CA">
          <w:rPr>
            <w:rFonts w:ascii="Helvetica" w:eastAsia="Times New Roman" w:hAnsi="Helvetica" w:cs="Helvetica"/>
            <w:color w:val="1A73E8"/>
            <w:sz w:val="26"/>
            <w:szCs w:val="26"/>
            <w:u w:val="single"/>
          </w:rPr>
          <w:t>Google Cloud Storage</w:t>
        </w:r>
      </w:hyperlink>
      <w:r w:rsidRPr="007B76CA">
        <w:rPr>
          <w:rFonts w:ascii="Helvetica" w:eastAsia="Times New Roman" w:hAnsi="Helvetica" w:cs="Helvetica"/>
          <w:color w:val="202124"/>
          <w:sz w:val="26"/>
          <w:szCs w:val="26"/>
        </w:rPr>
        <w:t> (GCS) to read and write data during model training and batch prediction.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First, set the following variables: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PROJECT_ID=$(gcloud config list project --format "value(core.project)")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BUCKET_NAME=${PROJECT_ID}-mlengine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echo $BUCKET_NAME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REGION=us-central1</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Create the new bucket: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mb -l $REGION gs://$BUCKET_NAME</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Test Completed Task</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w:t>
      </w:r>
      <w:r w:rsidRPr="007B76CA">
        <w:rPr>
          <w:rFonts w:ascii="Helvetica" w:eastAsia="Times New Roman" w:hAnsi="Helvetica" w:cs="Helvetica"/>
          <w:b/>
          <w:bCs/>
          <w:color w:val="202124"/>
          <w:sz w:val="26"/>
          <w:szCs w:val="26"/>
        </w:rPr>
        <w:t>Check my progress</w:t>
      </w:r>
      <w:r w:rsidRPr="007B76CA">
        <w:rPr>
          <w:rFonts w:ascii="Helvetica" w:eastAsia="Times New Roman" w:hAnsi="Helvetica" w:cs="Helvetica"/>
          <w:color w:val="202124"/>
          <w:sz w:val="26"/>
          <w:szCs w:val="26"/>
        </w:rPr>
        <w:t> to verify your performed task.</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Set up a Google Cloud Storage bucket.</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Check my progress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Upload the data files to your Cloud Storage bucket.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Use </w:t>
      </w:r>
      <w:r w:rsidRPr="007B76CA">
        <w:rPr>
          <w:rFonts w:ascii="Courier New" w:eastAsia="Times New Roman" w:hAnsi="Courier New" w:cs="Courier New"/>
          <w:color w:val="202124"/>
          <w:sz w:val="23"/>
          <w:szCs w:val="23"/>
        </w:rPr>
        <w:t>gsutil</w:t>
      </w:r>
      <w:r w:rsidRPr="007B76CA">
        <w:rPr>
          <w:rFonts w:ascii="Helvetica" w:eastAsia="Times New Roman" w:hAnsi="Helvetica" w:cs="Helvetica"/>
          <w:color w:val="202124"/>
          <w:sz w:val="26"/>
          <w:szCs w:val="26"/>
        </w:rPr>
        <w:t> to copy the two files to your Cloud Storage bucket: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cp -r data gs://$BUCKET_NAME/data</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Set the TRAIN_DATA and EVAL_DATA variables to point to the files: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TRAIN_DATA=gs://$BUCKET_NAME/data/adult.data.csv</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EVAL_DATA=gs://$BUCKET_NAME/data/adult.test.csv</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Use </w:t>
      </w:r>
      <w:r w:rsidRPr="007B76CA">
        <w:rPr>
          <w:rFonts w:ascii="Courier New" w:eastAsia="Times New Roman" w:hAnsi="Courier New" w:cs="Courier New"/>
          <w:color w:val="202124"/>
          <w:sz w:val="23"/>
          <w:szCs w:val="23"/>
        </w:rPr>
        <w:t>gsutil</w:t>
      </w:r>
      <w:r w:rsidRPr="007B76CA">
        <w:rPr>
          <w:rFonts w:ascii="Helvetica" w:eastAsia="Times New Roman" w:hAnsi="Helvetica" w:cs="Helvetica"/>
          <w:color w:val="202124"/>
          <w:sz w:val="26"/>
          <w:szCs w:val="26"/>
        </w:rPr>
        <w:t> again to copy the JSON test file </w:t>
      </w:r>
      <w:r w:rsidRPr="007B76CA">
        <w:rPr>
          <w:rFonts w:ascii="Courier New" w:eastAsia="Times New Roman" w:hAnsi="Courier New" w:cs="Courier New"/>
          <w:color w:val="202124"/>
          <w:sz w:val="23"/>
          <w:szCs w:val="23"/>
        </w:rPr>
        <w:t>test.json</w:t>
      </w:r>
      <w:r w:rsidRPr="007B76CA">
        <w:rPr>
          <w:rFonts w:ascii="Helvetica" w:eastAsia="Times New Roman" w:hAnsi="Helvetica" w:cs="Helvetica"/>
          <w:color w:val="202124"/>
          <w:sz w:val="26"/>
          <w:szCs w:val="26"/>
        </w:rPr>
        <w:t> to your Cloud Storage bucket: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cp ../test.json gs://$BUCKET_NAME/data/test.json</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Set the </w:t>
      </w:r>
      <w:r w:rsidRPr="007B76CA">
        <w:rPr>
          <w:rFonts w:ascii="Courier New" w:eastAsia="Times New Roman" w:hAnsi="Courier New" w:cs="Courier New"/>
          <w:color w:val="202124"/>
          <w:sz w:val="23"/>
          <w:szCs w:val="23"/>
        </w:rPr>
        <w:t>TEST_JSON</w:t>
      </w:r>
      <w:r w:rsidRPr="007B76CA">
        <w:rPr>
          <w:rFonts w:ascii="Helvetica" w:eastAsia="Times New Roman" w:hAnsi="Helvetica" w:cs="Helvetica"/>
          <w:color w:val="202124"/>
          <w:sz w:val="26"/>
          <w:szCs w:val="26"/>
        </w:rPr>
        <w:t> variable to point to that file: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TEST_JSON=gs://$BUCKET_NAME/data/test.json</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Test Completed Task</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w:t>
      </w:r>
      <w:r w:rsidRPr="007B76CA">
        <w:rPr>
          <w:rFonts w:ascii="Helvetica" w:eastAsia="Times New Roman" w:hAnsi="Helvetica" w:cs="Helvetica"/>
          <w:b/>
          <w:bCs/>
          <w:color w:val="202124"/>
          <w:sz w:val="26"/>
          <w:szCs w:val="26"/>
        </w:rPr>
        <w:t>Check my progress</w:t>
      </w:r>
      <w:r w:rsidRPr="007B76CA">
        <w:rPr>
          <w:rFonts w:ascii="Helvetica" w:eastAsia="Times New Roman" w:hAnsi="Helvetica" w:cs="Helvetica"/>
          <w:color w:val="202124"/>
          <w:sz w:val="26"/>
          <w:szCs w:val="26"/>
        </w:rPr>
        <w:t> to verify your performed task.</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Upload the data files to your Cloud Storage bucket.</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Check my progress</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Run a single-instance trainer in the cloud</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With a validated training job that runs in both single-instance and distributed mode, you're now ready to run a training job in the cloud. You'll start by requesting a single-instance training job.</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Use the default BASIC scale tier to run a single-instance training job. The initial job request can take a few minutes to start, but subsequent jobs run more quickly. This enables quick iteration as you develop and validate your training job.</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Select a name for the initial training run that distinguishes it from any subsequent training runs. For example, you can append a number to represent the iteration:</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JOB_NAME=census_single_1</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Specify a directory for output generated by Cloud ML Engine by setting an OUTPUT_PATH variable to include when requesting training and prediction jobs. The OUTPUT_PATH represents the fully qualified Cloud Storage location for model checkpoints, summaries, and exports. You can use the BUCKET_NAME variable you defined in a previous step. It's a good practice to use the job name as the output directory:</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OUTPUT_PATH=gs://$BUCKET_NAME/$JOB_NAME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Run the following command to submit a training job in the cloud that uses a single process. This time, set the </w:t>
      </w:r>
      <w:r w:rsidRPr="007B76CA">
        <w:rPr>
          <w:rFonts w:ascii="Courier New" w:eastAsia="Times New Roman" w:hAnsi="Courier New" w:cs="Courier New"/>
          <w:color w:val="202124"/>
          <w:sz w:val="23"/>
          <w:szCs w:val="23"/>
        </w:rPr>
        <w:t>--verbosity</w:t>
      </w:r>
      <w:r w:rsidRPr="007B76CA">
        <w:rPr>
          <w:rFonts w:ascii="Helvetica" w:eastAsia="Times New Roman" w:hAnsi="Helvetica" w:cs="Helvetica"/>
          <w:color w:val="202124"/>
          <w:sz w:val="26"/>
          <w:szCs w:val="26"/>
        </w:rPr>
        <w:t> tag to </w:t>
      </w:r>
      <w:r w:rsidRPr="007B76CA">
        <w:rPr>
          <w:rFonts w:ascii="Courier New" w:eastAsia="Times New Roman" w:hAnsi="Courier New" w:cs="Courier New"/>
          <w:color w:val="202124"/>
          <w:sz w:val="23"/>
          <w:szCs w:val="23"/>
        </w:rPr>
        <w:t>DEBUG</w:t>
      </w:r>
      <w:r w:rsidRPr="007B76CA">
        <w:rPr>
          <w:rFonts w:ascii="Helvetica" w:eastAsia="Times New Roman" w:hAnsi="Helvetica" w:cs="Helvetica"/>
          <w:color w:val="202124"/>
          <w:sz w:val="26"/>
          <w:szCs w:val="26"/>
        </w:rPr>
        <w:t> so that you can inspect the full logging output and retrieve accuracy, loss, and other metrics. The output also contains a number of other warning messages that you can ignore for the purposes of this sample: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jobs submit training $JOB_NAME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--job-dir $OUTPUT_PATH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--runtime-version 1.10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--module-name trainer.task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--package-path trainer/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--region $REGION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--train-files $TRAIN_DATA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--eval-files $EVAL_DATA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--train-steps 1000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--eval-steps 100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 xml:space="preserve">    --verbosity DEBUG</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monitor the progress of your training job by watching the logs on the command line: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jobs stream-logs $JOB_NAME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Or monitor in the Console: </w:t>
      </w:r>
      <w:r w:rsidRPr="007B76CA">
        <w:rPr>
          <w:rFonts w:ascii="Helvetica" w:eastAsia="Times New Roman" w:hAnsi="Helvetica" w:cs="Helvetica"/>
          <w:b/>
          <w:bCs/>
          <w:color w:val="202124"/>
          <w:sz w:val="26"/>
          <w:szCs w:val="26"/>
        </w:rPr>
        <w:t>ML Engine</w:t>
      </w:r>
      <w:r w:rsidRPr="007B76CA">
        <w:rPr>
          <w:rFonts w:ascii="Helvetica" w:eastAsia="Times New Roman" w:hAnsi="Helvetica" w:cs="Helvetica"/>
          <w:color w:val="202124"/>
          <w:sz w:val="26"/>
          <w:szCs w:val="26"/>
        </w:rPr>
        <w:t> &gt; </w:t>
      </w:r>
      <w:r w:rsidRPr="007B76CA">
        <w:rPr>
          <w:rFonts w:ascii="Helvetica" w:eastAsia="Times New Roman" w:hAnsi="Helvetica" w:cs="Helvetica"/>
          <w:b/>
          <w:bCs/>
          <w:color w:val="202124"/>
          <w:sz w:val="26"/>
          <w:szCs w:val="26"/>
        </w:rPr>
        <w:t>Jobs</w:t>
      </w:r>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Test Completed Task</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w:t>
      </w:r>
      <w:r w:rsidRPr="007B76CA">
        <w:rPr>
          <w:rFonts w:ascii="Helvetica" w:eastAsia="Times New Roman" w:hAnsi="Helvetica" w:cs="Helvetica"/>
          <w:b/>
          <w:bCs/>
          <w:color w:val="202124"/>
          <w:sz w:val="26"/>
          <w:szCs w:val="26"/>
        </w:rPr>
        <w:t>Check my progress</w:t>
      </w:r>
      <w:r w:rsidRPr="007B76CA">
        <w:rPr>
          <w:rFonts w:ascii="Helvetica" w:eastAsia="Times New Roman" w:hAnsi="Helvetica" w:cs="Helvetica"/>
          <w:color w:val="202124"/>
          <w:sz w:val="26"/>
          <w:szCs w:val="26"/>
        </w:rPr>
        <w:t> to verify your performed task.</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Run a single-instance trainer in the cloud.</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Check my progress</w:t>
      </w:r>
    </w:p>
    <w:p w:rsidR="007B76CA" w:rsidRPr="007B76CA" w:rsidRDefault="007B76CA" w:rsidP="007B76C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Inspect the output</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If you have been monitoring the job in Cloud Shell, you will know you're done when your output resembles the following:</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INFO    2019-01-16 12:58:34 -0800     master-replica-0      Task completed successfully.</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In cloud training, outputs are produced in Cloud Storage. In this sample, outputs are saved to </w:t>
      </w:r>
      <w:r w:rsidRPr="007B76CA">
        <w:rPr>
          <w:rFonts w:ascii="Courier New" w:eastAsia="Times New Roman" w:hAnsi="Courier New" w:cs="Courier New"/>
          <w:color w:val="202124"/>
          <w:sz w:val="23"/>
          <w:szCs w:val="23"/>
        </w:rPr>
        <w:t>OUTPUT_PATH</w:t>
      </w:r>
      <w:r w:rsidRPr="007B76CA">
        <w:rPr>
          <w:rFonts w:ascii="Helvetica" w:eastAsia="Times New Roman" w:hAnsi="Helvetica" w:cs="Helvetica"/>
          <w:color w:val="202124"/>
          <w:sz w:val="26"/>
          <w:szCs w:val="26"/>
        </w:rPr>
        <w:t>; to list them, run:</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ls -r $OUTPUT_PATH</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outputs should be similar to the outputs from training locally (above).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lastRenderedPageBreak/>
        <w:t>Optional:</w:t>
      </w:r>
      <w:r w:rsidRPr="007B76CA">
        <w:rPr>
          <w:rFonts w:ascii="Helvetica" w:eastAsia="Times New Roman" w:hAnsi="Helvetica" w:cs="Helvetica"/>
          <w:color w:val="202124"/>
          <w:sz w:val="26"/>
          <w:szCs w:val="26"/>
        </w:rPr>
        <w:t> You can point TensorBoard to this directory, either during or after training using the </w:t>
      </w:r>
      <w:r w:rsidRPr="007B76CA">
        <w:rPr>
          <w:rFonts w:ascii="Helvetica" w:eastAsia="Times New Roman" w:hAnsi="Helvetica" w:cs="Helvetica"/>
          <w:b/>
          <w:bCs/>
          <w:color w:val="202124"/>
          <w:sz w:val="26"/>
          <w:szCs w:val="26"/>
        </w:rPr>
        <w:t>Web Preview</w:t>
      </w:r>
      <w:r w:rsidRPr="007B76CA">
        <w:rPr>
          <w:rFonts w:ascii="Helvetica" w:eastAsia="Times New Roman" w:hAnsi="Helvetica" w:cs="Helvetica"/>
          <w:color w:val="202124"/>
          <w:sz w:val="26"/>
          <w:szCs w:val="26"/>
        </w:rPr>
        <w:t> menu at the top of the Cloud Shell and again select </w:t>
      </w:r>
      <w:r w:rsidRPr="007B76CA">
        <w:rPr>
          <w:rFonts w:ascii="Helvetica" w:eastAsia="Times New Roman" w:hAnsi="Helvetica" w:cs="Helvetica"/>
          <w:b/>
          <w:bCs/>
          <w:color w:val="202124"/>
          <w:sz w:val="26"/>
          <w:szCs w:val="26"/>
        </w:rPr>
        <w:t>Preview on port 8080</w:t>
      </w:r>
      <w:r w:rsidRPr="007B76CA">
        <w:rPr>
          <w:rFonts w:ascii="Helvetica" w:eastAsia="Times New Roman" w:hAnsi="Helvetica" w:cs="Helvetica"/>
          <w:color w:val="202124"/>
          <w:sz w:val="26"/>
          <w:szCs w:val="26"/>
        </w:rPr>
        <w:t>:</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tensorboard --logdir=$OUTPUT_PATH --port=8080</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shut down TensorBoard by typing </w:t>
      </w:r>
      <w:r w:rsidRPr="007B76CA">
        <w:rPr>
          <w:rFonts w:ascii="Helvetica" w:eastAsia="Times New Roman" w:hAnsi="Helvetica" w:cs="Helvetica"/>
          <w:b/>
          <w:bCs/>
          <w:color w:val="202124"/>
          <w:sz w:val="26"/>
          <w:szCs w:val="26"/>
        </w:rPr>
        <w:t>ctrl</w:t>
      </w:r>
      <w:r w:rsidRPr="007B76CA">
        <w:rPr>
          <w:rFonts w:ascii="Helvetica" w:eastAsia="Times New Roman" w:hAnsi="Helvetica" w:cs="Helvetica"/>
          <w:color w:val="202124"/>
          <w:sz w:val="26"/>
          <w:szCs w:val="26"/>
        </w:rPr>
        <w:t> + </w:t>
      </w:r>
      <w:r w:rsidRPr="007B76CA">
        <w:rPr>
          <w:rFonts w:ascii="Helvetica" w:eastAsia="Times New Roman" w:hAnsi="Helvetica" w:cs="Helvetica"/>
          <w:b/>
          <w:bCs/>
          <w:color w:val="202124"/>
          <w:sz w:val="26"/>
          <w:szCs w:val="26"/>
        </w:rPr>
        <w:t>c</w:t>
      </w:r>
      <w:r w:rsidRPr="007B76CA">
        <w:rPr>
          <w:rFonts w:ascii="Helvetica" w:eastAsia="Times New Roman" w:hAnsi="Helvetica" w:cs="Helvetica"/>
          <w:color w:val="202124"/>
          <w:sz w:val="26"/>
          <w:szCs w:val="26"/>
        </w:rPr>
        <w:t> on the command line.</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Deploy your model to support prediction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By deploying your trained model to Cloud ML Engine to serve online prediction requests, you get the benefit of scalable serving. This is useful if you expect your trained model to be hit with many prediction requests in a short period of time.</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Wait until your CMLE training job is done. It is finished when you see a green check mark by the jobname in the Cloud Console, or when you see the message </w:t>
      </w:r>
      <w:r w:rsidRPr="007B76CA">
        <w:rPr>
          <w:rFonts w:ascii="Helvetica" w:eastAsia="Times New Roman" w:hAnsi="Helvetica" w:cs="Helvetica"/>
          <w:b/>
          <w:bCs/>
          <w:color w:val="202124"/>
          <w:sz w:val="26"/>
          <w:szCs w:val="26"/>
        </w:rPr>
        <w:t>Job completed successfully</w:t>
      </w:r>
      <w:r w:rsidRPr="007B76CA">
        <w:rPr>
          <w:rFonts w:ascii="Helvetica" w:eastAsia="Times New Roman" w:hAnsi="Helvetica" w:cs="Helvetica"/>
          <w:color w:val="202124"/>
          <w:sz w:val="26"/>
          <w:szCs w:val="26"/>
        </w:rPr>
        <w:t> in the Cloud Shell command line.</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Create a Cloud ML Engine model:</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MODEL_NAME=census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Create a Cloud ML Engine model:</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models create $MODEL_NAME --regions=$REGION</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Test Completed Task</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w:t>
      </w:r>
      <w:r w:rsidRPr="007B76CA">
        <w:rPr>
          <w:rFonts w:ascii="Helvetica" w:eastAsia="Times New Roman" w:hAnsi="Helvetica" w:cs="Helvetica"/>
          <w:b/>
          <w:bCs/>
          <w:color w:val="202124"/>
          <w:sz w:val="26"/>
          <w:szCs w:val="26"/>
        </w:rPr>
        <w:t>Check my progress</w:t>
      </w:r>
      <w:r w:rsidRPr="007B76CA">
        <w:rPr>
          <w:rFonts w:ascii="Helvetica" w:eastAsia="Times New Roman" w:hAnsi="Helvetica" w:cs="Helvetica"/>
          <w:color w:val="202124"/>
          <w:sz w:val="26"/>
          <w:szCs w:val="26"/>
        </w:rPr>
        <w:t> to verify your performed task.</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Create a Cloud ML Engine model.</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Check my progress</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Select the exported model to use, by looking up the full path of your exported trained model binaries.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gsutil ls -r $OUTPUT_PATH/export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lastRenderedPageBreak/>
        <w:t>Scroll through the output to find the value of </w:t>
      </w:r>
      <w:r w:rsidRPr="007B76CA">
        <w:rPr>
          <w:rFonts w:ascii="Courier New" w:eastAsia="Times New Roman" w:hAnsi="Courier New" w:cs="Courier New"/>
          <w:color w:val="202124"/>
          <w:sz w:val="23"/>
          <w:szCs w:val="23"/>
        </w:rPr>
        <w:t>$OUTPUT_PATH/export/census/&lt;timestamp&gt;/</w:t>
      </w:r>
      <w:r w:rsidRPr="007B76CA">
        <w:rPr>
          <w:rFonts w:ascii="Helvetica" w:eastAsia="Times New Roman" w:hAnsi="Helvetica" w:cs="Helvetica"/>
          <w:color w:val="202124"/>
          <w:sz w:val="26"/>
          <w:szCs w:val="26"/>
        </w:rPr>
        <w:t>. Copy timestamp and add it to the following command to set the environment variable </w:t>
      </w:r>
      <w:r w:rsidRPr="007B76CA">
        <w:rPr>
          <w:rFonts w:ascii="Courier New" w:eastAsia="Times New Roman" w:hAnsi="Courier New" w:cs="Courier New"/>
          <w:color w:val="202124"/>
          <w:sz w:val="23"/>
          <w:szCs w:val="23"/>
        </w:rPr>
        <w:t>MODEL_BINARIES</w:t>
      </w:r>
      <w:r w:rsidRPr="007B76CA">
        <w:rPr>
          <w:rFonts w:ascii="Helvetica" w:eastAsia="Times New Roman" w:hAnsi="Helvetica" w:cs="Helvetica"/>
          <w:color w:val="202124"/>
          <w:sz w:val="26"/>
          <w:szCs w:val="26"/>
        </w:rPr>
        <w:t> to its value:</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MODEL_BINARIES=$OUTPUT_PATH/export/census/&lt;timestamp&gt;/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t>Note: </w:t>
      </w:r>
      <w:r w:rsidRPr="007B76CA">
        <w:rPr>
          <w:rFonts w:ascii="Helvetica" w:eastAsia="Times New Roman" w:hAnsi="Helvetica" w:cs="Helvetica"/>
          <w:color w:val="202124"/>
          <w:sz w:val="26"/>
          <w:szCs w:val="26"/>
        </w:rPr>
        <w:t>The timestamp for this training run will not be the same as the timestamp generated during your local training run above. Be sure to scroll through the </w:t>
      </w:r>
      <w:r w:rsidRPr="007B76CA">
        <w:rPr>
          <w:rFonts w:ascii="Courier New" w:eastAsia="Times New Roman" w:hAnsi="Courier New" w:cs="Courier New"/>
          <w:color w:val="202124"/>
          <w:sz w:val="23"/>
          <w:szCs w:val="23"/>
        </w:rPr>
        <w:t>gsutil ls</w:t>
      </w:r>
      <w:r w:rsidRPr="007B76CA">
        <w:rPr>
          <w:rFonts w:ascii="Helvetica" w:eastAsia="Times New Roman" w:hAnsi="Helvetica" w:cs="Helvetica"/>
          <w:color w:val="202124"/>
          <w:sz w:val="26"/>
          <w:szCs w:val="26"/>
        </w:rPr>
        <w:t> output to find this new timestamp.</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You'll deploy this trained model.</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Run the following command to create a version </w:t>
      </w:r>
      <w:r w:rsidRPr="007B76CA">
        <w:rPr>
          <w:rFonts w:ascii="Courier New" w:eastAsia="Times New Roman" w:hAnsi="Courier New" w:cs="Courier New"/>
          <w:color w:val="202124"/>
          <w:sz w:val="23"/>
          <w:szCs w:val="23"/>
        </w:rPr>
        <w:t>v1</w:t>
      </w:r>
      <w:r w:rsidRPr="007B76CA">
        <w:rPr>
          <w:rFonts w:ascii="Helvetica" w:eastAsia="Times New Roman" w:hAnsi="Helvetica" w:cs="Helvetica"/>
          <w:color w:val="202124"/>
          <w:sz w:val="26"/>
          <w:szCs w:val="26"/>
        </w:rPr>
        <w:t> of your model:</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versions create v1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--model $MODEL_NAME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--origin $MODEL_BINARIES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--runtime-version 1.10</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Test Completed Task</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Click </w:t>
      </w:r>
      <w:r w:rsidRPr="007B76CA">
        <w:rPr>
          <w:rFonts w:ascii="Helvetica" w:eastAsia="Times New Roman" w:hAnsi="Helvetica" w:cs="Helvetica"/>
          <w:b/>
          <w:bCs/>
          <w:color w:val="202124"/>
          <w:sz w:val="26"/>
          <w:szCs w:val="26"/>
        </w:rPr>
        <w:t>Check my progress</w:t>
      </w:r>
      <w:r w:rsidRPr="007B76CA">
        <w:rPr>
          <w:rFonts w:ascii="Helvetica" w:eastAsia="Times New Roman" w:hAnsi="Helvetica" w:cs="Helvetica"/>
          <w:color w:val="202124"/>
          <w:sz w:val="26"/>
          <w:szCs w:val="26"/>
        </w:rPr>
        <w:t> to verify your performed task.</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Create a version v1 of your model.</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Check my progress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It may take several minutes to deploy your trained model. When done, you can see a list of your models using the </w:t>
      </w:r>
      <w:r w:rsidRPr="007B76CA">
        <w:rPr>
          <w:rFonts w:ascii="Courier New" w:eastAsia="Times New Roman" w:hAnsi="Courier New" w:cs="Courier New"/>
          <w:color w:val="202124"/>
          <w:sz w:val="23"/>
          <w:szCs w:val="23"/>
        </w:rPr>
        <w:t>models list</w:t>
      </w:r>
      <w:r w:rsidRPr="007B76CA">
        <w:rPr>
          <w:rFonts w:ascii="Helvetica" w:eastAsia="Times New Roman" w:hAnsi="Helvetica" w:cs="Helvetica"/>
          <w:color w:val="202124"/>
          <w:sz w:val="26"/>
          <w:szCs w:val="26"/>
        </w:rPr>
        <w:t> command:</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models list</w:t>
      </w:r>
    </w:p>
    <w:p w:rsidR="007B76CA" w:rsidRPr="007B76CA" w:rsidRDefault="007B76CA" w:rsidP="007B76CA">
      <w:pPr>
        <w:shd w:val="clear" w:color="auto" w:fill="FFFFFF"/>
        <w:spacing w:before="100" w:beforeAutospacing="1" w:after="10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Send an online prediction request to your deployed model</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now send prediction requests to your deployed model. The following command sends a prediction request using the </w:t>
      </w:r>
      <w:r w:rsidRPr="007B76CA">
        <w:rPr>
          <w:rFonts w:ascii="Courier New" w:eastAsia="Times New Roman" w:hAnsi="Courier New" w:cs="Courier New"/>
          <w:color w:val="202124"/>
          <w:sz w:val="23"/>
          <w:szCs w:val="23"/>
        </w:rPr>
        <w:t>test.json</w:t>
      </w:r>
      <w:r w:rsidRPr="007B76CA">
        <w:rPr>
          <w:rFonts w:ascii="Helvetica" w:eastAsia="Times New Roman" w:hAnsi="Helvetica" w:cs="Helvetica"/>
          <w:color w:val="202124"/>
          <w:sz w:val="26"/>
          <w:szCs w:val="26"/>
        </w:rPr>
        <w:t> file included in the GitHub repository.</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gcloud ai-platform predict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--model $MODEL_NAME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--version v1 \</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CCCCCC"/>
          <w:sz w:val="20"/>
          <w:szCs w:val="20"/>
        </w:rPr>
        <w:t>--json-instances ../test.json</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The response includes the probabilities of each label (</w:t>
      </w:r>
      <w:r w:rsidRPr="007B76CA">
        <w:rPr>
          <w:rFonts w:ascii="Helvetica" w:eastAsia="Times New Roman" w:hAnsi="Helvetica" w:cs="Helvetica"/>
          <w:b/>
          <w:bCs/>
          <w:color w:val="202124"/>
          <w:sz w:val="26"/>
          <w:szCs w:val="26"/>
        </w:rPr>
        <w:t>&gt;50K</w:t>
      </w:r>
      <w:r w:rsidRPr="007B76CA">
        <w:rPr>
          <w:rFonts w:ascii="Helvetica" w:eastAsia="Times New Roman" w:hAnsi="Helvetica" w:cs="Helvetica"/>
          <w:color w:val="202124"/>
          <w:sz w:val="26"/>
          <w:szCs w:val="26"/>
        </w:rPr>
        <w:t> and </w:t>
      </w:r>
      <w:r w:rsidRPr="007B76CA">
        <w:rPr>
          <w:rFonts w:ascii="Helvetica" w:eastAsia="Times New Roman" w:hAnsi="Helvetica" w:cs="Helvetica"/>
          <w:b/>
          <w:bCs/>
          <w:color w:val="202124"/>
          <w:sz w:val="26"/>
          <w:szCs w:val="26"/>
        </w:rPr>
        <w:t>&lt;=50K</w:t>
      </w:r>
      <w:r w:rsidRPr="007B76CA">
        <w:rPr>
          <w:rFonts w:ascii="Helvetica" w:eastAsia="Times New Roman" w:hAnsi="Helvetica" w:cs="Helvetica"/>
          <w:color w:val="202124"/>
          <w:sz w:val="26"/>
          <w:szCs w:val="26"/>
        </w:rPr>
        <w:t>) based on the data entry in test.json, thus indicating whether the predicted income is greater than or less than 50,000 dollars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shd w:val="clear" w:color="auto" w:fill="28323F"/>
        </w:rPr>
      </w:pPr>
      <w:r w:rsidRPr="007B76CA">
        <w:rPr>
          <w:rFonts w:ascii="Courier New" w:eastAsia="Times New Roman" w:hAnsi="Courier New" w:cs="Courier New"/>
          <w:color w:val="FFFFFF"/>
          <w:sz w:val="20"/>
          <w:szCs w:val="20"/>
          <w:shd w:val="clear" w:color="auto" w:fill="28323F"/>
        </w:rPr>
        <w:t>CLASS_IDS  CLASSES  LOGISTIC               LOGITS                PROBABILITIES</w:t>
      </w:r>
    </w:p>
    <w:p w:rsidR="007B76CA" w:rsidRPr="007B76CA" w:rsidRDefault="007B76CA" w:rsidP="007B76CA">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rPr>
      </w:pPr>
      <w:r w:rsidRPr="007B76CA">
        <w:rPr>
          <w:rFonts w:ascii="Courier New" w:eastAsia="Times New Roman" w:hAnsi="Courier New" w:cs="Courier New"/>
          <w:color w:val="FFFFFF"/>
          <w:sz w:val="20"/>
          <w:szCs w:val="20"/>
          <w:shd w:val="clear" w:color="auto" w:fill="28323F"/>
        </w:rPr>
        <w:t>[</w:t>
      </w:r>
      <w:r w:rsidRPr="007B76CA">
        <w:rPr>
          <w:rFonts w:ascii="Courier New" w:eastAsia="Times New Roman" w:hAnsi="Courier New" w:cs="Courier New"/>
          <w:color w:val="3387CC"/>
          <w:sz w:val="20"/>
          <w:szCs w:val="20"/>
          <w:shd w:val="clear" w:color="auto" w:fill="28323F"/>
        </w:rPr>
        <w:t>0</w:t>
      </w:r>
      <w:r w:rsidRPr="007B76CA">
        <w:rPr>
          <w:rFonts w:ascii="Courier New" w:eastAsia="Times New Roman" w:hAnsi="Courier New" w:cs="Courier New"/>
          <w:color w:val="FFFFFF"/>
          <w:sz w:val="20"/>
          <w:szCs w:val="20"/>
          <w:shd w:val="clear" w:color="auto" w:fill="28323F"/>
        </w:rPr>
        <w:t>]        [u</w:t>
      </w:r>
      <w:r w:rsidRPr="007B76CA">
        <w:rPr>
          <w:rFonts w:ascii="Courier New" w:eastAsia="Times New Roman" w:hAnsi="Courier New" w:cs="Courier New"/>
          <w:color w:val="65B042"/>
          <w:sz w:val="20"/>
          <w:szCs w:val="20"/>
          <w:shd w:val="clear" w:color="auto" w:fill="28323F"/>
        </w:rPr>
        <w:t>'0'</w:t>
      </w:r>
      <w:r w:rsidRPr="007B76CA">
        <w:rPr>
          <w:rFonts w:ascii="Courier New" w:eastAsia="Times New Roman" w:hAnsi="Courier New" w:cs="Courier New"/>
          <w:color w:val="FFFFFF"/>
          <w:sz w:val="20"/>
          <w:szCs w:val="20"/>
          <w:shd w:val="clear" w:color="auto" w:fill="28323F"/>
        </w:rPr>
        <w:t>]   [</w:t>
      </w:r>
      <w:r w:rsidRPr="007B76CA">
        <w:rPr>
          <w:rFonts w:ascii="Courier New" w:eastAsia="Times New Roman" w:hAnsi="Courier New" w:cs="Courier New"/>
          <w:color w:val="3387CC"/>
          <w:sz w:val="20"/>
          <w:szCs w:val="20"/>
          <w:shd w:val="clear" w:color="auto" w:fill="28323F"/>
        </w:rPr>
        <w:t>0.06142739951610565</w:t>
      </w:r>
      <w:r w:rsidRPr="007B76CA">
        <w:rPr>
          <w:rFonts w:ascii="Courier New" w:eastAsia="Times New Roman" w:hAnsi="Courier New" w:cs="Courier New"/>
          <w:color w:val="FFFFFF"/>
          <w:sz w:val="20"/>
          <w:szCs w:val="20"/>
          <w:shd w:val="clear" w:color="auto" w:fill="28323F"/>
        </w:rPr>
        <w:t>]  [-</w:t>
      </w:r>
      <w:r w:rsidRPr="007B76CA">
        <w:rPr>
          <w:rFonts w:ascii="Courier New" w:eastAsia="Times New Roman" w:hAnsi="Courier New" w:cs="Courier New"/>
          <w:color w:val="3387CC"/>
          <w:sz w:val="20"/>
          <w:szCs w:val="20"/>
          <w:shd w:val="clear" w:color="auto" w:fill="28323F"/>
        </w:rPr>
        <w:t>2.726504325866699</w:t>
      </w:r>
      <w:r w:rsidRPr="007B76CA">
        <w:rPr>
          <w:rFonts w:ascii="Courier New" w:eastAsia="Times New Roman" w:hAnsi="Courier New" w:cs="Courier New"/>
          <w:color w:val="FFFFFF"/>
          <w:sz w:val="20"/>
          <w:szCs w:val="20"/>
          <w:shd w:val="clear" w:color="auto" w:fill="28323F"/>
        </w:rPr>
        <w:t>]  [</w:t>
      </w:r>
      <w:r w:rsidRPr="007B76CA">
        <w:rPr>
          <w:rFonts w:ascii="Courier New" w:eastAsia="Times New Roman" w:hAnsi="Courier New" w:cs="Courier New"/>
          <w:color w:val="3387CC"/>
          <w:sz w:val="20"/>
          <w:szCs w:val="20"/>
          <w:shd w:val="clear" w:color="auto" w:fill="28323F"/>
        </w:rPr>
        <w:t>0.9385725855827332</w:t>
      </w:r>
      <w:r w:rsidRPr="007B76CA">
        <w:rPr>
          <w:rFonts w:ascii="Courier New" w:eastAsia="Times New Roman" w:hAnsi="Courier New" w:cs="Courier New"/>
          <w:color w:val="FFFFFF"/>
          <w:sz w:val="20"/>
          <w:szCs w:val="20"/>
          <w:shd w:val="clear" w:color="auto" w:fill="28323F"/>
        </w:rPr>
        <w:t xml:space="preserve">, </w:t>
      </w:r>
      <w:r w:rsidRPr="007B76CA">
        <w:rPr>
          <w:rFonts w:ascii="Courier New" w:eastAsia="Times New Roman" w:hAnsi="Courier New" w:cs="Courier New"/>
          <w:color w:val="3387CC"/>
          <w:sz w:val="20"/>
          <w:szCs w:val="20"/>
          <w:shd w:val="clear" w:color="auto" w:fill="28323F"/>
        </w:rPr>
        <w:t>0.061427392065525055</w:t>
      </w:r>
      <w:r w:rsidRPr="007B76CA">
        <w:rPr>
          <w:rFonts w:ascii="Courier New" w:eastAsia="Times New Roman" w:hAnsi="Courier New" w:cs="Courier New"/>
          <w:color w:val="FFFFFF"/>
          <w:sz w:val="20"/>
          <w:szCs w:val="20"/>
          <w:shd w:val="clear" w:color="auto" w:fill="28323F"/>
        </w:rPr>
        <w: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Where class </w:t>
      </w:r>
      <w:r w:rsidRPr="007B76CA">
        <w:rPr>
          <w:rFonts w:ascii="Courier New" w:eastAsia="Times New Roman" w:hAnsi="Courier New" w:cs="Courier New"/>
          <w:color w:val="202124"/>
          <w:sz w:val="23"/>
          <w:szCs w:val="23"/>
        </w:rPr>
        <w:t>0</w:t>
      </w:r>
      <w:r w:rsidRPr="007B76CA">
        <w:rPr>
          <w:rFonts w:ascii="Helvetica" w:eastAsia="Times New Roman" w:hAnsi="Helvetica" w:cs="Helvetica"/>
          <w:color w:val="202124"/>
          <w:sz w:val="26"/>
          <w:szCs w:val="26"/>
        </w:rPr>
        <w:t> means </w:t>
      </w:r>
      <w:r w:rsidRPr="007B76CA">
        <w:rPr>
          <w:rFonts w:ascii="Helvetica" w:eastAsia="Times New Roman" w:hAnsi="Helvetica" w:cs="Helvetica"/>
          <w:i/>
          <w:iCs/>
          <w:color w:val="202124"/>
          <w:sz w:val="26"/>
          <w:szCs w:val="26"/>
        </w:rPr>
        <w:t>income &lt;= 50k</w:t>
      </w:r>
      <w:r w:rsidRPr="007B76CA">
        <w:rPr>
          <w:rFonts w:ascii="Helvetica" w:eastAsia="Times New Roman" w:hAnsi="Helvetica" w:cs="Helvetica"/>
          <w:color w:val="202124"/>
          <w:sz w:val="26"/>
          <w:szCs w:val="26"/>
        </w:rPr>
        <w:t> and class </w:t>
      </w:r>
      <w:r w:rsidRPr="007B76CA">
        <w:rPr>
          <w:rFonts w:ascii="Courier New" w:eastAsia="Times New Roman" w:hAnsi="Courier New" w:cs="Courier New"/>
          <w:color w:val="202124"/>
          <w:sz w:val="23"/>
          <w:szCs w:val="23"/>
        </w:rPr>
        <w:t>1</w:t>
      </w:r>
      <w:r w:rsidRPr="007B76CA">
        <w:rPr>
          <w:rFonts w:ascii="Helvetica" w:eastAsia="Times New Roman" w:hAnsi="Helvetica" w:cs="Helvetica"/>
          <w:color w:val="202124"/>
          <w:sz w:val="26"/>
          <w:szCs w:val="26"/>
        </w:rPr>
        <w:t> means </w:t>
      </w:r>
      <w:r w:rsidRPr="007B76CA">
        <w:rPr>
          <w:rFonts w:ascii="Helvetica" w:eastAsia="Times New Roman" w:hAnsi="Helvetica" w:cs="Helvetica"/>
          <w:i/>
          <w:iCs/>
          <w:color w:val="202124"/>
          <w:sz w:val="26"/>
          <w:szCs w:val="26"/>
        </w:rPr>
        <w:t>income &gt;50k</w:t>
      </w:r>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b/>
          <w:bCs/>
          <w:color w:val="202124"/>
          <w:sz w:val="26"/>
          <w:szCs w:val="26"/>
        </w:rPr>
        <w:lastRenderedPageBreak/>
        <w:t>Note:</w:t>
      </w:r>
      <w:r w:rsidRPr="007B76CA">
        <w:rPr>
          <w:rFonts w:ascii="Helvetica" w:eastAsia="Times New Roman" w:hAnsi="Helvetica" w:cs="Helvetica"/>
          <w:color w:val="202124"/>
          <w:sz w:val="26"/>
          <w:szCs w:val="26"/>
        </w:rPr>
        <w:t> CMLE supports batch prediction too, but it's not included in this lab. See the documentation for more info.</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Test your Understanding</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Below are a multiple choice questions to reinforce your understanding of this lab's concepts. Answer them to the best of your abilities.</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A model version is an instance of a machine learning solution stored in the Cloud ML Engine model service.</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True</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 </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False</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Cloud ML Engine offers training jobs and batch prediction jobs.</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True</w:t>
      </w:r>
    </w:p>
    <w:p w:rsidR="007B76CA" w:rsidRPr="007B76CA" w:rsidRDefault="007B76CA" w:rsidP="007B76CA">
      <w:pPr>
        <w:shd w:val="clear" w:color="auto" w:fill="F8F9FA"/>
        <w:spacing w:after="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 </w:t>
      </w:r>
    </w:p>
    <w:p w:rsidR="007B76CA" w:rsidRPr="007B76CA" w:rsidRDefault="007B76CA" w:rsidP="007B76CA">
      <w:pPr>
        <w:shd w:val="clear" w:color="auto" w:fill="F8F9FA"/>
        <w:spacing w:after="120" w:line="240" w:lineRule="auto"/>
        <w:rPr>
          <w:rFonts w:ascii="Helvetica" w:eastAsia="Times New Roman" w:hAnsi="Helvetica" w:cs="Helvetica"/>
          <w:color w:val="202124"/>
          <w:sz w:val="21"/>
          <w:szCs w:val="21"/>
        </w:rPr>
      </w:pPr>
      <w:r w:rsidRPr="007B76CA">
        <w:rPr>
          <w:rFonts w:ascii="Helvetica" w:eastAsia="Times New Roman" w:hAnsi="Helvetica" w:cs="Helvetica"/>
          <w:color w:val="202124"/>
          <w:sz w:val="21"/>
          <w:szCs w:val="21"/>
        </w:rPr>
        <w:t>False</w:t>
      </w:r>
    </w:p>
    <w:p w:rsidR="007B76CA" w:rsidRPr="007B76CA" w:rsidRDefault="007B76CA" w:rsidP="007B76CA">
      <w:pPr>
        <w:shd w:val="clear" w:color="auto" w:fill="FFFFFF"/>
        <w:spacing w:before="2400" w:after="480" w:line="240" w:lineRule="auto"/>
        <w:outlineLvl w:val="1"/>
        <w:rPr>
          <w:rFonts w:ascii="Helvetica" w:eastAsia="Times New Roman" w:hAnsi="Helvetica" w:cs="Helvetica"/>
          <w:b/>
          <w:bCs/>
          <w:color w:val="202124"/>
          <w:sz w:val="45"/>
          <w:szCs w:val="45"/>
        </w:rPr>
      </w:pPr>
      <w:r w:rsidRPr="007B76CA">
        <w:rPr>
          <w:rFonts w:ascii="Helvetica" w:eastAsia="Times New Roman" w:hAnsi="Helvetica" w:cs="Helvetica"/>
          <w:b/>
          <w:bCs/>
          <w:color w:val="202124"/>
          <w:sz w:val="45"/>
          <w:szCs w:val="45"/>
        </w:rPr>
        <w:t>Congratulations!</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In this lab, you've learned how to train a </w:t>
      </w:r>
      <w:hyperlink r:id="rId20" w:history="1">
        <w:r w:rsidRPr="007B76CA">
          <w:rPr>
            <w:rFonts w:ascii="Helvetica" w:eastAsia="Times New Roman" w:hAnsi="Helvetica" w:cs="Helvetica"/>
            <w:color w:val="1A73E8"/>
            <w:sz w:val="26"/>
            <w:szCs w:val="26"/>
            <w:u w:val="single"/>
          </w:rPr>
          <w:t>TensorFlow</w:t>
        </w:r>
      </w:hyperlink>
      <w:r w:rsidRPr="007B76CA">
        <w:rPr>
          <w:rFonts w:ascii="Helvetica" w:eastAsia="Times New Roman" w:hAnsi="Helvetica" w:cs="Helvetica"/>
          <w:color w:val="202124"/>
          <w:sz w:val="26"/>
          <w:szCs w:val="26"/>
        </w:rPr>
        <w:t> model both locally and on</w:t>
      </w:r>
      <w:hyperlink r:id="rId21" w:history="1">
        <w:r w:rsidRPr="007B76CA">
          <w:rPr>
            <w:rFonts w:ascii="Helvetica" w:eastAsia="Times New Roman" w:hAnsi="Helvetica" w:cs="Helvetica"/>
            <w:color w:val="1A73E8"/>
            <w:sz w:val="26"/>
            <w:szCs w:val="26"/>
            <w:u w:val="single"/>
          </w:rPr>
          <w:t>Cloud ML Engine</w:t>
        </w:r>
      </w:hyperlink>
      <w:r w:rsidRPr="007B76CA">
        <w:rPr>
          <w:rFonts w:ascii="Helvetica" w:eastAsia="Times New Roman" w:hAnsi="Helvetica" w:cs="Helvetica"/>
          <w:color w:val="202124"/>
          <w:sz w:val="26"/>
          <w:szCs w:val="26"/>
        </w:rPr>
        <w:t>, and then how to use your trained model for prediction.</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noProof/>
          <w:color w:val="202124"/>
          <w:sz w:val="26"/>
          <w:szCs w:val="26"/>
        </w:rPr>
        <w:lastRenderedPageBreak/>
        <w:drawing>
          <wp:inline distT="0" distB="0" distL="0" distR="0">
            <wp:extent cx="11906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7B76CA">
        <w:rPr>
          <w:rFonts w:ascii="Helvetica" w:eastAsia="Times New Roman" w:hAnsi="Helvetica" w:cs="Helvetica"/>
          <w:color w:val="202124"/>
          <w:sz w:val="26"/>
          <w:szCs w:val="26"/>
        </w:rPr>
        <w:t> </w:t>
      </w:r>
      <w:r w:rsidRPr="007B76CA">
        <w:rPr>
          <w:rFonts w:ascii="Helvetica" w:eastAsia="Times New Roman" w:hAnsi="Helvetica" w:cs="Helvetica"/>
          <w:noProof/>
          <w:color w:val="202124"/>
          <w:sz w:val="26"/>
          <w:szCs w:val="26"/>
        </w:rPr>
        <w:drawing>
          <wp:inline distT="0" distB="0" distL="0" distR="0">
            <wp:extent cx="119062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1276350"/>
                    </a:xfrm>
                    <a:prstGeom prst="rect">
                      <a:avLst/>
                    </a:prstGeom>
                    <a:noFill/>
                    <a:ln>
                      <a:noFill/>
                    </a:ln>
                  </pic:spPr>
                </pic:pic>
              </a:graphicData>
            </a:graphic>
          </wp:inline>
        </w:drawing>
      </w:r>
      <w:r w:rsidRPr="007B76CA">
        <w:rPr>
          <w:rFonts w:ascii="Helvetica" w:eastAsia="Times New Roman" w:hAnsi="Helvetica" w:cs="Helvetica"/>
          <w:color w:val="202124"/>
          <w:sz w:val="26"/>
          <w:szCs w:val="26"/>
        </w:rPr>
        <w:t> </w:t>
      </w:r>
      <w:r w:rsidRPr="007B76CA">
        <w:rPr>
          <w:rFonts w:ascii="Helvetica" w:eastAsia="Times New Roman" w:hAnsi="Helvetica" w:cs="Helvetica"/>
          <w:noProof/>
          <w:color w:val="202124"/>
          <w:sz w:val="26"/>
          <w:szCs w:val="26"/>
        </w:rPr>
        <w:drawing>
          <wp:inline distT="0" distB="0" distL="0" distR="0">
            <wp:extent cx="1190625" cy="1285875"/>
            <wp:effectExtent l="0" t="0" r="9525" b="9525"/>
            <wp:docPr id="2" name="Picture 2" descr="ML-Language-Processing-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L-Language-Processing-bad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r w:rsidRPr="007B76CA">
        <w:rPr>
          <w:rFonts w:ascii="Helvetica" w:eastAsia="Times New Roman" w:hAnsi="Helvetica" w:cs="Helvetica"/>
          <w:color w:val="202124"/>
          <w:sz w:val="26"/>
          <w:szCs w:val="26"/>
        </w:rPr>
        <w:t> </w:t>
      </w:r>
      <w:r w:rsidRPr="007B76CA">
        <w:rPr>
          <w:rFonts w:ascii="Helvetica" w:eastAsia="Times New Roman" w:hAnsi="Helvetica" w:cs="Helvetica"/>
          <w:noProof/>
          <w:color w:val="202124"/>
          <w:sz w:val="26"/>
          <w:szCs w:val="26"/>
        </w:rPr>
        <w:drawing>
          <wp:inline distT="0" distB="0" distL="0" distR="0">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rsidR="007B76CA" w:rsidRPr="007B76CA" w:rsidRDefault="007B76CA" w:rsidP="007B76CA">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Finish your quest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This self-paced lab is part of the Qwiklabs Quests </w:t>
      </w:r>
      <w:hyperlink r:id="rId26" w:history="1">
        <w:r w:rsidRPr="007B76CA">
          <w:rPr>
            <w:rFonts w:ascii="Helvetica" w:eastAsia="Times New Roman" w:hAnsi="Helvetica" w:cs="Helvetica"/>
            <w:color w:val="1A73E8"/>
            <w:sz w:val="26"/>
            <w:szCs w:val="26"/>
            <w:u w:val="single"/>
          </w:rPr>
          <w:t>Machine Learning APIs</w:t>
        </w:r>
      </w:hyperlink>
      <w:r w:rsidRPr="007B76CA">
        <w:rPr>
          <w:rFonts w:ascii="Helvetica" w:eastAsia="Times New Roman" w:hAnsi="Helvetica" w:cs="Helvetica"/>
          <w:color w:val="202124"/>
          <w:sz w:val="26"/>
          <w:szCs w:val="26"/>
        </w:rPr>
        <w:t>,</w:t>
      </w:r>
      <w:hyperlink r:id="rId27" w:history="1">
        <w:r w:rsidRPr="007B76CA">
          <w:rPr>
            <w:rFonts w:ascii="Helvetica" w:eastAsia="Times New Roman" w:hAnsi="Helvetica" w:cs="Helvetica"/>
            <w:color w:val="1A73E8"/>
            <w:sz w:val="26"/>
            <w:szCs w:val="26"/>
            <w:u w:val="single"/>
          </w:rPr>
          <w:t>Baseline: Data, ML, AI</w:t>
        </w:r>
      </w:hyperlink>
      <w:r w:rsidRPr="007B76CA">
        <w:rPr>
          <w:rFonts w:ascii="Helvetica" w:eastAsia="Times New Roman" w:hAnsi="Helvetica" w:cs="Helvetica"/>
          <w:color w:val="202124"/>
          <w:sz w:val="26"/>
          <w:szCs w:val="26"/>
        </w:rPr>
        <w:t>, </w:t>
      </w:r>
      <w:hyperlink r:id="rId28" w:history="1">
        <w:r w:rsidRPr="007B76CA">
          <w:rPr>
            <w:rFonts w:ascii="Helvetica" w:eastAsia="Times New Roman" w:hAnsi="Helvetica" w:cs="Helvetica"/>
            <w:color w:val="1A73E8"/>
            <w:sz w:val="26"/>
            <w:szCs w:val="26"/>
            <w:u w:val="single"/>
          </w:rPr>
          <w:t>Intro to ML: Language Processing</w:t>
        </w:r>
      </w:hyperlink>
      <w:r w:rsidRPr="007B76CA">
        <w:rPr>
          <w:rFonts w:ascii="Helvetica" w:eastAsia="Times New Roman" w:hAnsi="Helvetica" w:cs="Helvetica"/>
          <w:color w:val="202124"/>
          <w:sz w:val="26"/>
          <w:szCs w:val="26"/>
        </w:rPr>
        <w:t> and </w:t>
      </w:r>
      <w:hyperlink r:id="rId29" w:history="1">
        <w:r w:rsidRPr="007B76CA">
          <w:rPr>
            <w:rFonts w:ascii="Helvetica" w:eastAsia="Times New Roman" w:hAnsi="Helvetica" w:cs="Helvetica"/>
            <w:color w:val="1A73E8"/>
            <w:sz w:val="26"/>
            <w:szCs w:val="26"/>
            <w:u w:val="single"/>
          </w:rPr>
          <w:t>Intro to ML: Image Processing</w:t>
        </w:r>
      </w:hyperlink>
      <w:r w:rsidRPr="007B76CA">
        <w:rPr>
          <w:rFonts w:ascii="Helvetica" w:eastAsia="Times New Roman" w:hAnsi="Helvetica" w:cs="Helvetica"/>
          <w:color w:val="202124"/>
          <w:sz w:val="26"/>
          <w:szCs w:val="26"/>
        </w:rPr>
        <w:t>. A Quest is a series of related labs that form a learning path. Completing a Quest earns you a badge to recognize your achievement. You can make your badge (or badges) public and link to them in your online resume or social media account. Enroll in a Quest and get immediate completion credit if you've taken this lab. </w:t>
      </w:r>
      <w:hyperlink r:id="rId30" w:history="1">
        <w:r w:rsidRPr="007B76CA">
          <w:rPr>
            <w:rFonts w:ascii="Helvetica" w:eastAsia="Times New Roman" w:hAnsi="Helvetica" w:cs="Helvetica"/>
            <w:color w:val="1A73E8"/>
            <w:sz w:val="26"/>
            <w:szCs w:val="26"/>
            <w:u w:val="single"/>
          </w:rPr>
          <w:t>See other available Qwiklabs Quests</w:t>
        </w:r>
      </w:hyperlink>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Take your next lab</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Try out another lab on Machine Learning APIs, like </w:t>
      </w:r>
      <w:hyperlink r:id="rId31" w:history="1">
        <w:r w:rsidRPr="007B76CA">
          <w:rPr>
            <w:rFonts w:ascii="Helvetica" w:eastAsia="Times New Roman" w:hAnsi="Helvetica" w:cs="Helvetica"/>
            <w:color w:val="1A73E8"/>
            <w:sz w:val="26"/>
            <w:szCs w:val="26"/>
            <w:u w:val="single"/>
          </w:rPr>
          <w:t>Extract, Analyze, and Translate Text from Images with the Cloud ML APIs</w:t>
        </w:r>
      </w:hyperlink>
      <w:r w:rsidRPr="007B76CA">
        <w:rPr>
          <w:rFonts w:ascii="Helvetica" w:eastAsia="Times New Roman" w:hAnsi="Helvetica" w:cs="Helvetica"/>
          <w:color w:val="202124"/>
          <w:sz w:val="26"/>
          <w:szCs w:val="26"/>
        </w:rPr>
        <w:t> or </w:t>
      </w:r>
      <w:hyperlink r:id="rId32" w:history="1">
        <w:r w:rsidRPr="007B76CA">
          <w:rPr>
            <w:rFonts w:ascii="Helvetica" w:eastAsia="Times New Roman" w:hAnsi="Helvetica" w:cs="Helvetica"/>
            <w:color w:val="1A73E8"/>
            <w:sz w:val="26"/>
            <w:szCs w:val="26"/>
            <w:u w:val="single"/>
          </w:rPr>
          <w:t>Awwvision: Cloud Vision API from a Kubernetes Cluster</w:t>
        </w:r>
      </w:hyperlink>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This lab is also part of a series of labs called Qwik Starts. These labs are designed to give you a little taste of the many features available with Google Cloud. Search for "Qwik Starts" in the </w:t>
      </w:r>
      <w:hyperlink r:id="rId33" w:history="1">
        <w:r w:rsidRPr="007B76CA">
          <w:rPr>
            <w:rFonts w:ascii="Helvetica" w:eastAsia="Times New Roman" w:hAnsi="Helvetica" w:cs="Helvetica"/>
            <w:color w:val="1A73E8"/>
            <w:sz w:val="26"/>
            <w:szCs w:val="26"/>
            <w:u w:val="single"/>
          </w:rPr>
          <w:t>lab catalog</w:t>
        </w:r>
      </w:hyperlink>
      <w:r w:rsidRPr="007B76CA">
        <w:rPr>
          <w:rFonts w:ascii="Helvetica" w:eastAsia="Times New Roman" w:hAnsi="Helvetica" w:cs="Helvetica"/>
          <w:color w:val="202124"/>
          <w:sz w:val="26"/>
          <w:szCs w:val="26"/>
        </w:rPr>
        <w:t> to find the next lab you'd like to take!</w:t>
      </w:r>
    </w:p>
    <w:p w:rsidR="007B76CA" w:rsidRPr="007B76CA" w:rsidRDefault="007B76CA" w:rsidP="007B76CA">
      <w:pPr>
        <w:shd w:val="clear" w:color="auto" w:fill="FFFFFF"/>
        <w:spacing w:beforeAutospacing="1" w:after="0" w:afterAutospacing="1" w:line="240" w:lineRule="auto"/>
        <w:outlineLvl w:val="3"/>
        <w:rPr>
          <w:rFonts w:ascii="Helvetica" w:eastAsia="Times New Roman" w:hAnsi="Helvetica" w:cs="Helvetica"/>
          <w:b/>
          <w:bCs/>
          <w:color w:val="202124"/>
          <w:sz w:val="24"/>
          <w:szCs w:val="24"/>
        </w:rPr>
      </w:pPr>
      <w:r w:rsidRPr="007B76CA">
        <w:rPr>
          <w:rFonts w:ascii="Helvetica" w:eastAsia="Times New Roman" w:hAnsi="Helvetica" w:cs="Helvetica"/>
          <w:b/>
          <w:bCs/>
          <w:color w:val="202124"/>
          <w:sz w:val="24"/>
          <w:szCs w:val="24"/>
        </w:rPr>
        <w:t>Next steps</w:t>
      </w:r>
    </w:p>
    <w:p w:rsidR="007B76CA" w:rsidRPr="007B76CA" w:rsidRDefault="007B76CA" w:rsidP="007B76CA">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Sign up for the full </w:t>
      </w:r>
      <w:hyperlink r:id="rId34" w:history="1">
        <w:r w:rsidRPr="007B76CA">
          <w:rPr>
            <w:rFonts w:ascii="Helvetica" w:eastAsia="Times New Roman" w:hAnsi="Helvetica" w:cs="Helvetica"/>
            <w:color w:val="1A73E8"/>
            <w:sz w:val="26"/>
            <w:szCs w:val="26"/>
            <w:u w:val="single"/>
          </w:rPr>
          <w:t>Coursera Course on Machine Learning</w:t>
        </w:r>
      </w:hyperlink>
      <w:r w:rsidRPr="007B76CA">
        <w:rPr>
          <w:rFonts w:ascii="Helvetica" w:eastAsia="Times New Roman" w:hAnsi="Helvetica" w:cs="Helvetica"/>
          <w:color w:val="202124"/>
          <w:sz w:val="26"/>
          <w:szCs w:val="26"/>
        </w:rPr>
        <w:t>.</w:t>
      </w:r>
    </w:p>
    <w:p w:rsidR="007B76CA" w:rsidRPr="007B76CA" w:rsidRDefault="007B76CA" w:rsidP="007B76CA">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Learn more about </w:t>
      </w:r>
      <w:hyperlink r:id="rId35" w:history="1">
        <w:r w:rsidRPr="007B76CA">
          <w:rPr>
            <w:rFonts w:ascii="Helvetica" w:eastAsia="Times New Roman" w:hAnsi="Helvetica" w:cs="Helvetica"/>
            <w:color w:val="1A73E8"/>
            <w:sz w:val="26"/>
            <w:szCs w:val="26"/>
            <w:u w:val="single"/>
          </w:rPr>
          <w:t>TensorFlow Wide &amp; Deep</w:t>
        </w:r>
      </w:hyperlink>
    </w:p>
    <w:p w:rsidR="007B76CA" w:rsidRPr="007B76CA" w:rsidRDefault="007B76CA" w:rsidP="007B76CA">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You can read more about wide and deep models in the Google Research Blog post named </w:t>
      </w:r>
      <w:hyperlink r:id="rId36" w:history="1">
        <w:r w:rsidRPr="007B76CA">
          <w:rPr>
            <w:rFonts w:ascii="Helvetica" w:eastAsia="Times New Roman" w:hAnsi="Helvetica" w:cs="Helvetica"/>
            <w:color w:val="1A73E8"/>
            <w:sz w:val="26"/>
            <w:szCs w:val="26"/>
            <w:u w:val="single"/>
          </w:rPr>
          <w:t>Wide &amp; Deep Learning: Better Together with TensorFlow</w:t>
        </w:r>
      </w:hyperlink>
      <w:r w:rsidRPr="007B76CA">
        <w:rPr>
          <w:rFonts w:ascii="Helvetica" w:eastAsia="Times New Roman" w:hAnsi="Helvetica" w:cs="Helvetica"/>
          <w:color w:val="202124"/>
          <w:sz w:val="26"/>
          <w:szCs w:val="26"/>
        </w:rPr>
        <w:t>.</w:t>
      </w:r>
    </w:p>
    <w:p w:rsidR="007B76CA" w:rsidRPr="007B76CA" w:rsidRDefault="007B76CA" w:rsidP="007B76CA">
      <w:pPr>
        <w:numPr>
          <w:ilvl w:val="0"/>
          <w:numId w:val="7"/>
        </w:numPr>
        <w:shd w:val="clear" w:color="auto" w:fill="FFFFFF"/>
        <w:spacing w:after="0" w:line="240" w:lineRule="auto"/>
        <w:ind w:left="0"/>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Get your </w:t>
      </w:r>
      <w:hyperlink r:id="rId37" w:history="1">
        <w:r w:rsidRPr="007B76CA">
          <w:rPr>
            <w:rFonts w:ascii="Helvetica" w:eastAsia="Times New Roman" w:hAnsi="Helvetica" w:cs="Helvetica"/>
            <w:color w:val="1A73E8"/>
            <w:sz w:val="26"/>
            <w:szCs w:val="26"/>
            <w:u w:val="single"/>
          </w:rPr>
          <w:t>own version of Tensorflow</w:t>
        </w:r>
      </w:hyperlink>
      <w:r w:rsidRPr="007B76CA">
        <w:rPr>
          <w:rFonts w:ascii="Helvetica" w:eastAsia="Times New Roman" w:hAnsi="Helvetica" w:cs="Helvetica"/>
          <w:color w:val="202124"/>
          <w:sz w:val="26"/>
          <w:szCs w:val="26"/>
        </w:rPr>
        <w:t>.</w:t>
      </w:r>
    </w:p>
    <w:p w:rsidR="007B76CA" w:rsidRPr="007B76CA" w:rsidRDefault="007B76CA" w:rsidP="007B76CA">
      <w:pPr>
        <w:shd w:val="clear" w:color="auto" w:fill="FFFFFF"/>
        <w:spacing w:before="840" w:after="480" w:line="240" w:lineRule="auto"/>
        <w:outlineLvl w:val="2"/>
        <w:rPr>
          <w:rFonts w:ascii="Arial" w:eastAsia="Times New Roman" w:hAnsi="Arial" w:cs="Arial"/>
          <w:color w:val="202124"/>
          <w:sz w:val="36"/>
          <w:szCs w:val="36"/>
        </w:rPr>
      </w:pPr>
      <w:r w:rsidRPr="007B76CA">
        <w:rPr>
          <w:rFonts w:ascii="Arial" w:eastAsia="Times New Roman" w:hAnsi="Arial" w:cs="Arial"/>
          <w:color w:val="202124"/>
          <w:sz w:val="36"/>
          <w:szCs w:val="36"/>
        </w:rPr>
        <w:t>Google Cloud Training &amp; Certification</w:t>
      </w:r>
    </w:p>
    <w:p w:rsidR="007B76CA" w:rsidRPr="007B76CA" w:rsidRDefault="007B76CA" w:rsidP="007B76CA">
      <w:pPr>
        <w:shd w:val="clear" w:color="auto" w:fill="FFFFFF"/>
        <w:spacing w:after="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...helps you make the most of Google Cloud technologies. </w:t>
      </w:r>
      <w:hyperlink r:id="rId38" w:history="1">
        <w:r w:rsidRPr="007B76CA">
          <w:rPr>
            <w:rFonts w:ascii="Helvetica" w:eastAsia="Times New Roman" w:hAnsi="Helvetica" w:cs="Helvetica"/>
            <w:color w:val="1A73E8"/>
            <w:sz w:val="26"/>
            <w:szCs w:val="26"/>
            <w:u w:val="single"/>
          </w:rPr>
          <w:t>Our classes</w:t>
        </w:r>
      </w:hyperlink>
      <w:r w:rsidRPr="007B76CA">
        <w:rPr>
          <w:rFonts w:ascii="Helvetica" w:eastAsia="Times New Roman" w:hAnsi="Helvetica" w:cs="Helvetica"/>
          <w:color w:val="202124"/>
          <w:sz w:val="26"/>
          <w:szCs w:val="26"/>
        </w:rPr>
        <w:t xml:space="preserve"> include technical skills and best practices to help you get up to speed quickly and </w:t>
      </w:r>
      <w:r w:rsidRPr="007B76CA">
        <w:rPr>
          <w:rFonts w:ascii="Helvetica" w:eastAsia="Times New Roman" w:hAnsi="Helvetica" w:cs="Helvetica"/>
          <w:color w:val="202124"/>
          <w:sz w:val="26"/>
          <w:szCs w:val="26"/>
        </w:rPr>
        <w:lastRenderedPageBreak/>
        <w:t>continue your learning journey. We offer fundamental to advanced level training, with on-demand, live, and virtual options to suit your busy schedule. </w:t>
      </w:r>
      <w:hyperlink r:id="rId39" w:history="1">
        <w:r w:rsidRPr="007B76CA">
          <w:rPr>
            <w:rFonts w:ascii="Helvetica" w:eastAsia="Times New Roman" w:hAnsi="Helvetica" w:cs="Helvetica"/>
            <w:color w:val="1A73E8"/>
            <w:sz w:val="26"/>
            <w:szCs w:val="26"/>
            <w:u w:val="single"/>
          </w:rPr>
          <w:t>Certifications</w:t>
        </w:r>
      </w:hyperlink>
      <w:r w:rsidRPr="007B76CA">
        <w:rPr>
          <w:rFonts w:ascii="Helvetica" w:eastAsia="Times New Roman" w:hAnsi="Helvetica" w:cs="Helvetica"/>
          <w:color w:val="202124"/>
          <w:sz w:val="26"/>
          <w:szCs w:val="26"/>
        </w:rPr>
        <w:t>help you validate and prove your skill and expertise in Google Cloud technologies.</w:t>
      </w:r>
    </w:p>
    <w:p w:rsidR="007B76CA" w:rsidRPr="007B76CA" w:rsidRDefault="007B76CA" w:rsidP="007B76CA">
      <w:pPr>
        <w:shd w:val="clear" w:color="auto" w:fill="FFFFFF"/>
        <w:spacing w:after="0" w:line="240" w:lineRule="auto"/>
        <w:outlineLvl w:val="4"/>
        <w:rPr>
          <w:rFonts w:ascii="Helvetica" w:eastAsia="Times New Roman" w:hAnsi="Helvetica" w:cs="Helvetica"/>
          <w:color w:val="202124"/>
          <w:spacing w:val="5"/>
          <w:sz w:val="26"/>
          <w:szCs w:val="26"/>
        </w:rPr>
      </w:pPr>
      <w:r w:rsidRPr="007B76CA">
        <w:rPr>
          <w:rFonts w:ascii="Helvetica" w:eastAsia="Times New Roman" w:hAnsi="Helvetica" w:cs="Helvetica"/>
          <w:color w:val="202124"/>
          <w:spacing w:val="5"/>
          <w:sz w:val="26"/>
          <w:szCs w:val="26"/>
        </w:rPr>
        <w:t>Manual Last Updated: July 1, 2019</w:t>
      </w:r>
    </w:p>
    <w:p w:rsidR="007B76CA" w:rsidRPr="007B76CA" w:rsidRDefault="007B76CA" w:rsidP="007B76CA">
      <w:pPr>
        <w:shd w:val="clear" w:color="auto" w:fill="FFFFFF"/>
        <w:spacing w:after="0" w:line="240" w:lineRule="auto"/>
        <w:outlineLvl w:val="4"/>
        <w:rPr>
          <w:rFonts w:ascii="Helvetica" w:eastAsia="Times New Roman" w:hAnsi="Helvetica" w:cs="Helvetica"/>
          <w:color w:val="202124"/>
          <w:spacing w:val="5"/>
          <w:sz w:val="26"/>
          <w:szCs w:val="26"/>
        </w:rPr>
      </w:pPr>
      <w:r w:rsidRPr="007B76CA">
        <w:rPr>
          <w:rFonts w:ascii="Helvetica" w:eastAsia="Times New Roman" w:hAnsi="Helvetica" w:cs="Helvetica"/>
          <w:color w:val="202124"/>
          <w:spacing w:val="5"/>
          <w:sz w:val="26"/>
          <w:szCs w:val="26"/>
        </w:rPr>
        <w:t>Lab Last Tested: May 3, 2019</w:t>
      </w:r>
    </w:p>
    <w:p w:rsidR="007B76CA" w:rsidRPr="007B76CA" w:rsidRDefault="007B76CA" w:rsidP="007B76CA">
      <w:pPr>
        <w:shd w:val="clear" w:color="auto" w:fill="FFFFFF"/>
        <w:spacing w:after="360" w:line="240" w:lineRule="auto"/>
        <w:rPr>
          <w:rFonts w:ascii="Helvetica" w:eastAsia="Times New Roman" w:hAnsi="Helvetica" w:cs="Helvetica"/>
          <w:color w:val="202124"/>
          <w:sz w:val="26"/>
          <w:szCs w:val="26"/>
        </w:rPr>
      </w:pPr>
      <w:r w:rsidRPr="007B76CA">
        <w:rPr>
          <w:rFonts w:ascii="Helvetica" w:eastAsia="Times New Roman" w:hAnsi="Helvetica" w:cs="Helvetica"/>
          <w:color w:val="202124"/>
          <w:sz w:val="26"/>
          <w:szCs w:val="26"/>
        </w:rPr>
        <w:t>Copyright 2019 Google LLC All rights reserved. Google and the Google logo are trademarks of Google LLC. All other company and product names may be trademarks of the respective companies with which they are associated.</w:t>
      </w:r>
    </w:p>
    <w:p w:rsidR="00E6521A" w:rsidRDefault="00E6521A">
      <w:bookmarkStart w:id="0" w:name="_GoBack"/>
      <w:bookmarkEnd w:id="0"/>
    </w:p>
    <w:sectPr w:rsidR="00E65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23E98"/>
    <w:multiLevelType w:val="multilevel"/>
    <w:tmpl w:val="41EC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019F5"/>
    <w:multiLevelType w:val="multilevel"/>
    <w:tmpl w:val="FB20B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685CD1"/>
    <w:multiLevelType w:val="multilevel"/>
    <w:tmpl w:val="FB66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8F14FF"/>
    <w:multiLevelType w:val="multilevel"/>
    <w:tmpl w:val="83A0F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6D6736"/>
    <w:multiLevelType w:val="multilevel"/>
    <w:tmpl w:val="9D6C9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A06531"/>
    <w:multiLevelType w:val="multilevel"/>
    <w:tmpl w:val="89F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6CA"/>
    <w:rsid w:val="007B76CA"/>
    <w:rsid w:val="00E6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1A85DD-7B61-4CCD-9466-A269D6B6B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76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B76C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B76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B76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7B76C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6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B76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B76C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B76C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7B76CA"/>
    <w:rPr>
      <w:rFonts w:ascii="Times New Roman" w:eastAsia="Times New Roman" w:hAnsi="Times New Roman" w:cs="Times New Roman"/>
      <w:b/>
      <w:bCs/>
      <w:sz w:val="20"/>
      <w:szCs w:val="20"/>
    </w:rPr>
  </w:style>
  <w:style w:type="paragraph" w:customStyle="1" w:styleId="msonormal0">
    <w:name w:val="msonormal"/>
    <w:basedOn w:val="Normal"/>
    <w:rsid w:val="007B76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B76CA"/>
    <w:rPr>
      <w:color w:val="0000FF"/>
      <w:u w:val="single"/>
    </w:rPr>
  </w:style>
  <w:style w:type="character" w:styleId="FollowedHyperlink">
    <w:name w:val="FollowedHyperlink"/>
    <w:basedOn w:val="DefaultParagraphFont"/>
    <w:uiPriority w:val="99"/>
    <w:semiHidden/>
    <w:unhideWhenUsed/>
    <w:rsid w:val="007B76CA"/>
    <w:rPr>
      <w:color w:val="800080"/>
      <w:u w:val="single"/>
    </w:rPr>
  </w:style>
  <w:style w:type="paragraph" w:styleId="NormalWeb">
    <w:name w:val="Normal (Web)"/>
    <w:basedOn w:val="Normal"/>
    <w:uiPriority w:val="99"/>
    <w:semiHidden/>
    <w:unhideWhenUsed/>
    <w:rsid w:val="007B76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6CA"/>
    <w:rPr>
      <w:b/>
      <w:bCs/>
    </w:rPr>
  </w:style>
  <w:style w:type="character" w:styleId="HTMLCode">
    <w:name w:val="HTML Code"/>
    <w:basedOn w:val="DefaultParagraphFont"/>
    <w:uiPriority w:val="99"/>
    <w:semiHidden/>
    <w:unhideWhenUsed/>
    <w:rsid w:val="007B76CA"/>
    <w:rPr>
      <w:rFonts w:ascii="Courier New" w:eastAsia="Times New Roman" w:hAnsi="Courier New" w:cs="Courier New"/>
      <w:sz w:val="20"/>
      <w:szCs w:val="20"/>
    </w:rPr>
  </w:style>
  <w:style w:type="character" w:styleId="Emphasis">
    <w:name w:val="Emphasis"/>
    <w:basedOn w:val="DefaultParagraphFont"/>
    <w:uiPriority w:val="20"/>
    <w:qFormat/>
    <w:rsid w:val="007B76CA"/>
    <w:rPr>
      <w:i/>
      <w:iCs/>
    </w:rPr>
  </w:style>
  <w:style w:type="paragraph" w:styleId="HTMLPreformatted">
    <w:name w:val="HTML Preformatted"/>
    <w:basedOn w:val="Normal"/>
    <w:link w:val="HTMLPreformattedChar"/>
    <w:uiPriority w:val="99"/>
    <w:semiHidden/>
    <w:unhideWhenUsed/>
    <w:rsid w:val="007B7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76CA"/>
    <w:rPr>
      <w:rFonts w:ascii="Courier New" w:eastAsia="Times New Roman" w:hAnsi="Courier New" w:cs="Courier New"/>
      <w:sz w:val="20"/>
      <w:szCs w:val="20"/>
    </w:rPr>
  </w:style>
  <w:style w:type="character" w:customStyle="1" w:styleId="typ">
    <w:name w:val="typ"/>
    <w:basedOn w:val="DefaultParagraphFont"/>
    <w:rsid w:val="007B76CA"/>
  </w:style>
  <w:style w:type="character" w:customStyle="1" w:styleId="pln">
    <w:name w:val="pln"/>
    <w:basedOn w:val="DefaultParagraphFont"/>
    <w:rsid w:val="007B76CA"/>
  </w:style>
  <w:style w:type="character" w:customStyle="1" w:styleId="pun">
    <w:name w:val="pun"/>
    <w:basedOn w:val="DefaultParagraphFont"/>
    <w:rsid w:val="007B76CA"/>
  </w:style>
  <w:style w:type="character" w:customStyle="1" w:styleId="str">
    <w:name w:val="str"/>
    <w:basedOn w:val="DefaultParagraphFont"/>
    <w:rsid w:val="007B76CA"/>
  </w:style>
  <w:style w:type="character" w:customStyle="1" w:styleId="lit">
    <w:name w:val="lit"/>
    <w:basedOn w:val="DefaultParagraphFont"/>
    <w:rsid w:val="007B76CA"/>
  </w:style>
  <w:style w:type="character" w:customStyle="1" w:styleId="kwd">
    <w:name w:val="kwd"/>
    <w:basedOn w:val="DefaultParagraphFont"/>
    <w:rsid w:val="007B7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3862287">
      <w:bodyDiv w:val="1"/>
      <w:marLeft w:val="0"/>
      <w:marRight w:val="0"/>
      <w:marTop w:val="0"/>
      <w:marBottom w:val="0"/>
      <w:divBdr>
        <w:top w:val="none" w:sz="0" w:space="0" w:color="auto"/>
        <w:left w:val="none" w:sz="0" w:space="0" w:color="auto"/>
        <w:bottom w:val="none" w:sz="0" w:space="0" w:color="auto"/>
        <w:right w:val="none" w:sz="0" w:space="0" w:color="auto"/>
      </w:divBdr>
      <w:divsChild>
        <w:div w:id="1769735872">
          <w:marLeft w:val="0"/>
          <w:marRight w:val="0"/>
          <w:marTop w:val="0"/>
          <w:marBottom w:val="0"/>
          <w:divBdr>
            <w:top w:val="none" w:sz="0" w:space="0" w:color="auto"/>
            <w:left w:val="none" w:sz="0" w:space="0" w:color="auto"/>
            <w:bottom w:val="none" w:sz="0" w:space="0" w:color="auto"/>
            <w:right w:val="none" w:sz="0" w:space="0" w:color="auto"/>
          </w:divBdr>
          <w:divsChild>
            <w:div w:id="727655960">
              <w:marLeft w:val="0"/>
              <w:marRight w:val="0"/>
              <w:marTop w:val="0"/>
              <w:marBottom w:val="0"/>
              <w:divBdr>
                <w:top w:val="none" w:sz="0" w:space="0" w:color="auto"/>
                <w:left w:val="none" w:sz="0" w:space="0" w:color="auto"/>
                <w:bottom w:val="none" w:sz="0" w:space="0" w:color="auto"/>
                <w:right w:val="none" w:sz="0" w:space="0" w:color="auto"/>
              </w:divBdr>
              <w:divsChild>
                <w:div w:id="4324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1220">
          <w:marLeft w:val="0"/>
          <w:marRight w:val="0"/>
          <w:marTop w:val="0"/>
          <w:marBottom w:val="0"/>
          <w:divBdr>
            <w:top w:val="none" w:sz="0" w:space="0" w:color="auto"/>
            <w:left w:val="none" w:sz="0" w:space="0" w:color="auto"/>
            <w:bottom w:val="none" w:sz="0" w:space="0" w:color="auto"/>
            <w:right w:val="none" w:sz="0" w:space="0" w:color="auto"/>
          </w:divBdr>
          <w:divsChild>
            <w:div w:id="955991512">
              <w:marLeft w:val="0"/>
              <w:marRight w:val="0"/>
              <w:marTop w:val="0"/>
              <w:marBottom w:val="0"/>
              <w:divBdr>
                <w:top w:val="none" w:sz="0" w:space="0" w:color="auto"/>
                <w:left w:val="none" w:sz="0" w:space="0" w:color="auto"/>
                <w:bottom w:val="none" w:sz="0" w:space="0" w:color="auto"/>
                <w:right w:val="none" w:sz="0" w:space="0" w:color="auto"/>
              </w:divBdr>
              <w:divsChild>
                <w:div w:id="343938093">
                  <w:marLeft w:val="0"/>
                  <w:marRight w:val="0"/>
                  <w:marTop w:val="0"/>
                  <w:marBottom w:val="0"/>
                  <w:divBdr>
                    <w:top w:val="none" w:sz="0" w:space="0" w:color="auto"/>
                    <w:left w:val="none" w:sz="0" w:space="0" w:color="auto"/>
                    <w:bottom w:val="none" w:sz="0" w:space="0" w:color="auto"/>
                    <w:right w:val="none" w:sz="0" w:space="0" w:color="auto"/>
                  </w:divBdr>
                  <w:divsChild>
                    <w:div w:id="2068408988">
                      <w:marLeft w:val="0"/>
                      <w:marRight w:val="0"/>
                      <w:marTop w:val="0"/>
                      <w:marBottom w:val="0"/>
                      <w:divBdr>
                        <w:top w:val="none" w:sz="0" w:space="0" w:color="auto"/>
                        <w:left w:val="none" w:sz="0" w:space="0" w:color="auto"/>
                        <w:bottom w:val="none" w:sz="0" w:space="0" w:color="auto"/>
                        <w:right w:val="none" w:sz="0" w:space="0" w:color="auto"/>
                      </w:divBdr>
                      <w:divsChild>
                        <w:div w:id="16125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641">
                  <w:marLeft w:val="0"/>
                  <w:marRight w:val="0"/>
                  <w:marTop w:val="0"/>
                  <w:marBottom w:val="0"/>
                  <w:divBdr>
                    <w:top w:val="none" w:sz="0" w:space="0" w:color="auto"/>
                    <w:left w:val="none" w:sz="0" w:space="0" w:color="auto"/>
                    <w:bottom w:val="none" w:sz="0" w:space="0" w:color="auto"/>
                    <w:right w:val="none" w:sz="0" w:space="0" w:color="auto"/>
                  </w:divBdr>
                  <w:divsChild>
                    <w:div w:id="1335306437">
                      <w:marLeft w:val="0"/>
                      <w:marRight w:val="0"/>
                      <w:marTop w:val="0"/>
                      <w:marBottom w:val="0"/>
                      <w:divBdr>
                        <w:top w:val="none" w:sz="0" w:space="0" w:color="auto"/>
                        <w:left w:val="none" w:sz="0" w:space="0" w:color="auto"/>
                        <w:bottom w:val="none" w:sz="0" w:space="0" w:color="auto"/>
                        <w:right w:val="none" w:sz="0" w:space="0" w:color="auto"/>
                      </w:divBdr>
                      <w:divsChild>
                        <w:div w:id="51643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02085">
                  <w:marLeft w:val="0"/>
                  <w:marRight w:val="0"/>
                  <w:marTop w:val="0"/>
                  <w:marBottom w:val="0"/>
                  <w:divBdr>
                    <w:top w:val="none" w:sz="0" w:space="0" w:color="auto"/>
                    <w:left w:val="none" w:sz="0" w:space="0" w:color="auto"/>
                    <w:bottom w:val="none" w:sz="0" w:space="0" w:color="auto"/>
                    <w:right w:val="none" w:sz="0" w:space="0" w:color="auto"/>
                  </w:divBdr>
                  <w:divsChild>
                    <w:div w:id="89929817">
                      <w:marLeft w:val="0"/>
                      <w:marRight w:val="0"/>
                      <w:marTop w:val="0"/>
                      <w:marBottom w:val="0"/>
                      <w:divBdr>
                        <w:top w:val="none" w:sz="0" w:space="0" w:color="auto"/>
                        <w:left w:val="none" w:sz="0" w:space="0" w:color="auto"/>
                        <w:bottom w:val="none" w:sz="0" w:space="0" w:color="auto"/>
                        <w:right w:val="none" w:sz="0" w:space="0" w:color="auto"/>
                      </w:divBdr>
                      <w:divsChild>
                        <w:div w:id="50528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903641">
                  <w:marLeft w:val="0"/>
                  <w:marRight w:val="0"/>
                  <w:marTop w:val="0"/>
                  <w:marBottom w:val="0"/>
                  <w:divBdr>
                    <w:top w:val="none" w:sz="0" w:space="0" w:color="auto"/>
                    <w:left w:val="none" w:sz="0" w:space="0" w:color="auto"/>
                    <w:bottom w:val="none" w:sz="0" w:space="0" w:color="auto"/>
                    <w:right w:val="none" w:sz="0" w:space="0" w:color="auto"/>
                  </w:divBdr>
                  <w:divsChild>
                    <w:div w:id="337000171">
                      <w:marLeft w:val="0"/>
                      <w:marRight w:val="0"/>
                      <w:marTop w:val="0"/>
                      <w:marBottom w:val="0"/>
                      <w:divBdr>
                        <w:top w:val="none" w:sz="0" w:space="0" w:color="auto"/>
                        <w:left w:val="none" w:sz="0" w:space="0" w:color="auto"/>
                        <w:bottom w:val="none" w:sz="0" w:space="0" w:color="auto"/>
                        <w:right w:val="none" w:sz="0" w:space="0" w:color="auto"/>
                      </w:divBdr>
                      <w:divsChild>
                        <w:div w:id="5567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61114">
                  <w:marLeft w:val="0"/>
                  <w:marRight w:val="0"/>
                  <w:marTop w:val="0"/>
                  <w:marBottom w:val="0"/>
                  <w:divBdr>
                    <w:top w:val="none" w:sz="0" w:space="0" w:color="auto"/>
                    <w:left w:val="none" w:sz="0" w:space="0" w:color="auto"/>
                    <w:bottom w:val="none" w:sz="0" w:space="0" w:color="auto"/>
                    <w:right w:val="none" w:sz="0" w:space="0" w:color="auto"/>
                  </w:divBdr>
                  <w:divsChild>
                    <w:div w:id="1646351934">
                      <w:marLeft w:val="0"/>
                      <w:marRight w:val="0"/>
                      <w:marTop w:val="0"/>
                      <w:marBottom w:val="0"/>
                      <w:divBdr>
                        <w:top w:val="none" w:sz="0" w:space="0" w:color="auto"/>
                        <w:left w:val="none" w:sz="0" w:space="0" w:color="auto"/>
                        <w:bottom w:val="none" w:sz="0" w:space="0" w:color="auto"/>
                        <w:right w:val="none" w:sz="0" w:space="0" w:color="auto"/>
                      </w:divBdr>
                      <w:divsChild>
                        <w:div w:id="190147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828902">
                  <w:marLeft w:val="0"/>
                  <w:marRight w:val="0"/>
                  <w:marTop w:val="0"/>
                  <w:marBottom w:val="0"/>
                  <w:divBdr>
                    <w:top w:val="none" w:sz="0" w:space="0" w:color="auto"/>
                    <w:left w:val="none" w:sz="0" w:space="0" w:color="auto"/>
                    <w:bottom w:val="none" w:sz="0" w:space="0" w:color="auto"/>
                    <w:right w:val="none" w:sz="0" w:space="0" w:color="auto"/>
                  </w:divBdr>
                  <w:divsChild>
                    <w:div w:id="429161794">
                      <w:marLeft w:val="0"/>
                      <w:marRight w:val="0"/>
                      <w:marTop w:val="0"/>
                      <w:marBottom w:val="0"/>
                      <w:divBdr>
                        <w:top w:val="none" w:sz="0" w:space="0" w:color="auto"/>
                        <w:left w:val="none" w:sz="0" w:space="0" w:color="auto"/>
                        <w:bottom w:val="none" w:sz="0" w:space="0" w:color="auto"/>
                        <w:right w:val="none" w:sz="0" w:space="0" w:color="auto"/>
                      </w:divBdr>
                      <w:divsChild>
                        <w:div w:id="534125567">
                          <w:marLeft w:val="0"/>
                          <w:marRight w:val="0"/>
                          <w:marTop w:val="0"/>
                          <w:marBottom w:val="120"/>
                          <w:divBdr>
                            <w:top w:val="none" w:sz="0" w:space="0" w:color="auto"/>
                            <w:left w:val="none" w:sz="0" w:space="0" w:color="auto"/>
                            <w:bottom w:val="none" w:sz="0" w:space="0" w:color="auto"/>
                            <w:right w:val="none" w:sz="0" w:space="0" w:color="auto"/>
                          </w:divBdr>
                          <w:divsChild>
                            <w:div w:id="1679573061">
                              <w:marLeft w:val="0"/>
                              <w:marRight w:val="0"/>
                              <w:marTop w:val="0"/>
                              <w:marBottom w:val="0"/>
                              <w:divBdr>
                                <w:top w:val="none" w:sz="0" w:space="0" w:color="auto"/>
                                <w:left w:val="none" w:sz="0" w:space="0" w:color="auto"/>
                                <w:bottom w:val="none" w:sz="0" w:space="0" w:color="auto"/>
                                <w:right w:val="none" w:sz="0" w:space="0" w:color="auto"/>
                              </w:divBdr>
                            </w:div>
                            <w:div w:id="10233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328">
                  <w:marLeft w:val="0"/>
                  <w:marRight w:val="0"/>
                  <w:marTop w:val="0"/>
                  <w:marBottom w:val="0"/>
                  <w:divBdr>
                    <w:top w:val="none" w:sz="0" w:space="0" w:color="auto"/>
                    <w:left w:val="none" w:sz="0" w:space="0" w:color="auto"/>
                    <w:bottom w:val="none" w:sz="0" w:space="0" w:color="auto"/>
                    <w:right w:val="none" w:sz="0" w:space="0" w:color="auto"/>
                  </w:divBdr>
                  <w:divsChild>
                    <w:div w:id="1133671369">
                      <w:marLeft w:val="0"/>
                      <w:marRight w:val="0"/>
                      <w:marTop w:val="0"/>
                      <w:marBottom w:val="0"/>
                      <w:divBdr>
                        <w:top w:val="none" w:sz="0" w:space="0" w:color="auto"/>
                        <w:left w:val="none" w:sz="0" w:space="0" w:color="auto"/>
                        <w:bottom w:val="none" w:sz="0" w:space="0" w:color="auto"/>
                        <w:right w:val="none" w:sz="0" w:space="0" w:color="auto"/>
                      </w:divBdr>
                      <w:divsChild>
                        <w:div w:id="1739404617">
                          <w:marLeft w:val="0"/>
                          <w:marRight w:val="0"/>
                          <w:marTop w:val="0"/>
                          <w:marBottom w:val="120"/>
                          <w:divBdr>
                            <w:top w:val="none" w:sz="0" w:space="0" w:color="auto"/>
                            <w:left w:val="none" w:sz="0" w:space="0" w:color="auto"/>
                            <w:bottom w:val="none" w:sz="0" w:space="0" w:color="auto"/>
                            <w:right w:val="none" w:sz="0" w:space="0" w:color="auto"/>
                          </w:divBdr>
                          <w:divsChild>
                            <w:div w:id="850799757">
                              <w:marLeft w:val="0"/>
                              <w:marRight w:val="0"/>
                              <w:marTop w:val="0"/>
                              <w:marBottom w:val="0"/>
                              <w:divBdr>
                                <w:top w:val="none" w:sz="0" w:space="0" w:color="auto"/>
                                <w:left w:val="none" w:sz="0" w:space="0" w:color="auto"/>
                                <w:bottom w:val="none" w:sz="0" w:space="0" w:color="auto"/>
                                <w:right w:val="none" w:sz="0" w:space="0" w:color="auto"/>
                              </w:divBdr>
                            </w:div>
                            <w:div w:id="8873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google.qwiklabs.com/quests/32" TargetMode="External"/><Relationship Id="rId39" Type="http://schemas.openxmlformats.org/officeDocument/2006/relationships/hyperlink" Target="https://cloud.google.com/certification/" TargetMode="External"/><Relationship Id="rId21" Type="http://schemas.openxmlformats.org/officeDocument/2006/relationships/hyperlink" Target="https://cloud.google.com/ml-engine/docs/" TargetMode="External"/><Relationship Id="rId34" Type="http://schemas.openxmlformats.org/officeDocument/2006/relationships/hyperlink" Target="https://www.coursera.org/learn/serverless-machine-learning-gcp/" TargetMode="External"/><Relationship Id="rId7" Type="http://schemas.openxmlformats.org/officeDocument/2006/relationships/hyperlink" Target="https://cloud.google.com/ml-engine/docs/" TargetMode="External"/><Relationship Id="rId2" Type="http://schemas.openxmlformats.org/officeDocument/2006/relationships/styles" Target="styles.xml"/><Relationship Id="rId16" Type="http://schemas.openxmlformats.org/officeDocument/2006/relationships/hyperlink" Target="https://github.com/GoogleCloudPlatform/cloudml-samples" TargetMode="External"/><Relationship Id="rId20" Type="http://schemas.openxmlformats.org/officeDocument/2006/relationships/hyperlink" Target="http://tensorflow.org/" TargetMode="External"/><Relationship Id="rId29" Type="http://schemas.openxmlformats.org/officeDocument/2006/relationships/hyperlink" Target="https://google.qwiklabs.com/quests/85"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nsorflow.org/" TargetMode="Externa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yperlink" Target="https://google.qwiklabs.com/catalog_lab/1041" TargetMode="External"/><Relationship Id="rId37" Type="http://schemas.openxmlformats.org/officeDocument/2006/relationships/hyperlink" Target="https://www.tensorflow.org/install/"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cloud.google.com/sdk/gcloud" TargetMode="External"/><Relationship Id="rId23" Type="http://schemas.openxmlformats.org/officeDocument/2006/relationships/image" Target="media/image10.png"/><Relationship Id="rId28" Type="http://schemas.openxmlformats.org/officeDocument/2006/relationships/hyperlink" Target="https://google.qwiklabs.com/quests/82" TargetMode="External"/><Relationship Id="rId36" Type="http://schemas.openxmlformats.org/officeDocument/2006/relationships/hyperlink" Target="https://ai.googleblog.com/2016/06/wide-deep-learning-better-together-with.html" TargetMode="External"/><Relationship Id="rId10" Type="http://schemas.openxmlformats.org/officeDocument/2006/relationships/image" Target="media/image3.png"/><Relationship Id="rId19" Type="http://schemas.openxmlformats.org/officeDocument/2006/relationships/hyperlink" Target="https://cloud.google.com/storage/" TargetMode="External"/><Relationship Id="rId31" Type="http://schemas.openxmlformats.org/officeDocument/2006/relationships/hyperlink" Target="https://google.qwiklabs.com/catalog_lab/11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hyperlink" Target="https://google.qwiklabs.com/quests/34" TargetMode="External"/><Relationship Id="rId30" Type="http://schemas.openxmlformats.org/officeDocument/2006/relationships/hyperlink" Target="http://google.qwiklabs.com/catalog" TargetMode="External"/><Relationship Id="rId35" Type="http://schemas.openxmlformats.org/officeDocument/2006/relationships/hyperlink" Target="https://www.tensorflow.org/tutorials/wide_and_deep" TargetMode="External"/><Relationship Id="rId8" Type="http://schemas.openxmlformats.org/officeDocument/2006/relationships/hyperlink" Target="https://archive.ics.uci.edu/ml/datasets/Census+Income"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tensorflow.org/programmers_guide/summaries_and_tensorboard" TargetMode="External"/><Relationship Id="rId25" Type="http://schemas.openxmlformats.org/officeDocument/2006/relationships/image" Target="media/image12.png"/><Relationship Id="rId33" Type="http://schemas.openxmlformats.org/officeDocument/2006/relationships/hyperlink" Target="https://google.qwiklabs.com/catalog" TargetMode="External"/><Relationship Id="rId38" Type="http://schemas.openxmlformats.org/officeDocument/2006/relationships/hyperlink" Target="https://cloud.google.com/trainin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3398</Words>
  <Characters>19374</Characters>
  <Application>Microsoft Office Word</Application>
  <DocSecurity>0</DocSecurity>
  <Lines>161</Lines>
  <Paragraphs>45</Paragraphs>
  <ScaleCrop>false</ScaleCrop>
  <Company/>
  <LinksUpToDate>false</LinksUpToDate>
  <CharactersWithSpaces>22727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Ghosh</dc:creator>
  <cp:keywords/>
  <dc:description/>
  <cp:lastModifiedBy>Kaustav Ghosh</cp:lastModifiedBy>
  <cp:revision>1</cp:revision>
  <dcterms:created xsi:type="dcterms:W3CDTF">2019-08-18T07:04:00Z</dcterms:created>
  <dcterms:modified xsi:type="dcterms:W3CDTF">2019-08-18T07:05:00Z</dcterms:modified>
</cp:coreProperties>
</file>