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3AA" w:rsidRDefault="007303AA" w:rsidP="00FF543B">
      <w:pPr>
        <w:ind w:firstLine="360"/>
        <w:jc w:val="center"/>
        <w:rPr>
          <w:rFonts w:ascii="Arial Narrow" w:hAnsi="Arial Narrow"/>
          <w:b/>
          <w:sz w:val="28"/>
          <w:szCs w:val="28"/>
          <w:u w:val="single"/>
        </w:rPr>
      </w:pPr>
    </w:p>
    <w:p w:rsidR="00FF543B" w:rsidRPr="00C569A0" w:rsidRDefault="00FF543B" w:rsidP="00FF543B">
      <w:pPr>
        <w:ind w:firstLine="360"/>
        <w:jc w:val="center"/>
        <w:rPr>
          <w:rFonts w:ascii="Times New Roman" w:hAnsi="Times New Roman" w:cs="Times New Roman"/>
          <w:b/>
          <w:sz w:val="24"/>
          <w:szCs w:val="24"/>
        </w:rPr>
      </w:pPr>
      <w:r w:rsidRPr="00C569A0">
        <w:rPr>
          <w:rFonts w:ascii="Times New Roman" w:hAnsi="Times New Roman" w:cs="Times New Roman"/>
          <w:b/>
          <w:sz w:val="24"/>
          <w:szCs w:val="24"/>
          <w:u w:val="single"/>
        </w:rPr>
        <w:t>CARPENTRY AND JOINERY</w:t>
      </w:r>
    </w:p>
    <w:p w:rsidR="00FF543B" w:rsidRPr="00C569A0" w:rsidRDefault="00FF543B" w:rsidP="00FF543B">
      <w:pPr>
        <w:ind w:firstLine="360"/>
        <w:rPr>
          <w:rFonts w:ascii="Times New Roman" w:hAnsi="Times New Roman" w:cs="Times New Roman"/>
          <w:b/>
          <w:sz w:val="24"/>
          <w:szCs w:val="24"/>
        </w:rPr>
      </w:pPr>
    </w:p>
    <w:p w:rsidR="00FF543B" w:rsidRPr="00C569A0" w:rsidRDefault="00FF543B" w:rsidP="00FF543B">
      <w:pPr>
        <w:ind w:firstLine="360"/>
        <w:rPr>
          <w:rFonts w:ascii="Times New Roman" w:hAnsi="Times New Roman" w:cs="Times New Roman"/>
          <w:b/>
          <w:sz w:val="24"/>
          <w:szCs w:val="24"/>
        </w:rPr>
      </w:pPr>
    </w:p>
    <w:p w:rsidR="006D5D28" w:rsidRPr="00C569A0" w:rsidRDefault="006D5D28" w:rsidP="006D5D28">
      <w:pPr>
        <w:rPr>
          <w:rFonts w:ascii="Times New Roman" w:hAnsi="Times New Roman" w:cs="Times New Roman"/>
          <w:b/>
          <w:sz w:val="24"/>
          <w:szCs w:val="24"/>
          <w:u w:val="single"/>
        </w:rPr>
      </w:pPr>
      <w:r w:rsidRPr="00C569A0">
        <w:rPr>
          <w:rFonts w:ascii="Times New Roman" w:hAnsi="Times New Roman" w:cs="Times New Roman"/>
          <w:b/>
          <w:sz w:val="24"/>
          <w:szCs w:val="24"/>
          <w:u w:val="single"/>
        </w:rPr>
        <w:t>EXAMINATION SCHEME</w:t>
      </w:r>
    </w:p>
    <w:p w:rsidR="006D5D28" w:rsidRPr="00C569A0" w:rsidRDefault="006D5D28" w:rsidP="006D5D28">
      <w:pPr>
        <w:ind w:left="720"/>
        <w:rPr>
          <w:rFonts w:ascii="Times New Roman" w:hAnsi="Times New Roman" w:cs="Times New Roman"/>
          <w:sz w:val="24"/>
          <w:szCs w:val="24"/>
        </w:rPr>
      </w:pPr>
    </w:p>
    <w:p w:rsidR="006D5D28" w:rsidRPr="00C569A0" w:rsidRDefault="006D5D28" w:rsidP="006D5D28">
      <w:pPr>
        <w:rPr>
          <w:rFonts w:ascii="Times New Roman" w:hAnsi="Times New Roman" w:cs="Times New Roman"/>
          <w:sz w:val="24"/>
          <w:szCs w:val="24"/>
        </w:rPr>
      </w:pPr>
      <w:r w:rsidRPr="00C569A0">
        <w:rPr>
          <w:rFonts w:ascii="Times New Roman" w:hAnsi="Times New Roman" w:cs="Times New Roman"/>
          <w:sz w:val="24"/>
          <w:szCs w:val="24"/>
        </w:rPr>
        <w:t>There will be three papers, Papers 1, 2 and 3, all of which must to be taken.</w:t>
      </w:r>
      <w:r w:rsidR="00C569A0" w:rsidRPr="00C569A0">
        <w:rPr>
          <w:rFonts w:ascii="Times New Roman" w:hAnsi="Times New Roman" w:cs="Times New Roman"/>
          <w:sz w:val="24"/>
          <w:szCs w:val="24"/>
        </w:rPr>
        <w:t xml:space="preserve"> </w:t>
      </w:r>
      <w:r w:rsidRPr="00C569A0">
        <w:rPr>
          <w:rFonts w:ascii="Times New Roman" w:hAnsi="Times New Roman" w:cs="Times New Roman"/>
          <w:sz w:val="24"/>
          <w:szCs w:val="24"/>
        </w:rPr>
        <w:t>Papers 1 and 2 will be a composite paper to be taken at one sitting.</w:t>
      </w:r>
    </w:p>
    <w:p w:rsidR="006D5D28" w:rsidRPr="00C569A0" w:rsidRDefault="006D5D28" w:rsidP="006D5D28">
      <w:pPr>
        <w:ind w:left="720"/>
        <w:rPr>
          <w:rFonts w:ascii="Times New Roman" w:hAnsi="Times New Roman" w:cs="Times New Roman"/>
          <w:sz w:val="24"/>
          <w:szCs w:val="24"/>
        </w:rPr>
      </w:pPr>
    </w:p>
    <w:p w:rsidR="006D5D28" w:rsidRPr="00C569A0" w:rsidRDefault="00C569A0" w:rsidP="00C569A0">
      <w:pPr>
        <w:ind w:left="810" w:hanging="810"/>
        <w:rPr>
          <w:rFonts w:ascii="Times New Roman" w:hAnsi="Times New Roman" w:cs="Times New Roman"/>
          <w:sz w:val="24"/>
          <w:szCs w:val="24"/>
        </w:rPr>
      </w:pPr>
      <w:r w:rsidRPr="00C569A0">
        <w:rPr>
          <w:rFonts w:ascii="Times New Roman" w:hAnsi="Times New Roman" w:cs="Times New Roman"/>
          <w:sz w:val="24"/>
          <w:szCs w:val="24"/>
        </w:rPr>
        <w:t xml:space="preserve">Paper 1:  </w:t>
      </w:r>
      <w:r w:rsidR="006D5D28" w:rsidRPr="00C569A0">
        <w:rPr>
          <w:rFonts w:ascii="Times New Roman" w:hAnsi="Times New Roman" w:cs="Times New Roman"/>
          <w:sz w:val="24"/>
          <w:szCs w:val="24"/>
        </w:rPr>
        <w:t>will consist of forty multiple-choice objective questions all of which are to be answered in 45 minutes for 40 marks.</w:t>
      </w:r>
    </w:p>
    <w:p w:rsidR="006D5D28" w:rsidRPr="00C569A0" w:rsidRDefault="006D5D28" w:rsidP="006D5D28">
      <w:pPr>
        <w:rPr>
          <w:rFonts w:ascii="Times New Roman" w:hAnsi="Times New Roman" w:cs="Times New Roman"/>
          <w:sz w:val="24"/>
          <w:szCs w:val="24"/>
        </w:rPr>
      </w:pPr>
    </w:p>
    <w:p w:rsidR="006D5D28" w:rsidRPr="00C569A0" w:rsidRDefault="00C569A0" w:rsidP="00C569A0">
      <w:pPr>
        <w:ind w:left="900" w:hanging="900"/>
        <w:rPr>
          <w:rFonts w:ascii="Times New Roman" w:hAnsi="Times New Roman" w:cs="Times New Roman"/>
          <w:sz w:val="24"/>
          <w:szCs w:val="24"/>
        </w:rPr>
      </w:pPr>
      <w:r w:rsidRPr="00C569A0">
        <w:rPr>
          <w:rFonts w:ascii="Times New Roman" w:hAnsi="Times New Roman" w:cs="Times New Roman"/>
          <w:sz w:val="24"/>
          <w:szCs w:val="24"/>
        </w:rPr>
        <w:t xml:space="preserve">Paper 2:  </w:t>
      </w:r>
      <w:r w:rsidR="006D5D28" w:rsidRPr="00C569A0">
        <w:rPr>
          <w:rFonts w:ascii="Times New Roman" w:hAnsi="Times New Roman" w:cs="Times New Roman"/>
          <w:sz w:val="24"/>
          <w:szCs w:val="24"/>
        </w:rPr>
        <w:t>will consist of two sections, Sections A and B to be answered in1 hour 30 minutes for 60 marks.</w:t>
      </w:r>
    </w:p>
    <w:p w:rsidR="006D5D28" w:rsidRPr="00C569A0" w:rsidRDefault="006D5D28" w:rsidP="006D5D28">
      <w:pPr>
        <w:ind w:firstLine="720"/>
        <w:rPr>
          <w:rFonts w:ascii="Times New Roman" w:hAnsi="Times New Roman" w:cs="Times New Roman"/>
          <w:sz w:val="24"/>
          <w:szCs w:val="24"/>
        </w:rPr>
      </w:pPr>
    </w:p>
    <w:p w:rsidR="006D5D28" w:rsidRPr="00C569A0" w:rsidRDefault="00C569A0" w:rsidP="00C569A0">
      <w:pPr>
        <w:ind w:left="1530" w:hanging="1530"/>
        <w:rPr>
          <w:rFonts w:ascii="Times New Roman" w:hAnsi="Times New Roman" w:cs="Times New Roman"/>
          <w:sz w:val="24"/>
          <w:szCs w:val="24"/>
        </w:rPr>
      </w:pPr>
      <w:r w:rsidRPr="00C569A0">
        <w:rPr>
          <w:rFonts w:ascii="Times New Roman" w:hAnsi="Times New Roman" w:cs="Times New Roman"/>
          <w:sz w:val="24"/>
          <w:szCs w:val="24"/>
        </w:rPr>
        <w:t xml:space="preserve">           Section A:  </w:t>
      </w:r>
      <w:r w:rsidR="006D5D28" w:rsidRPr="00C569A0">
        <w:rPr>
          <w:rFonts w:ascii="Times New Roman" w:hAnsi="Times New Roman" w:cs="Times New Roman"/>
          <w:sz w:val="24"/>
          <w:szCs w:val="24"/>
        </w:rPr>
        <w:t>will consist of five short-structured questions all of which are to be answered in 30 minutes for 20 marks.</w:t>
      </w:r>
    </w:p>
    <w:p w:rsidR="006D5D28" w:rsidRPr="00C569A0" w:rsidRDefault="006D5D28" w:rsidP="006D5D28">
      <w:pPr>
        <w:ind w:left="2880" w:hanging="1440"/>
        <w:rPr>
          <w:rFonts w:ascii="Times New Roman" w:hAnsi="Times New Roman" w:cs="Times New Roman"/>
          <w:sz w:val="24"/>
          <w:szCs w:val="24"/>
        </w:rPr>
      </w:pPr>
    </w:p>
    <w:p w:rsidR="006D5D28" w:rsidRPr="00C569A0" w:rsidRDefault="00C569A0" w:rsidP="00C569A0">
      <w:pPr>
        <w:ind w:left="1530" w:hanging="1530"/>
        <w:rPr>
          <w:rFonts w:ascii="Times New Roman" w:hAnsi="Times New Roman" w:cs="Times New Roman"/>
          <w:sz w:val="24"/>
          <w:szCs w:val="24"/>
        </w:rPr>
      </w:pPr>
      <w:r w:rsidRPr="00C569A0">
        <w:rPr>
          <w:rFonts w:ascii="Times New Roman" w:hAnsi="Times New Roman" w:cs="Times New Roman"/>
          <w:sz w:val="24"/>
          <w:szCs w:val="24"/>
        </w:rPr>
        <w:t xml:space="preserve">           </w:t>
      </w:r>
      <w:r w:rsidR="006D5D28" w:rsidRPr="00C569A0">
        <w:rPr>
          <w:rFonts w:ascii="Times New Roman" w:hAnsi="Times New Roman" w:cs="Times New Roman"/>
          <w:sz w:val="24"/>
          <w:szCs w:val="24"/>
        </w:rPr>
        <w:t>Section B:</w:t>
      </w:r>
      <w:r w:rsidRPr="00C569A0">
        <w:rPr>
          <w:rFonts w:ascii="Times New Roman" w:hAnsi="Times New Roman" w:cs="Times New Roman"/>
          <w:sz w:val="24"/>
          <w:szCs w:val="24"/>
        </w:rPr>
        <w:t xml:space="preserve">   </w:t>
      </w:r>
      <w:r w:rsidR="006D5D28" w:rsidRPr="00C569A0">
        <w:rPr>
          <w:rFonts w:ascii="Times New Roman" w:hAnsi="Times New Roman" w:cs="Times New Roman"/>
          <w:sz w:val="24"/>
          <w:szCs w:val="24"/>
        </w:rPr>
        <w:t>will consist of three questions.   Candidates will be required to answer any two in 1 hour for 40 marks.</w:t>
      </w:r>
      <w:r w:rsidR="006D5D28" w:rsidRPr="00C569A0">
        <w:rPr>
          <w:rFonts w:ascii="Times New Roman" w:hAnsi="Times New Roman" w:cs="Times New Roman"/>
          <w:sz w:val="24"/>
          <w:szCs w:val="24"/>
        </w:rPr>
        <w:tab/>
      </w:r>
    </w:p>
    <w:p w:rsidR="006D5D28" w:rsidRPr="00C569A0" w:rsidRDefault="006D5D28" w:rsidP="006D5D28">
      <w:pPr>
        <w:ind w:left="3600" w:hanging="1440"/>
        <w:rPr>
          <w:rFonts w:ascii="Times New Roman" w:hAnsi="Times New Roman" w:cs="Times New Roman"/>
          <w:sz w:val="24"/>
          <w:szCs w:val="24"/>
        </w:rPr>
      </w:pPr>
      <w:r w:rsidRPr="00C569A0">
        <w:rPr>
          <w:rFonts w:ascii="Times New Roman" w:hAnsi="Times New Roman" w:cs="Times New Roman"/>
          <w:sz w:val="24"/>
          <w:szCs w:val="24"/>
        </w:rPr>
        <w:tab/>
      </w:r>
      <w:r w:rsidRPr="00C569A0">
        <w:rPr>
          <w:rFonts w:ascii="Times New Roman" w:hAnsi="Times New Roman" w:cs="Times New Roman"/>
          <w:sz w:val="24"/>
          <w:szCs w:val="24"/>
        </w:rPr>
        <w:tab/>
      </w:r>
    </w:p>
    <w:p w:rsidR="006D5D28" w:rsidRPr="00C569A0" w:rsidRDefault="00C569A0" w:rsidP="00C569A0">
      <w:pPr>
        <w:ind w:left="810" w:hanging="810"/>
        <w:rPr>
          <w:rFonts w:ascii="Times New Roman" w:hAnsi="Times New Roman" w:cs="Times New Roman"/>
          <w:sz w:val="24"/>
          <w:szCs w:val="24"/>
        </w:rPr>
      </w:pPr>
      <w:r w:rsidRPr="00C569A0">
        <w:rPr>
          <w:rFonts w:ascii="Times New Roman" w:hAnsi="Times New Roman" w:cs="Times New Roman"/>
          <w:sz w:val="24"/>
          <w:szCs w:val="24"/>
        </w:rPr>
        <w:t xml:space="preserve">Paper 3:  </w:t>
      </w:r>
      <w:r w:rsidR="006D5702">
        <w:rPr>
          <w:rFonts w:ascii="Times New Roman" w:hAnsi="Times New Roman" w:cs="Times New Roman"/>
          <w:sz w:val="24"/>
          <w:szCs w:val="24"/>
        </w:rPr>
        <w:t>will be a practical test of 2 hour</w:t>
      </w:r>
      <w:r w:rsidR="006D5D28" w:rsidRPr="00C569A0">
        <w:rPr>
          <w:rFonts w:ascii="Times New Roman" w:hAnsi="Times New Roman" w:cs="Times New Roman"/>
          <w:sz w:val="24"/>
          <w:szCs w:val="24"/>
        </w:rPr>
        <w:t xml:space="preserve"> duration.  It will consis</w:t>
      </w:r>
      <w:r w:rsidRPr="00C569A0">
        <w:rPr>
          <w:rFonts w:ascii="Times New Roman" w:hAnsi="Times New Roman" w:cs="Times New Roman"/>
          <w:sz w:val="24"/>
          <w:szCs w:val="24"/>
        </w:rPr>
        <w:t xml:space="preserve">t of two questions out of which </w:t>
      </w:r>
      <w:r w:rsidR="006D5D28" w:rsidRPr="00C569A0">
        <w:rPr>
          <w:rFonts w:ascii="Times New Roman" w:hAnsi="Times New Roman" w:cs="Times New Roman"/>
          <w:sz w:val="24"/>
          <w:szCs w:val="24"/>
        </w:rPr>
        <w:t>candidates will</w:t>
      </w:r>
      <w:r w:rsidR="006D5702">
        <w:rPr>
          <w:rFonts w:ascii="Times New Roman" w:hAnsi="Times New Roman" w:cs="Times New Roman"/>
          <w:sz w:val="24"/>
          <w:szCs w:val="24"/>
        </w:rPr>
        <w:t xml:space="preserve"> be required to</w:t>
      </w:r>
      <w:r w:rsidR="006D5D28" w:rsidRPr="00C569A0">
        <w:rPr>
          <w:rFonts w:ascii="Times New Roman" w:hAnsi="Times New Roman" w:cs="Times New Roman"/>
          <w:sz w:val="24"/>
          <w:szCs w:val="24"/>
        </w:rPr>
        <w:t xml:space="preserve"> answer one for 100 marks. </w:t>
      </w:r>
      <w:r w:rsidR="006D5D28" w:rsidRPr="00C569A0">
        <w:rPr>
          <w:rFonts w:ascii="Times New Roman" w:hAnsi="Times New Roman" w:cs="Times New Roman"/>
          <w:sz w:val="24"/>
          <w:szCs w:val="24"/>
        </w:rPr>
        <w:tab/>
      </w:r>
      <w:r w:rsidR="006D5D28" w:rsidRPr="00C569A0">
        <w:rPr>
          <w:rFonts w:ascii="Times New Roman" w:hAnsi="Times New Roman" w:cs="Times New Roman"/>
          <w:sz w:val="24"/>
          <w:szCs w:val="24"/>
        </w:rPr>
        <w:tab/>
      </w:r>
      <w:r w:rsidR="006D5D28" w:rsidRPr="00C569A0">
        <w:rPr>
          <w:rFonts w:ascii="Times New Roman" w:hAnsi="Times New Roman" w:cs="Times New Roman"/>
          <w:sz w:val="24"/>
          <w:szCs w:val="24"/>
        </w:rPr>
        <w:tab/>
      </w:r>
    </w:p>
    <w:p w:rsidR="006D5D28" w:rsidRPr="00C569A0" w:rsidRDefault="006D5D28" w:rsidP="006D5D28">
      <w:pPr>
        <w:ind w:left="1440" w:hanging="1440"/>
        <w:rPr>
          <w:rFonts w:ascii="Times New Roman" w:hAnsi="Times New Roman" w:cs="Times New Roman"/>
          <w:sz w:val="24"/>
          <w:szCs w:val="24"/>
        </w:rPr>
      </w:pPr>
    </w:p>
    <w:p w:rsidR="006D5D28" w:rsidRPr="00C569A0" w:rsidRDefault="00C569A0" w:rsidP="00C569A0">
      <w:pPr>
        <w:ind w:left="900" w:hanging="1440"/>
        <w:rPr>
          <w:rFonts w:ascii="Times New Roman" w:hAnsi="Times New Roman" w:cs="Times New Roman"/>
          <w:sz w:val="24"/>
          <w:szCs w:val="24"/>
        </w:rPr>
      </w:pPr>
      <w:r w:rsidRPr="00C569A0">
        <w:rPr>
          <w:rFonts w:ascii="Times New Roman" w:hAnsi="Times New Roman" w:cs="Times New Roman"/>
          <w:sz w:val="24"/>
          <w:szCs w:val="24"/>
        </w:rPr>
        <w:t xml:space="preserve">                             </w:t>
      </w:r>
      <w:r w:rsidR="006D5D28" w:rsidRPr="00C569A0">
        <w:rPr>
          <w:rFonts w:ascii="Times New Roman" w:hAnsi="Times New Roman" w:cs="Times New Roman"/>
          <w:sz w:val="24"/>
          <w:szCs w:val="24"/>
        </w:rPr>
        <w:t xml:space="preserve">A list of materials for the test shall be made available to schools </w:t>
      </w:r>
      <w:r w:rsidRPr="00C569A0">
        <w:rPr>
          <w:rFonts w:ascii="Times New Roman" w:hAnsi="Times New Roman" w:cs="Times New Roman"/>
          <w:sz w:val="24"/>
          <w:szCs w:val="24"/>
        </w:rPr>
        <w:t xml:space="preserve">not less than two weeks </w:t>
      </w:r>
      <w:r w:rsidR="006D5D28" w:rsidRPr="00C569A0">
        <w:rPr>
          <w:rFonts w:ascii="Times New Roman" w:hAnsi="Times New Roman" w:cs="Times New Roman"/>
          <w:sz w:val="24"/>
          <w:szCs w:val="24"/>
        </w:rPr>
        <w:t>before the paper is taken for material procurement and relevant preparations.</w:t>
      </w:r>
    </w:p>
    <w:p w:rsidR="006D5D28" w:rsidRPr="00C569A0" w:rsidRDefault="006D5D28" w:rsidP="006D5D28">
      <w:pPr>
        <w:ind w:left="720"/>
        <w:rPr>
          <w:rFonts w:ascii="Times New Roman" w:hAnsi="Times New Roman" w:cs="Times New Roman"/>
          <w:sz w:val="24"/>
          <w:szCs w:val="24"/>
        </w:rPr>
      </w:pPr>
    </w:p>
    <w:p w:rsidR="00C569A0" w:rsidRPr="00C569A0" w:rsidRDefault="00C569A0" w:rsidP="00C569A0">
      <w:pPr>
        <w:rPr>
          <w:rFonts w:ascii="Times New Roman" w:hAnsi="Times New Roman" w:cs="Times New Roman"/>
          <w:sz w:val="24"/>
          <w:szCs w:val="24"/>
          <w:u w:val="single"/>
        </w:rPr>
      </w:pPr>
      <w:r w:rsidRPr="00C569A0">
        <w:rPr>
          <w:rFonts w:ascii="Times New Roman" w:hAnsi="Times New Roman" w:cs="Times New Roman"/>
          <w:sz w:val="24"/>
          <w:szCs w:val="24"/>
        </w:rPr>
        <w:t xml:space="preserve">                  </w:t>
      </w:r>
      <w:r w:rsidRPr="00C569A0">
        <w:rPr>
          <w:rFonts w:ascii="Times New Roman" w:hAnsi="Times New Roman" w:cs="Times New Roman"/>
          <w:sz w:val="24"/>
          <w:szCs w:val="24"/>
          <w:u w:val="single"/>
        </w:rPr>
        <w:t>Alternative to practical test</w:t>
      </w:r>
    </w:p>
    <w:p w:rsidR="00C569A0" w:rsidRPr="00C569A0" w:rsidRDefault="00C569A0" w:rsidP="00C569A0">
      <w:pPr>
        <w:rPr>
          <w:rFonts w:ascii="Times New Roman" w:hAnsi="Times New Roman" w:cs="Times New Roman"/>
          <w:sz w:val="24"/>
          <w:szCs w:val="24"/>
        </w:rPr>
      </w:pPr>
    </w:p>
    <w:p w:rsidR="006D5D28" w:rsidRPr="00C569A0" w:rsidRDefault="00C569A0" w:rsidP="00C569A0">
      <w:pPr>
        <w:ind w:left="900" w:hanging="900"/>
        <w:rPr>
          <w:rFonts w:ascii="Times New Roman" w:hAnsi="Times New Roman" w:cs="Times New Roman"/>
          <w:sz w:val="24"/>
          <w:szCs w:val="24"/>
        </w:rPr>
      </w:pPr>
      <w:r w:rsidRPr="00C569A0">
        <w:rPr>
          <w:rFonts w:ascii="Times New Roman" w:hAnsi="Times New Roman" w:cs="Times New Roman"/>
          <w:sz w:val="24"/>
          <w:szCs w:val="24"/>
        </w:rPr>
        <w:t xml:space="preserve">                  Alternatively, in the event that materials for the actual practical test cannot be acquired, the Council may consider testing theoretically, candidates’ level of acquisition of the practical skills prescribed in the syllabus.  For this alternative test, </w:t>
      </w:r>
      <w:r w:rsidR="006D5D28" w:rsidRPr="00C569A0">
        <w:rPr>
          <w:rFonts w:ascii="Times New Roman" w:hAnsi="Times New Roman" w:cs="Times New Roman"/>
          <w:sz w:val="24"/>
          <w:szCs w:val="24"/>
        </w:rPr>
        <w:t xml:space="preserve">there will be two sets of compulsory questions </w:t>
      </w:r>
      <w:r w:rsidRPr="00C569A0">
        <w:rPr>
          <w:rFonts w:ascii="Times New Roman" w:hAnsi="Times New Roman" w:cs="Times New Roman"/>
          <w:sz w:val="24"/>
          <w:szCs w:val="24"/>
        </w:rPr>
        <w:t xml:space="preserve">to be answered in 1½ hours for </w:t>
      </w:r>
      <w:r w:rsidR="006D5D28" w:rsidRPr="00C569A0">
        <w:rPr>
          <w:rFonts w:ascii="Times New Roman" w:hAnsi="Times New Roman" w:cs="Times New Roman"/>
          <w:sz w:val="24"/>
          <w:szCs w:val="24"/>
        </w:rPr>
        <w:t xml:space="preserve">100 marks. </w:t>
      </w:r>
    </w:p>
    <w:p w:rsidR="00FF543B" w:rsidRPr="00C569A0" w:rsidRDefault="00FF543B" w:rsidP="002915E3">
      <w:pPr>
        <w:rPr>
          <w:rFonts w:ascii="Times New Roman" w:hAnsi="Times New Roman" w:cs="Times New Roman"/>
          <w:b/>
          <w:sz w:val="24"/>
          <w:szCs w:val="24"/>
          <w:u w:val="single"/>
        </w:rPr>
      </w:pPr>
      <w:bookmarkStart w:id="0" w:name="_GoBack"/>
      <w:bookmarkEnd w:id="0"/>
    </w:p>
    <w:p w:rsidR="00FF543B" w:rsidRPr="00C569A0" w:rsidRDefault="002915E3" w:rsidP="002915E3">
      <w:pPr>
        <w:rPr>
          <w:rFonts w:ascii="Times New Roman" w:hAnsi="Times New Roman" w:cs="Times New Roman"/>
          <w:b/>
          <w:sz w:val="24"/>
          <w:szCs w:val="24"/>
          <w:u w:val="single"/>
        </w:rPr>
      </w:pPr>
      <w:r w:rsidRPr="00C569A0">
        <w:rPr>
          <w:rFonts w:ascii="Times New Roman" w:hAnsi="Times New Roman" w:cs="Times New Roman"/>
          <w:b/>
          <w:sz w:val="24"/>
          <w:szCs w:val="24"/>
          <w:u w:val="single"/>
        </w:rPr>
        <w:t>DETAILED SYLLABUS</w:t>
      </w:r>
    </w:p>
    <w:p w:rsidR="00FF543B" w:rsidRDefault="00FF543B" w:rsidP="002915E3">
      <w:pPr>
        <w:rPr>
          <w:rFonts w:ascii="Arial Narrow" w:hAnsi="Arial Narrow"/>
          <w:b/>
          <w:sz w:val="24"/>
          <w:szCs w:val="24"/>
          <w:u w:val="single"/>
        </w:rPr>
      </w:pPr>
    </w:p>
    <w:p w:rsidR="002915E3" w:rsidRPr="00813F4F" w:rsidRDefault="002915E3" w:rsidP="002915E3">
      <w:pPr>
        <w:rPr>
          <w:rFonts w:ascii="Arial Narrow" w:hAnsi="Arial Narrow"/>
          <w:sz w:val="24"/>
          <w:szCs w:val="24"/>
        </w:rPr>
      </w:pPr>
      <w:r w:rsidRPr="00813F4F">
        <w:rPr>
          <w:rFonts w:ascii="Arial Narrow" w:hAnsi="Arial Narrow"/>
          <w:b/>
          <w:sz w:val="24"/>
          <w:szCs w:val="24"/>
          <w:u w:val="single"/>
        </w:rPr>
        <w:t xml:space="preserve"> </w:t>
      </w:r>
      <w:r w:rsidR="00FF543B" w:rsidRPr="00813F4F">
        <w:rPr>
          <w:rFonts w:ascii="Arial Narrow" w:hAnsi="Arial Narrow"/>
          <w:b/>
          <w:sz w:val="24"/>
          <w:szCs w:val="24"/>
          <w:u w:val="single"/>
        </w:rPr>
        <w:t>Preliminaries</w:t>
      </w:r>
    </w:p>
    <w:tbl>
      <w:tblPr>
        <w:tblStyle w:val="TableGrid"/>
        <w:tblW w:w="11340" w:type="dxa"/>
        <w:tblInd w:w="-972" w:type="dxa"/>
        <w:tblLook w:val="04A0"/>
      </w:tblPr>
      <w:tblGrid>
        <w:gridCol w:w="990"/>
        <w:gridCol w:w="4410"/>
        <w:gridCol w:w="5940"/>
      </w:tblGrid>
      <w:tr w:rsidR="002915E3" w:rsidRPr="00813F4F" w:rsidTr="00A26653">
        <w:tc>
          <w:tcPr>
            <w:tcW w:w="990" w:type="dxa"/>
          </w:tcPr>
          <w:p w:rsidR="002915E3" w:rsidRPr="00813F4F" w:rsidRDefault="002915E3" w:rsidP="00A26653">
            <w:pPr>
              <w:jc w:val="center"/>
              <w:rPr>
                <w:rFonts w:ascii="Arial Narrow" w:hAnsi="Arial Narrow"/>
                <w:b/>
                <w:sz w:val="24"/>
                <w:szCs w:val="24"/>
              </w:rPr>
            </w:pPr>
            <w:r w:rsidRPr="00813F4F">
              <w:rPr>
                <w:rFonts w:ascii="Arial Narrow" w:hAnsi="Arial Narrow"/>
                <w:b/>
                <w:sz w:val="24"/>
                <w:szCs w:val="24"/>
              </w:rPr>
              <w:t>S/NO.</w:t>
            </w:r>
          </w:p>
        </w:tc>
        <w:tc>
          <w:tcPr>
            <w:tcW w:w="4410" w:type="dxa"/>
          </w:tcPr>
          <w:p w:rsidR="002915E3" w:rsidRPr="00813F4F" w:rsidRDefault="002915E3" w:rsidP="00A26653">
            <w:pPr>
              <w:jc w:val="center"/>
              <w:rPr>
                <w:rFonts w:ascii="Arial Narrow" w:hAnsi="Arial Narrow"/>
                <w:b/>
                <w:sz w:val="24"/>
                <w:szCs w:val="24"/>
              </w:rPr>
            </w:pPr>
            <w:r w:rsidRPr="00813F4F">
              <w:rPr>
                <w:rFonts w:ascii="Arial Narrow" w:hAnsi="Arial Narrow"/>
                <w:b/>
                <w:sz w:val="24"/>
                <w:szCs w:val="24"/>
              </w:rPr>
              <w:t>CONTENT</w:t>
            </w:r>
          </w:p>
        </w:tc>
        <w:tc>
          <w:tcPr>
            <w:tcW w:w="5940" w:type="dxa"/>
          </w:tcPr>
          <w:p w:rsidR="002915E3" w:rsidRPr="00813F4F" w:rsidRDefault="002915E3" w:rsidP="00A26653">
            <w:pPr>
              <w:jc w:val="center"/>
              <w:rPr>
                <w:rFonts w:ascii="Arial Narrow" w:hAnsi="Arial Narrow"/>
                <w:b/>
                <w:sz w:val="24"/>
                <w:szCs w:val="24"/>
              </w:rPr>
            </w:pPr>
            <w:r w:rsidRPr="00813F4F">
              <w:rPr>
                <w:rFonts w:ascii="Arial Narrow" w:hAnsi="Arial Narrow"/>
                <w:b/>
                <w:sz w:val="24"/>
                <w:szCs w:val="24"/>
              </w:rPr>
              <w:t>NOTES</w:t>
            </w:r>
          </w:p>
        </w:tc>
      </w:tr>
      <w:tr w:rsidR="002915E3" w:rsidRPr="00813F4F" w:rsidTr="00A26653">
        <w:tc>
          <w:tcPr>
            <w:tcW w:w="990" w:type="dxa"/>
          </w:tcPr>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r w:rsidRPr="00813F4F">
              <w:rPr>
                <w:rFonts w:ascii="Arial Narrow" w:hAnsi="Arial Narrow"/>
                <w:sz w:val="24"/>
                <w:szCs w:val="24"/>
              </w:rPr>
              <w:t>1</w:t>
            </w:r>
          </w:p>
        </w:tc>
        <w:tc>
          <w:tcPr>
            <w:tcW w:w="4410" w:type="dxa"/>
          </w:tcPr>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Workshop and worksite safety</w:t>
            </w: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(a)    Workshop Rules and Regulation</w:t>
            </w: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(b)    First Aid</w:t>
            </w: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(c)     Worksite Safety</w:t>
            </w:r>
          </w:p>
        </w:tc>
        <w:tc>
          <w:tcPr>
            <w:tcW w:w="5940" w:type="dxa"/>
          </w:tcPr>
          <w:p w:rsidR="002915E3" w:rsidRPr="00813F4F" w:rsidRDefault="002915E3" w:rsidP="00A26653">
            <w:pPr>
              <w:rPr>
                <w:rFonts w:ascii="Arial Narrow" w:hAnsi="Arial Narrow"/>
                <w:sz w:val="24"/>
                <w:szCs w:val="24"/>
              </w:rPr>
            </w:pPr>
          </w:p>
          <w:p w:rsidR="002915E3" w:rsidRPr="00813F4F" w:rsidRDefault="002915E3" w:rsidP="002915E3">
            <w:pPr>
              <w:pStyle w:val="ListParagraph"/>
              <w:numPr>
                <w:ilvl w:val="0"/>
                <w:numId w:val="2"/>
              </w:numPr>
              <w:spacing w:after="0" w:line="240" w:lineRule="auto"/>
              <w:rPr>
                <w:rFonts w:ascii="Arial Narrow" w:hAnsi="Arial Narrow"/>
                <w:sz w:val="24"/>
                <w:szCs w:val="24"/>
              </w:rPr>
            </w:pPr>
            <w:r w:rsidRPr="00813F4F">
              <w:rPr>
                <w:rFonts w:ascii="Arial Narrow" w:hAnsi="Arial Narrow"/>
                <w:sz w:val="24"/>
                <w:szCs w:val="24"/>
              </w:rPr>
              <w:t>Safety practices (personnel)</w:t>
            </w:r>
          </w:p>
          <w:p w:rsidR="002915E3" w:rsidRPr="00813F4F" w:rsidRDefault="002915E3" w:rsidP="002915E3">
            <w:pPr>
              <w:pStyle w:val="ListParagraph"/>
              <w:numPr>
                <w:ilvl w:val="0"/>
                <w:numId w:val="2"/>
              </w:numPr>
              <w:spacing w:after="0" w:line="240" w:lineRule="auto"/>
              <w:rPr>
                <w:rFonts w:ascii="Arial Narrow" w:hAnsi="Arial Narrow"/>
                <w:sz w:val="24"/>
                <w:szCs w:val="24"/>
              </w:rPr>
            </w:pPr>
            <w:r w:rsidRPr="00813F4F">
              <w:rPr>
                <w:rFonts w:ascii="Arial Narrow" w:hAnsi="Arial Narrow"/>
                <w:sz w:val="24"/>
                <w:szCs w:val="24"/>
              </w:rPr>
              <w:t>Safety devices (preventive and protective devices)</w:t>
            </w:r>
          </w:p>
          <w:p w:rsidR="002915E3" w:rsidRPr="00813F4F" w:rsidRDefault="002915E3" w:rsidP="002915E3">
            <w:pPr>
              <w:pStyle w:val="ListParagraph"/>
              <w:numPr>
                <w:ilvl w:val="0"/>
                <w:numId w:val="2"/>
              </w:numPr>
              <w:spacing w:after="0" w:line="240" w:lineRule="auto"/>
              <w:rPr>
                <w:rFonts w:ascii="Arial Narrow" w:hAnsi="Arial Narrow"/>
                <w:sz w:val="24"/>
                <w:szCs w:val="24"/>
              </w:rPr>
            </w:pPr>
            <w:r w:rsidRPr="00813F4F">
              <w:rPr>
                <w:rFonts w:ascii="Arial Narrow" w:hAnsi="Arial Narrow"/>
                <w:sz w:val="24"/>
                <w:szCs w:val="24"/>
              </w:rPr>
              <w:t>Safety rules (machines)</w:t>
            </w:r>
          </w:p>
          <w:p w:rsidR="002915E3" w:rsidRPr="00813F4F" w:rsidRDefault="002915E3" w:rsidP="00A26653">
            <w:pPr>
              <w:rPr>
                <w:rFonts w:ascii="Arial Narrow" w:hAnsi="Arial Narrow"/>
                <w:sz w:val="24"/>
                <w:szCs w:val="24"/>
              </w:rPr>
            </w:pPr>
            <w:r w:rsidRPr="00813F4F">
              <w:rPr>
                <w:rFonts w:ascii="Arial Narrow" w:hAnsi="Arial Narrow"/>
                <w:sz w:val="24"/>
                <w:szCs w:val="24"/>
              </w:rPr>
              <w:t xml:space="preserve">    </w:t>
            </w:r>
            <w:r w:rsidR="008C7D03">
              <w:rPr>
                <w:rFonts w:ascii="Arial Narrow" w:hAnsi="Arial Narrow"/>
                <w:sz w:val="24"/>
                <w:szCs w:val="24"/>
              </w:rPr>
              <w:t xml:space="preserve">  </w:t>
            </w:r>
            <w:r w:rsidRPr="00813F4F">
              <w:rPr>
                <w:rFonts w:ascii="Arial Narrow" w:hAnsi="Arial Narrow"/>
                <w:sz w:val="24"/>
                <w:szCs w:val="24"/>
              </w:rPr>
              <w:t xml:space="preserve"> (iv)       Workshop layout.</w:t>
            </w:r>
          </w:p>
          <w:p w:rsidR="002915E3" w:rsidRPr="00813F4F" w:rsidRDefault="002915E3" w:rsidP="002915E3">
            <w:pPr>
              <w:pStyle w:val="ListParagraph"/>
              <w:numPr>
                <w:ilvl w:val="0"/>
                <w:numId w:val="2"/>
              </w:numPr>
              <w:spacing w:after="0" w:line="240" w:lineRule="auto"/>
              <w:rPr>
                <w:rFonts w:ascii="Arial Narrow" w:hAnsi="Arial Narrow"/>
                <w:sz w:val="24"/>
                <w:szCs w:val="24"/>
              </w:rPr>
            </w:pPr>
            <w:r w:rsidRPr="00813F4F">
              <w:rPr>
                <w:rFonts w:ascii="Arial Narrow" w:hAnsi="Arial Narrow"/>
                <w:sz w:val="24"/>
                <w:szCs w:val="24"/>
              </w:rPr>
              <w:t>Types of first aid materials.</w:t>
            </w:r>
          </w:p>
          <w:p w:rsidR="002915E3" w:rsidRPr="00813F4F" w:rsidRDefault="002915E3" w:rsidP="002915E3">
            <w:pPr>
              <w:pStyle w:val="ListParagraph"/>
              <w:numPr>
                <w:ilvl w:val="0"/>
                <w:numId w:val="2"/>
              </w:numPr>
              <w:spacing w:after="0" w:line="240" w:lineRule="auto"/>
              <w:rPr>
                <w:rFonts w:ascii="Arial Narrow" w:hAnsi="Arial Narrow"/>
                <w:sz w:val="24"/>
                <w:szCs w:val="24"/>
              </w:rPr>
            </w:pPr>
            <w:r w:rsidRPr="00813F4F">
              <w:rPr>
                <w:rFonts w:ascii="Arial Narrow" w:hAnsi="Arial Narrow"/>
                <w:sz w:val="24"/>
                <w:szCs w:val="24"/>
              </w:rPr>
              <w:t>Worksite aids e.g. ladder, steps, scaffolding, etc.</w:t>
            </w:r>
          </w:p>
          <w:p w:rsidR="002915E3" w:rsidRPr="00813F4F" w:rsidRDefault="002915E3" w:rsidP="002915E3">
            <w:pPr>
              <w:pStyle w:val="ListParagraph"/>
              <w:numPr>
                <w:ilvl w:val="0"/>
                <w:numId w:val="2"/>
              </w:numPr>
              <w:spacing w:after="0" w:line="240" w:lineRule="auto"/>
              <w:rPr>
                <w:rFonts w:ascii="Arial Narrow" w:hAnsi="Arial Narrow"/>
                <w:sz w:val="24"/>
                <w:szCs w:val="24"/>
              </w:rPr>
            </w:pPr>
            <w:r w:rsidRPr="00813F4F">
              <w:rPr>
                <w:rFonts w:ascii="Arial Narrow" w:hAnsi="Arial Narrow"/>
                <w:sz w:val="24"/>
                <w:szCs w:val="24"/>
              </w:rPr>
              <w:lastRenderedPageBreak/>
              <w:t>Worksite hazards</w:t>
            </w:r>
          </w:p>
          <w:p w:rsidR="002915E3" w:rsidRPr="00813F4F" w:rsidRDefault="002915E3" w:rsidP="002915E3">
            <w:pPr>
              <w:pStyle w:val="ListParagraph"/>
              <w:numPr>
                <w:ilvl w:val="0"/>
                <w:numId w:val="2"/>
              </w:numPr>
              <w:spacing w:after="0" w:line="240" w:lineRule="auto"/>
              <w:rPr>
                <w:rFonts w:ascii="Arial Narrow" w:hAnsi="Arial Narrow"/>
                <w:sz w:val="24"/>
                <w:szCs w:val="24"/>
              </w:rPr>
            </w:pPr>
            <w:r w:rsidRPr="00813F4F">
              <w:rPr>
                <w:rFonts w:ascii="Arial Narrow" w:hAnsi="Arial Narrow"/>
                <w:sz w:val="24"/>
                <w:szCs w:val="24"/>
              </w:rPr>
              <w:t>Safety precautions in worksite.</w:t>
            </w:r>
          </w:p>
        </w:tc>
      </w:tr>
      <w:tr w:rsidR="002915E3" w:rsidRPr="00813F4F" w:rsidTr="00A26653">
        <w:tc>
          <w:tcPr>
            <w:tcW w:w="990" w:type="dxa"/>
          </w:tcPr>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2</w:t>
            </w:r>
          </w:p>
        </w:tc>
        <w:tc>
          <w:tcPr>
            <w:tcW w:w="4410" w:type="dxa"/>
          </w:tcPr>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Tools, Machines and Maintenance</w:t>
            </w: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(a)     Hand Tools</w:t>
            </w: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(b)    Portable power tools and         maintenance</w:t>
            </w: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(c)    Machines and maintenance</w:t>
            </w:r>
          </w:p>
        </w:tc>
        <w:tc>
          <w:tcPr>
            <w:tcW w:w="5940" w:type="dxa"/>
          </w:tcPr>
          <w:p w:rsidR="002915E3" w:rsidRPr="00813F4F" w:rsidRDefault="002915E3" w:rsidP="00A26653">
            <w:pPr>
              <w:rPr>
                <w:rFonts w:ascii="Arial Narrow" w:hAnsi="Arial Narrow"/>
                <w:sz w:val="24"/>
                <w:szCs w:val="24"/>
              </w:rPr>
            </w:pPr>
          </w:p>
          <w:p w:rsidR="002915E3" w:rsidRPr="00813F4F" w:rsidRDefault="002915E3" w:rsidP="002915E3">
            <w:pPr>
              <w:pStyle w:val="ListParagraph"/>
              <w:numPr>
                <w:ilvl w:val="0"/>
                <w:numId w:val="3"/>
              </w:numPr>
              <w:spacing w:after="0" w:line="240" w:lineRule="auto"/>
              <w:rPr>
                <w:rFonts w:ascii="Arial Narrow" w:hAnsi="Arial Narrow"/>
                <w:sz w:val="24"/>
                <w:szCs w:val="24"/>
              </w:rPr>
            </w:pPr>
            <w:r w:rsidRPr="00813F4F">
              <w:rPr>
                <w:rFonts w:ascii="Arial Narrow" w:hAnsi="Arial Narrow"/>
                <w:sz w:val="24"/>
                <w:szCs w:val="24"/>
              </w:rPr>
              <w:t>Woodwork hand tools (e.g., cutting tool, drilling tools, measuring and marking out tools, etc)</w:t>
            </w:r>
          </w:p>
          <w:p w:rsidR="002915E3" w:rsidRPr="00813F4F" w:rsidRDefault="002915E3" w:rsidP="002915E3">
            <w:pPr>
              <w:pStyle w:val="ListParagraph"/>
              <w:numPr>
                <w:ilvl w:val="0"/>
                <w:numId w:val="3"/>
              </w:numPr>
              <w:spacing w:after="0" w:line="240" w:lineRule="auto"/>
              <w:rPr>
                <w:rFonts w:ascii="Arial Narrow" w:hAnsi="Arial Narrow"/>
                <w:sz w:val="24"/>
                <w:szCs w:val="24"/>
              </w:rPr>
            </w:pPr>
            <w:r w:rsidRPr="00813F4F">
              <w:rPr>
                <w:rFonts w:ascii="Arial Narrow" w:hAnsi="Arial Narrow"/>
                <w:sz w:val="24"/>
                <w:szCs w:val="24"/>
              </w:rPr>
              <w:t>Types of portable power tools e.g. jigsaw, sanders, portable power saws, etc.</w:t>
            </w:r>
          </w:p>
          <w:p w:rsidR="002915E3" w:rsidRPr="00813F4F" w:rsidRDefault="002915E3" w:rsidP="002915E3">
            <w:pPr>
              <w:pStyle w:val="ListParagraph"/>
              <w:numPr>
                <w:ilvl w:val="0"/>
                <w:numId w:val="3"/>
              </w:numPr>
              <w:spacing w:after="0" w:line="240" w:lineRule="auto"/>
              <w:rPr>
                <w:rFonts w:ascii="Arial Narrow" w:hAnsi="Arial Narrow"/>
                <w:sz w:val="24"/>
                <w:szCs w:val="24"/>
              </w:rPr>
            </w:pPr>
            <w:r w:rsidRPr="00813F4F">
              <w:rPr>
                <w:rFonts w:ascii="Arial Narrow" w:hAnsi="Arial Narrow"/>
                <w:sz w:val="24"/>
                <w:szCs w:val="24"/>
              </w:rPr>
              <w:t>Uses of hand tools and portable power tools.</w:t>
            </w:r>
          </w:p>
          <w:p w:rsidR="002915E3" w:rsidRPr="00813F4F" w:rsidRDefault="002915E3" w:rsidP="002915E3">
            <w:pPr>
              <w:pStyle w:val="ListParagraph"/>
              <w:numPr>
                <w:ilvl w:val="0"/>
                <w:numId w:val="3"/>
              </w:numPr>
              <w:spacing w:after="0" w:line="240" w:lineRule="auto"/>
              <w:rPr>
                <w:rFonts w:ascii="Arial Narrow" w:hAnsi="Arial Narrow"/>
                <w:sz w:val="24"/>
                <w:szCs w:val="24"/>
              </w:rPr>
            </w:pPr>
            <w:r w:rsidRPr="00813F4F">
              <w:rPr>
                <w:rFonts w:ascii="Arial Narrow" w:hAnsi="Arial Narrow"/>
                <w:sz w:val="24"/>
                <w:szCs w:val="24"/>
              </w:rPr>
              <w:t>Maintenance and precautionary measures for hand tools.</w:t>
            </w:r>
          </w:p>
          <w:p w:rsidR="002915E3" w:rsidRPr="00813F4F" w:rsidRDefault="002915E3" w:rsidP="002915E3">
            <w:pPr>
              <w:pStyle w:val="ListParagraph"/>
              <w:numPr>
                <w:ilvl w:val="0"/>
                <w:numId w:val="3"/>
              </w:numPr>
              <w:spacing w:after="0" w:line="240" w:lineRule="auto"/>
              <w:rPr>
                <w:rFonts w:ascii="Arial Narrow" w:hAnsi="Arial Narrow"/>
                <w:sz w:val="24"/>
                <w:szCs w:val="24"/>
              </w:rPr>
            </w:pPr>
            <w:r w:rsidRPr="00813F4F">
              <w:rPr>
                <w:rFonts w:ascii="Arial Narrow" w:hAnsi="Arial Narrow"/>
                <w:sz w:val="24"/>
                <w:szCs w:val="24"/>
              </w:rPr>
              <w:t>Sketches of hand tools or portable power tools may be required.</w:t>
            </w:r>
          </w:p>
          <w:p w:rsidR="002915E3" w:rsidRPr="00813F4F" w:rsidRDefault="002915E3" w:rsidP="008C7D03">
            <w:pPr>
              <w:ind w:left="1062" w:hanging="702"/>
              <w:rPr>
                <w:rFonts w:ascii="Arial Narrow" w:hAnsi="Arial Narrow"/>
                <w:sz w:val="24"/>
                <w:szCs w:val="24"/>
              </w:rPr>
            </w:pPr>
            <w:r w:rsidRPr="00813F4F">
              <w:rPr>
                <w:rFonts w:ascii="Arial Narrow" w:hAnsi="Arial Narrow"/>
                <w:sz w:val="24"/>
                <w:szCs w:val="24"/>
              </w:rPr>
              <w:t xml:space="preserve">(vi)  </w:t>
            </w:r>
            <w:r w:rsidR="008C7D03">
              <w:rPr>
                <w:rFonts w:ascii="Arial Narrow" w:hAnsi="Arial Narrow"/>
                <w:sz w:val="24"/>
                <w:szCs w:val="24"/>
              </w:rPr>
              <w:t xml:space="preserve">     </w:t>
            </w:r>
            <w:r w:rsidRPr="00813F4F">
              <w:rPr>
                <w:rFonts w:ascii="Arial Narrow" w:hAnsi="Arial Narrow"/>
                <w:sz w:val="24"/>
                <w:szCs w:val="24"/>
              </w:rPr>
              <w:t xml:space="preserve"> Types and uses of machines in carpentry and         </w:t>
            </w:r>
            <w:r w:rsidR="008C7D03">
              <w:rPr>
                <w:rFonts w:ascii="Arial Narrow" w:hAnsi="Arial Narrow"/>
                <w:sz w:val="24"/>
                <w:szCs w:val="24"/>
              </w:rPr>
              <w:t xml:space="preserve">   </w:t>
            </w:r>
            <w:r w:rsidRPr="00813F4F">
              <w:rPr>
                <w:rFonts w:ascii="Arial Narrow" w:hAnsi="Arial Narrow"/>
                <w:sz w:val="24"/>
                <w:szCs w:val="24"/>
              </w:rPr>
              <w:t> joinery workshop.</w:t>
            </w:r>
          </w:p>
        </w:tc>
      </w:tr>
      <w:tr w:rsidR="002915E3" w:rsidRPr="00813F4F" w:rsidTr="00A26653">
        <w:tc>
          <w:tcPr>
            <w:tcW w:w="990" w:type="dxa"/>
          </w:tcPr>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r w:rsidRPr="00813F4F">
              <w:rPr>
                <w:rFonts w:ascii="Arial Narrow" w:hAnsi="Arial Narrow"/>
                <w:sz w:val="24"/>
                <w:szCs w:val="24"/>
              </w:rPr>
              <w:t>3</w:t>
            </w:r>
          </w:p>
        </w:tc>
        <w:tc>
          <w:tcPr>
            <w:tcW w:w="4410" w:type="dxa"/>
          </w:tcPr>
          <w:p w:rsidR="002915E3" w:rsidRPr="00813F4F" w:rsidRDefault="002915E3" w:rsidP="00A26653">
            <w:pPr>
              <w:rPr>
                <w:rFonts w:ascii="Arial Narrow" w:hAnsi="Arial Narrow"/>
                <w:sz w:val="24"/>
                <w:szCs w:val="24"/>
              </w:rPr>
            </w:pPr>
            <w:r w:rsidRPr="00813F4F">
              <w:rPr>
                <w:rFonts w:ascii="Arial Narrow" w:hAnsi="Arial Narrow"/>
                <w:sz w:val="24"/>
                <w:szCs w:val="24"/>
              </w:rPr>
              <w:t>Materials: types and uses of</w:t>
            </w: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(a)   Timber;</w:t>
            </w: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(b)   Adhesives;</w:t>
            </w: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(c)   Ironmongery.</w:t>
            </w:r>
          </w:p>
          <w:p w:rsidR="002915E3" w:rsidRPr="00813F4F" w:rsidRDefault="002915E3" w:rsidP="00A26653">
            <w:pPr>
              <w:rPr>
                <w:rFonts w:ascii="Arial Narrow" w:hAnsi="Arial Narrow"/>
                <w:sz w:val="24"/>
                <w:szCs w:val="24"/>
              </w:rPr>
            </w:pPr>
            <w:proofErr w:type="spellStart"/>
            <w:r w:rsidRPr="00813F4F">
              <w:rPr>
                <w:rFonts w:ascii="Arial Narrow" w:hAnsi="Arial Narrow"/>
                <w:sz w:val="24"/>
                <w:szCs w:val="24"/>
              </w:rPr>
              <w:t>e.t.c</w:t>
            </w:r>
            <w:proofErr w:type="spellEnd"/>
          </w:p>
        </w:tc>
        <w:tc>
          <w:tcPr>
            <w:tcW w:w="5940" w:type="dxa"/>
          </w:tcPr>
          <w:p w:rsidR="002915E3" w:rsidRPr="00813F4F" w:rsidRDefault="002915E3" w:rsidP="002915E3">
            <w:pPr>
              <w:pStyle w:val="ListParagraph"/>
              <w:numPr>
                <w:ilvl w:val="0"/>
                <w:numId w:val="7"/>
              </w:numPr>
              <w:spacing w:after="0" w:line="240" w:lineRule="auto"/>
              <w:rPr>
                <w:rFonts w:ascii="Arial Narrow" w:hAnsi="Arial Narrow"/>
                <w:sz w:val="24"/>
                <w:szCs w:val="24"/>
              </w:rPr>
            </w:pPr>
            <w:r w:rsidRPr="00813F4F">
              <w:rPr>
                <w:rFonts w:ascii="Arial Narrow" w:hAnsi="Arial Narrow"/>
                <w:sz w:val="24"/>
                <w:szCs w:val="24"/>
              </w:rPr>
              <w:t>Growth and structure of timber.</w:t>
            </w:r>
          </w:p>
          <w:p w:rsidR="002915E3" w:rsidRPr="00813F4F" w:rsidRDefault="002915E3" w:rsidP="002915E3">
            <w:pPr>
              <w:pStyle w:val="ListParagraph"/>
              <w:numPr>
                <w:ilvl w:val="0"/>
                <w:numId w:val="7"/>
              </w:numPr>
              <w:spacing w:after="0" w:line="240" w:lineRule="auto"/>
              <w:rPr>
                <w:rFonts w:ascii="Arial Narrow" w:hAnsi="Arial Narrow"/>
                <w:sz w:val="24"/>
                <w:szCs w:val="24"/>
              </w:rPr>
            </w:pPr>
            <w:r w:rsidRPr="00813F4F">
              <w:rPr>
                <w:rFonts w:ascii="Arial Narrow" w:hAnsi="Arial Narrow"/>
                <w:sz w:val="24"/>
                <w:szCs w:val="24"/>
              </w:rPr>
              <w:t>Conversion, seasoning and uses of timber.</w:t>
            </w:r>
          </w:p>
          <w:p w:rsidR="002915E3" w:rsidRPr="00813F4F" w:rsidRDefault="002915E3" w:rsidP="002915E3">
            <w:pPr>
              <w:pStyle w:val="ListParagraph"/>
              <w:numPr>
                <w:ilvl w:val="0"/>
                <w:numId w:val="7"/>
              </w:numPr>
              <w:spacing w:after="0" w:line="240" w:lineRule="auto"/>
              <w:rPr>
                <w:rFonts w:ascii="Arial Narrow" w:hAnsi="Arial Narrow"/>
                <w:sz w:val="24"/>
                <w:szCs w:val="24"/>
              </w:rPr>
            </w:pPr>
            <w:r w:rsidRPr="00813F4F">
              <w:rPr>
                <w:rFonts w:ascii="Arial Narrow" w:hAnsi="Arial Narrow"/>
                <w:sz w:val="24"/>
                <w:szCs w:val="24"/>
              </w:rPr>
              <w:t>Common defects in timber and their remedies.</w:t>
            </w:r>
          </w:p>
          <w:p w:rsidR="002915E3" w:rsidRPr="00813F4F" w:rsidRDefault="002915E3" w:rsidP="002915E3">
            <w:pPr>
              <w:pStyle w:val="ListParagraph"/>
              <w:numPr>
                <w:ilvl w:val="0"/>
                <w:numId w:val="7"/>
              </w:numPr>
              <w:spacing w:after="0" w:line="240" w:lineRule="auto"/>
              <w:rPr>
                <w:rFonts w:ascii="Arial Narrow" w:hAnsi="Arial Narrow"/>
                <w:sz w:val="24"/>
                <w:szCs w:val="24"/>
              </w:rPr>
            </w:pPr>
            <w:r w:rsidRPr="00813F4F">
              <w:rPr>
                <w:rFonts w:ascii="Arial Narrow" w:hAnsi="Arial Narrow"/>
                <w:sz w:val="24"/>
                <w:szCs w:val="24"/>
              </w:rPr>
              <w:t>Reasons for seasoning timber.</w:t>
            </w:r>
          </w:p>
          <w:p w:rsidR="002915E3" w:rsidRPr="00813F4F" w:rsidRDefault="002915E3" w:rsidP="002915E3">
            <w:pPr>
              <w:pStyle w:val="ListParagraph"/>
              <w:numPr>
                <w:ilvl w:val="0"/>
                <w:numId w:val="7"/>
              </w:numPr>
              <w:spacing w:after="0" w:line="240" w:lineRule="auto"/>
              <w:rPr>
                <w:rFonts w:ascii="Arial Narrow" w:hAnsi="Arial Narrow"/>
                <w:sz w:val="24"/>
                <w:szCs w:val="24"/>
              </w:rPr>
            </w:pPr>
            <w:r w:rsidRPr="00813F4F">
              <w:rPr>
                <w:rFonts w:ascii="Arial Narrow" w:hAnsi="Arial Narrow"/>
                <w:sz w:val="24"/>
                <w:szCs w:val="24"/>
              </w:rPr>
              <w:t>Preservation and preservatives.</w:t>
            </w:r>
          </w:p>
          <w:p w:rsidR="002915E3" w:rsidRPr="00813F4F" w:rsidRDefault="002915E3" w:rsidP="002915E3">
            <w:pPr>
              <w:pStyle w:val="ListParagraph"/>
              <w:numPr>
                <w:ilvl w:val="0"/>
                <w:numId w:val="7"/>
              </w:numPr>
              <w:spacing w:after="0" w:line="240" w:lineRule="auto"/>
              <w:rPr>
                <w:rFonts w:ascii="Arial Narrow" w:hAnsi="Arial Narrow"/>
                <w:sz w:val="24"/>
                <w:szCs w:val="24"/>
              </w:rPr>
            </w:pPr>
            <w:r w:rsidRPr="00813F4F">
              <w:rPr>
                <w:rFonts w:ascii="Arial Narrow" w:hAnsi="Arial Narrow"/>
                <w:sz w:val="24"/>
                <w:szCs w:val="24"/>
              </w:rPr>
              <w:t>Veneer and manufactured boards.</w:t>
            </w:r>
          </w:p>
          <w:p w:rsidR="002915E3" w:rsidRPr="00813F4F" w:rsidRDefault="002915E3" w:rsidP="002915E3">
            <w:pPr>
              <w:pStyle w:val="ListParagraph"/>
              <w:numPr>
                <w:ilvl w:val="0"/>
                <w:numId w:val="7"/>
              </w:numPr>
              <w:spacing w:after="0" w:line="240" w:lineRule="auto"/>
              <w:rPr>
                <w:rFonts w:ascii="Arial Narrow" w:hAnsi="Arial Narrow"/>
                <w:sz w:val="24"/>
                <w:szCs w:val="24"/>
              </w:rPr>
            </w:pPr>
            <w:r w:rsidRPr="00813F4F">
              <w:rPr>
                <w:rFonts w:ascii="Arial Narrow" w:hAnsi="Arial Narrow"/>
                <w:sz w:val="24"/>
                <w:szCs w:val="24"/>
              </w:rPr>
              <w:t xml:space="preserve">Types of adhesives; uses and characteristics </w:t>
            </w:r>
          </w:p>
          <w:p w:rsidR="002915E3" w:rsidRPr="00813F4F" w:rsidRDefault="002915E3" w:rsidP="00A26653">
            <w:pPr>
              <w:pStyle w:val="ListParagraph"/>
              <w:ind w:left="1080"/>
              <w:rPr>
                <w:rFonts w:ascii="Arial Narrow" w:hAnsi="Arial Narrow"/>
                <w:sz w:val="24"/>
                <w:szCs w:val="24"/>
              </w:rPr>
            </w:pPr>
            <w:r w:rsidRPr="00813F4F">
              <w:rPr>
                <w:rFonts w:ascii="Arial Narrow" w:hAnsi="Arial Narrow"/>
                <w:sz w:val="24"/>
                <w:szCs w:val="24"/>
              </w:rPr>
              <w:t>(</w:t>
            </w:r>
            <w:proofErr w:type="gramStart"/>
            <w:r w:rsidRPr="00813F4F">
              <w:rPr>
                <w:rFonts w:ascii="Arial Narrow" w:hAnsi="Arial Narrow"/>
                <w:sz w:val="24"/>
                <w:szCs w:val="24"/>
              </w:rPr>
              <w:t>e.g</w:t>
            </w:r>
            <w:proofErr w:type="gramEnd"/>
            <w:r w:rsidRPr="00813F4F">
              <w:rPr>
                <w:rFonts w:ascii="Arial Narrow" w:hAnsi="Arial Narrow"/>
                <w:sz w:val="24"/>
                <w:szCs w:val="24"/>
              </w:rPr>
              <w:t xml:space="preserve">. animal glue, casein glue, </w:t>
            </w:r>
            <w:proofErr w:type="spellStart"/>
            <w:r w:rsidRPr="00813F4F">
              <w:rPr>
                <w:rFonts w:ascii="Arial Narrow" w:hAnsi="Arial Narrow"/>
                <w:sz w:val="24"/>
                <w:szCs w:val="24"/>
              </w:rPr>
              <w:t>ureaformaldehyde</w:t>
            </w:r>
            <w:proofErr w:type="spellEnd"/>
            <w:r w:rsidRPr="00813F4F">
              <w:rPr>
                <w:rFonts w:ascii="Arial Narrow" w:hAnsi="Arial Narrow"/>
                <w:sz w:val="24"/>
                <w:szCs w:val="24"/>
              </w:rPr>
              <w:t xml:space="preserve">). </w:t>
            </w:r>
          </w:p>
          <w:p w:rsidR="002915E3" w:rsidRPr="00813F4F" w:rsidRDefault="002915E3" w:rsidP="002915E3">
            <w:pPr>
              <w:pStyle w:val="ListParagraph"/>
              <w:numPr>
                <w:ilvl w:val="0"/>
                <w:numId w:val="7"/>
              </w:numPr>
              <w:spacing w:after="0" w:line="240" w:lineRule="auto"/>
              <w:rPr>
                <w:rFonts w:ascii="Arial Narrow" w:hAnsi="Arial Narrow"/>
                <w:sz w:val="24"/>
                <w:szCs w:val="24"/>
              </w:rPr>
            </w:pPr>
            <w:r w:rsidRPr="00813F4F">
              <w:rPr>
                <w:rFonts w:ascii="Arial Narrow" w:hAnsi="Arial Narrow"/>
                <w:sz w:val="24"/>
                <w:szCs w:val="24"/>
              </w:rPr>
              <w:t>Types of ironmongery (sketches may be required) e.g. screws, nails, hinges and locks.</w:t>
            </w:r>
          </w:p>
        </w:tc>
      </w:tr>
      <w:tr w:rsidR="002915E3" w:rsidRPr="00813F4F" w:rsidTr="00A26653">
        <w:trPr>
          <w:trHeight w:val="353"/>
        </w:trPr>
        <w:tc>
          <w:tcPr>
            <w:tcW w:w="990" w:type="dxa"/>
            <w:tcBorders>
              <w:top w:val="single" w:sz="4" w:space="0" w:color="auto"/>
            </w:tcBorders>
          </w:tcPr>
          <w:p w:rsidR="002915E3" w:rsidRPr="00813F4F" w:rsidRDefault="002915E3" w:rsidP="00A26653">
            <w:pPr>
              <w:jc w:val="center"/>
              <w:rPr>
                <w:rFonts w:ascii="Arial Narrow" w:hAnsi="Arial Narrow"/>
                <w:b/>
                <w:sz w:val="24"/>
                <w:szCs w:val="24"/>
              </w:rPr>
            </w:pPr>
          </w:p>
        </w:tc>
        <w:tc>
          <w:tcPr>
            <w:tcW w:w="4410" w:type="dxa"/>
            <w:tcBorders>
              <w:top w:val="single" w:sz="4" w:space="0" w:color="auto"/>
            </w:tcBorders>
          </w:tcPr>
          <w:p w:rsidR="002915E3" w:rsidRPr="00813F4F" w:rsidRDefault="002915E3" w:rsidP="00A26653">
            <w:pPr>
              <w:jc w:val="center"/>
              <w:rPr>
                <w:rFonts w:ascii="Arial Narrow" w:hAnsi="Arial Narrow"/>
                <w:b/>
                <w:sz w:val="24"/>
                <w:szCs w:val="24"/>
              </w:rPr>
            </w:pPr>
          </w:p>
        </w:tc>
        <w:tc>
          <w:tcPr>
            <w:tcW w:w="5940" w:type="dxa"/>
            <w:tcBorders>
              <w:top w:val="single" w:sz="4" w:space="0" w:color="auto"/>
            </w:tcBorders>
          </w:tcPr>
          <w:p w:rsidR="002915E3" w:rsidRPr="00813F4F" w:rsidRDefault="008003F5" w:rsidP="008003F5">
            <w:pPr>
              <w:ind w:left="1062" w:hanging="1062"/>
              <w:rPr>
                <w:rFonts w:ascii="Arial Narrow" w:hAnsi="Arial Narrow"/>
                <w:b/>
                <w:sz w:val="24"/>
                <w:szCs w:val="24"/>
              </w:rPr>
            </w:pPr>
            <w:r>
              <w:rPr>
                <w:rFonts w:ascii="Arial Narrow" w:hAnsi="Arial Narrow"/>
                <w:sz w:val="24"/>
                <w:szCs w:val="24"/>
              </w:rPr>
              <w:t xml:space="preserve">        </w:t>
            </w:r>
            <w:r w:rsidR="002915E3" w:rsidRPr="00813F4F">
              <w:rPr>
                <w:rFonts w:ascii="Arial Narrow" w:hAnsi="Arial Narrow"/>
                <w:sz w:val="24"/>
                <w:szCs w:val="24"/>
              </w:rPr>
              <w:t xml:space="preserve">(ix)  </w:t>
            </w:r>
            <w:r>
              <w:rPr>
                <w:rFonts w:ascii="Arial Narrow" w:hAnsi="Arial Narrow"/>
                <w:sz w:val="24"/>
                <w:szCs w:val="24"/>
              </w:rPr>
              <w:t xml:space="preserve">    </w:t>
            </w:r>
            <w:r w:rsidR="002915E3" w:rsidRPr="00813F4F">
              <w:rPr>
                <w:rFonts w:ascii="Arial Narrow" w:hAnsi="Arial Narrow"/>
                <w:sz w:val="24"/>
                <w:szCs w:val="24"/>
              </w:rPr>
              <w:t xml:space="preserve"> </w:t>
            </w:r>
            <w:proofErr w:type="gramStart"/>
            <w:r w:rsidR="002915E3" w:rsidRPr="00813F4F">
              <w:rPr>
                <w:rFonts w:ascii="Arial Narrow" w:hAnsi="Arial Narrow"/>
                <w:sz w:val="24"/>
                <w:szCs w:val="24"/>
              </w:rPr>
              <w:t>fixing</w:t>
            </w:r>
            <w:proofErr w:type="gramEnd"/>
            <w:r w:rsidR="002915E3" w:rsidRPr="00813F4F">
              <w:rPr>
                <w:rFonts w:ascii="Arial Narrow" w:hAnsi="Arial Narrow"/>
                <w:sz w:val="24"/>
                <w:szCs w:val="24"/>
              </w:rPr>
              <w:t xml:space="preserve"> of hinges and locks (specification for         </w:t>
            </w:r>
            <w:r>
              <w:rPr>
                <w:rFonts w:ascii="Arial Narrow" w:hAnsi="Arial Narrow"/>
                <w:sz w:val="24"/>
                <w:szCs w:val="24"/>
              </w:rPr>
              <w:t xml:space="preserve"> </w:t>
            </w:r>
            <w:r w:rsidR="002915E3" w:rsidRPr="00813F4F">
              <w:rPr>
                <w:rFonts w:ascii="Arial Narrow" w:hAnsi="Arial Narrow"/>
                <w:sz w:val="24"/>
                <w:szCs w:val="24"/>
              </w:rPr>
              <w:t>ordering nails may be required).</w:t>
            </w:r>
          </w:p>
        </w:tc>
      </w:tr>
      <w:tr w:rsidR="002915E3" w:rsidRPr="00813F4F" w:rsidTr="00A26653">
        <w:trPr>
          <w:trHeight w:val="7400"/>
        </w:trPr>
        <w:tc>
          <w:tcPr>
            <w:tcW w:w="990" w:type="dxa"/>
          </w:tcPr>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r w:rsidRPr="00813F4F">
              <w:rPr>
                <w:rFonts w:ascii="Arial Narrow" w:hAnsi="Arial Narrow"/>
                <w:sz w:val="24"/>
                <w:szCs w:val="24"/>
              </w:rPr>
              <w:t>4</w:t>
            </w:r>
          </w:p>
        </w:tc>
        <w:tc>
          <w:tcPr>
            <w:tcW w:w="4410" w:type="dxa"/>
          </w:tcPr>
          <w:p w:rsidR="002915E3" w:rsidRPr="00813F4F" w:rsidRDefault="002915E3" w:rsidP="00A26653">
            <w:pPr>
              <w:rPr>
                <w:rFonts w:ascii="Arial Narrow" w:hAnsi="Arial Narrow"/>
                <w:sz w:val="24"/>
                <w:szCs w:val="24"/>
              </w:rPr>
            </w:pPr>
            <w:r w:rsidRPr="00813F4F">
              <w:rPr>
                <w:rFonts w:ascii="Arial Narrow" w:hAnsi="Arial Narrow"/>
                <w:sz w:val="24"/>
                <w:szCs w:val="24"/>
              </w:rPr>
              <w:t>Construction principles and Techniques</w:t>
            </w:r>
          </w:p>
          <w:p w:rsidR="002915E3" w:rsidRPr="00813F4F" w:rsidRDefault="002915E3" w:rsidP="00A26653">
            <w:pPr>
              <w:rPr>
                <w:rFonts w:ascii="Arial Narrow" w:hAnsi="Arial Narrow"/>
                <w:sz w:val="24"/>
                <w:szCs w:val="24"/>
              </w:rPr>
            </w:pPr>
          </w:p>
          <w:p w:rsidR="002915E3" w:rsidRPr="00813F4F" w:rsidRDefault="002915E3" w:rsidP="002915E3">
            <w:pPr>
              <w:pStyle w:val="ListParagraph"/>
              <w:numPr>
                <w:ilvl w:val="0"/>
                <w:numId w:val="4"/>
              </w:numPr>
              <w:spacing w:after="0" w:line="240" w:lineRule="auto"/>
              <w:rPr>
                <w:rFonts w:ascii="Arial Narrow" w:hAnsi="Arial Narrow"/>
                <w:sz w:val="24"/>
                <w:szCs w:val="24"/>
              </w:rPr>
            </w:pPr>
            <w:r w:rsidRPr="00813F4F">
              <w:rPr>
                <w:rFonts w:ascii="Arial Narrow" w:hAnsi="Arial Narrow"/>
                <w:sz w:val="24"/>
                <w:szCs w:val="24"/>
              </w:rPr>
              <w:t>Timber preparation</w:t>
            </w:r>
          </w:p>
          <w:p w:rsidR="002915E3" w:rsidRPr="00813F4F" w:rsidRDefault="002915E3" w:rsidP="00A26653">
            <w:pPr>
              <w:rPr>
                <w:rFonts w:ascii="Arial Narrow" w:hAnsi="Arial Narrow"/>
                <w:sz w:val="24"/>
                <w:szCs w:val="24"/>
              </w:rPr>
            </w:pPr>
          </w:p>
          <w:p w:rsidR="002915E3" w:rsidRPr="00813F4F" w:rsidRDefault="002915E3" w:rsidP="002915E3">
            <w:pPr>
              <w:pStyle w:val="ListParagraph"/>
              <w:numPr>
                <w:ilvl w:val="0"/>
                <w:numId w:val="4"/>
              </w:numPr>
              <w:spacing w:after="0" w:line="240" w:lineRule="auto"/>
              <w:rPr>
                <w:rFonts w:ascii="Arial Narrow" w:hAnsi="Arial Narrow"/>
                <w:sz w:val="24"/>
                <w:szCs w:val="24"/>
              </w:rPr>
            </w:pPr>
            <w:r w:rsidRPr="00813F4F">
              <w:rPr>
                <w:rFonts w:ascii="Arial Narrow" w:hAnsi="Arial Narrow"/>
                <w:sz w:val="24"/>
                <w:szCs w:val="24"/>
              </w:rPr>
              <w:t>Joints</w:t>
            </w:r>
          </w:p>
          <w:p w:rsidR="002915E3" w:rsidRPr="00813F4F" w:rsidRDefault="002915E3" w:rsidP="00A26653">
            <w:pPr>
              <w:rPr>
                <w:rFonts w:ascii="Arial Narrow" w:hAnsi="Arial Narrow"/>
                <w:sz w:val="24"/>
                <w:szCs w:val="24"/>
              </w:rPr>
            </w:pPr>
          </w:p>
          <w:p w:rsidR="002915E3" w:rsidRPr="00813F4F" w:rsidRDefault="002915E3" w:rsidP="002915E3">
            <w:pPr>
              <w:pStyle w:val="ListParagraph"/>
              <w:numPr>
                <w:ilvl w:val="0"/>
                <w:numId w:val="4"/>
              </w:numPr>
              <w:spacing w:after="0" w:line="240" w:lineRule="auto"/>
              <w:rPr>
                <w:rFonts w:ascii="Arial Narrow" w:hAnsi="Arial Narrow"/>
                <w:sz w:val="24"/>
                <w:szCs w:val="24"/>
              </w:rPr>
            </w:pPr>
            <w:r w:rsidRPr="00813F4F">
              <w:rPr>
                <w:rFonts w:ascii="Arial Narrow" w:hAnsi="Arial Narrow"/>
                <w:sz w:val="24"/>
                <w:szCs w:val="24"/>
              </w:rPr>
              <w:t>Doors and windows</w:t>
            </w:r>
          </w:p>
          <w:p w:rsidR="002915E3" w:rsidRPr="00813F4F" w:rsidRDefault="002915E3" w:rsidP="00A26653">
            <w:pPr>
              <w:rPr>
                <w:rFonts w:ascii="Arial Narrow" w:hAnsi="Arial Narrow"/>
                <w:sz w:val="24"/>
                <w:szCs w:val="24"/>
              </w:rPr>
            </w:pPr>
          </w:p>
          <w:p w:rsidR="002915E3" w:rsidRPr="00813F4F" w:rsidRDefault="002915E3" w:rsidP="002915E3">
            <w:pPr>
              <w:pStyle w:val="ListParagraph"/>
              <w:numPr>
                <w:ilvl w:val="0"/>
                <w:numId w:val="4"/>
              </w:numPr>
              <w:spacing w:after="0" w:line="240" w:lineRule="auto"/>
              <w:rPr>
                <w:rFonts w:ascii="Arial Narrow" w:hAnsi="Arial Narrow"/>
                <w:sz w:val="24"/>
                <w:szCs w:val="24"/>
              </w:rPr>
            </w:pPr>
            <w:r w:rsidRPr="00813F4F">
              <w:rPr>
                <w:rFonts w:ascii="Arial Narrow" w:hAnsi="Arial Narrow"/>
                <w:sz w:val="24"/>
                <w:szCs w:val="24"/>
              </w:rPr>
              <w:t>Form work and centering</w:t>
            </w:r>
          </w:p>
          <w:p w:rsidR="002915E3" w:rsidRPr="00813F4F" w:rsidRDefault="002915E3" w:rsidP="00A26653">
            <w:pPr>
              <w:rPr>
                <w:rFonts w:ascii="Arial Narrow" w:hAnsi="Arial Narrow"/>
                <w:sz w:val="24"/>
                <w:szCs w:val="24"/>
              </w:rPr>
            </w:pPr>
          </w:p>
          <w:p w:rsidR="002915E3" w:rsidRPr="00813F4F" w:rsidRDefault="002915E3" w:rsidP="002915E3">
            <w:pPr>
              <w:pStyle w:val="ListParagraph"/>
              <w:numPr>
                <w:ilvl w:val="0"/>
                <w:numId w:val="4"/>
              </w:numPr>
              <w:spacing w:after="0" w:line="240" w:lineRule="auto"/>
              <w:rPr>
                <w:rFonts w:ascii="Arial Narrow" w:hAnsi="Arial Narrow"/>
                <w:sz w:val="24"/>
                <w:szCs w:val="24"/>
              </w:rPr>
            </w:pPr>
            <w:r w:rsidRPr="00813F4F">
              <w:rPr>
                <w:rFonts w:ascii="Arial Narrow" w:hAnsi="Arial Narrow"/>
                <w:sz w:val="24"/>
                <w:szCs w:val="24"/>
              </w:rPr>
              <w:t>Estimating and costing</w:t>
            </w:r>
          </w:p>
          <w:p w:rsidR="002915E3" w:rsidRPr="00813F4F" w:rsidRDefault="002915E3" w:rsidP="00A26653">
            <w:pPr>
              <w:rPr>
                <w:rFonts w:ascii="Arial Narrow" w:hAnsi="Arial Narrow"/>
                <w:sz w:val="24"/>
                <w:szCs w:val="24"/>
              </w:rPr>
            </w:pPr>
          </w:p>
          <w:p w:rsidR="002915E3" w:rsidRPr="00813F4F" w:rsidRDefault="002915E3" w:rsidP="002915E3">
            <w:pPr>
              <w:pStyle w:val="ListParagraph"/>
              <w:numPr>
                <w:ilvl w:val="0"/>
                <w:numId w:val="4"/>
              </w:numPr>
              <w:spacing w:after="0" w:line="240" w:lineRule="auto"/>
              <w:rPr>
                <w:rFonts w:ascii="Arial Narrow" w:hAnsi="Arial Narrow"/>
                <w:sz w:val="24"/>
                <w:szCs w:val="24"/>
              </w:rPr>
            </w:pPr>
            <w:r w:rsidRPr="00813F4F">
              <w:rPr>
                <w:rFonts w:ascii="Arial Narrow" w:hAnsi="Arial Narrow"/>
                <w:sz w:val="24"/>
                <w:szCs w:val="24"/>
              </w:rPr>
              <w:t xml:space="preserve">Wall paneling, cladding and          partitioning </w:t>
            </w:r>
          </w:p>
          <w:p w:rsidR="002915E3" w:rsidRPr="00813F4F" w:rsidRDefault="002915E3" w:rsidP="00A26653">
            <w:pPr>
              <w:rPr>
                <w:rFonts w:ascii="Arial Narrow" w:hAnsi="Arial Narrow"/>
                <w:sz w:val="24"/>
                <w:szCs w:val="24"/>
              </w:rPr>
            </w:pPr>
          </w:p>
          <w:p w:rsidR="002915E3" w:rsidRPr="00813F4F" w:rsidRDefault="002915E3" w:rsidP="002915E3">
            <w:pPr>
              <w:pStyle w:val="ListParagraph"/>
              <w:numPr>
                <w:ilvl w:val="0"/>
                <w:numId w:val="4"/>
              </w:numPr>
              <w:spacing w:after="0" w:line="240" w:lineRule="auto"/>
              <w:rPr>
                <w:rFonts w:ascii="Arial Narrow" w:hAnsi="Arial Narrow"/>
                <w:sz w:val="24"/>
                <w:szCs w:val="24"/>
              </w:rPr>
            </w:pPr>
            <w:r w:rsidRPr="00813F4F">
              <w:rPr>
                <w:rFonts w:ascii="Arial Narrow" w:hAnsi="Arial Narrow"/>
                <w:sz w:val="24"/>
                <w:szCs w:val="24"/>
              </w:rPr>
              <w:t>Pre-fabricated building</w:t>
            </w:r>
          </w:p>
          <w:p w:rsidR="002915E3" w:rsidRPr="00813F4F" w:rsidRDefault="002915E3" w:rsidP="00A26653">
            <w:pPr>
              <w:rPr>
                <w:rFonts w:ascii="Arial Narrow" w:hAnsi="Arial Narrow"/>
                <w:sz w:val="24"/>
                <w:szCs w:val="24"/>
              </w:rPr>
            </w:pPr>
          </w:p>
          <w:p w:rsidR="002915E3" w:rsidRPr="00813F4F" w:rsidRDefault="002915E3" w:rsidP="002915E3">
            <w:pPr>
              <w:pStyle w:val="ListParagraph"/>
              <w:numPr>
                <w:ilvl w:val="0"/>
                <w:numId w:val="4"/>
              </w:numPr>
              <w:spacing w:after="0" w:line="240" w:lineRule="auto"/>
              <w:rPr>
                <w:rFonts w:ascii="Arial Narrow" w:hAnsi="Arial Narrow"/>
                <w:sz w:val="24"/>
                <w:szCs w:val="24"/>
              </w:rPr>
            </w:pPr>
            <w:r w:rsidRPr="00813F4F">
              <w:rPr>
                <w:rFonts w:ascii="Arial Narrow" w:hAnsi="Arial Narrow"/>
                <w:sz w:val="24"/>
                <w:szCs w:val="24"/>
              </w:rPr>
              <w:t>Stairs, handrail and balusters</w:t>
            </w:r>
          </w:p>
          <w:p w:rsidR="002915E3" w:rsidRPr="00813F4F" w:rsidRDefault="002915E3" w:rsidP="00A26653">
            <w:pPr>
              <w:rPr>
                <w:rFonts w:ascii="Arial Narrow" w:hAnsi="Arial Narrow"/>
                <w:sz w:val="24"/>
                <w:szCs w:val="24"/>
              </w:rPr>
            </w:pPr>
          </w:p>
          <w:p w:rsidR="002915E3" w:rsidRPr="00813F4F" w:rsidRDefault="002915E3" w:rsidP="002915E3">
            <w:pPr>
              <w:pStyle w:val="ListParagraph"/>
              <w:numPr>
                <w:ilvl w:val="0"/>
                <w:numId w:val="4"/>
              </w:numPr>
              <w:spacing w:after="0" w:line="240" w:lineRule="auto"/>
              <w:rPr>
                <w:rFonts w:ascii="Arial Narrow" w:hAnsi="Arial Narrow"/>
                <w:sz w:val="24"/>
                <w:szCs w:val="24"/>
              </w:rPr>
            </w:pPr>
            <w:r w:rsidRPr="00813F4F">
              <w:rPr>
                <w:rFonts w:ascii="Arial Narrow" w:hAnsi="Arial Narrow"/>
                <w:sz w:val="24"/>
                <w:szCs w:val="24"/>
              </w:rPr>
              <w:t>Scaffolding and ladder</w:t>
            </w:r>
          </w:p>
          <w:p w:rsidR="002915E3" w:rsidRPr="00813F4F" w:rsidRDefault="002915E3" w:rsidP="00A26653">
            <w:pPr>
              <w:rPr>
                <w:rFonts w:ascii="Arial Narrow" w:hAnsi="Arial Narrow"/>
                <w:sz w:val="24"/>
                <w:szCs w:val="24"/>
              </w:rPr>
            </w:pPr>
          </w:p>
          <w:p w:rsidR="002915E3" w:rsidRPr="00813F4F" w:rsidRDefault="002915E3" w:rsidP="002915E3">
            <w:pPr>
              <w:pStyle w:val="ListParagraph"/>
              <w:numPr>
                <w:ilvl w:val="0"/>
                <w:numId w:val="4"/>
              </w:numPr>
              <w:spacing w:after="0" w:line="240" w:lineRule="auto"/>
              <w:rPr>
                <w:rFonts w:ascii="Arial Narrow" w:hAnsi="Arial Narrow"/>
                <w:sz w:val="24"/>
                <w:szCs w:val="24"/>
              </w:rPr>
            </w:pPr>
            <w:r w:rsidRPr="00813F4F">
              <w:rPr>
                <w:rFonts w:ascii="Arial Narrow" w:hAnsi="Arial Narrow"/>
                <w:sz w:val="24"/>
                <w:szCs w:val="24"/>
              </w:rPr>
              <w:t xml:space="preserve"> Estimation and costing</w:t>
            </w:r>
          </w:p>
        </w:tc>
        <w:tc>
          <w:tcPr>
            <w:tcW w:w="5940" w:type="dxa"/>
          </w:tcPr>
          <w:p w:rsidR="002915E3" w:rsidRPr="00813F4F" w:rsidRDefault="002915E3" w:rsidP="00A26653">
            <w:pPr>
              <w:rPr>
                <w:rFonts w:ascii="Arial Narrow" w:hAnsi="Arial Narrow"/>
                <w:sz w:val="24"/>
                <w:szCs w:val="24"/>
              </w:rPr>
            </w:pPr>
          </w:p>
          <w:p w:rsidR="002915E3" w:rsidRPr="00813F4F" w:rsidRDefault="002915E3" w:rsidP="002915E3">
            <w:pPr>
              <w:pStyle w:val="ListParagraph"/>
              <w:numPr>
                <w:ilvl w:val="0"/>
                <w:numId w:val="5"/>
              </w:numPr>
              <w:spacing w:after="0" w:line="240" w:lineRule="auto"/>
              <w:rPr>
                <w:rFonts w:ascii="Arial Narrow" w:hAnsi="Arial Narrow"/>
                <w:sz w:val="24"/>
                <w:szCs w:val="24"/>
              </w:rPr>
            </w:pPr>
            <w:r w:rsidRPr="00813F4F">
              <w:rPr>
                <w:rFonts w:ascii="Arial Narrow" w:hAnsi="Arial Narrow"/>
                <w:sz w:val="24"/>
                <w:szCs w:val="24"/>
              </w:rPr>
              <w:t xml:space="preserve">Sequence of timber preparation to sizes (plane </w:t>
            </w:r>
            <w:proofErr w:type="spellStart"/>
            <w:r w:rsidRPr="00813F4F">
              <w:rPr>
                <w:rFonts w:ascii="Arial Narrow" w:hAnsi="Arial Narrow"/>
                <w:sz w:val="24"/>
                <w:szCs w:val="24"/>
              </w:rPr>
              <w:t>woodsurface</w:t>
            </w:r>
            <w:proofErr w:type="spellEnd"/>
            <w:r w:rsidRPr="00813F4F">
              <w:rPr>
                <w:rFonts w:ascii="Arial Narrow" w:hAnsi="Arial Narrow"/>
                <w:sz w:val="24"/>
                <w:szCs w:val="24"/>
              </w:rPr>
              <w:t xml:space="preserve"> to flatness and edge to </w:t>
            </w:r>
            <w:proofErr w:type="spellStart"/>
            <w:r w:rsidRPr="00813F4F">
              <w:rPr>
                <w:rFonts w:ascii="Arial Narrow" w:hAnsi="Arial Narrow"/>
                <w:sz w:val="24"/>
                <w:szCs w:val="24"/>
              </w:rPr>
              <w:t>planesquareness</w:t>
            </w:r>
            <w:proofErr w:type="spellEnd"/>
            <w:r w:rsidRPr="00813F4F">
              <w:rPr>
                <w:rFonts w:ascii="Arial Narrow" w:hAnsi="Arial Narrow"/>
                <w:sz w:val="24"/>
                <w:szCs w:val="24"/>
              </w:rPr>
              <w:t>).</w:t>
            </w:r>
          </w:p>
          <w:p w:rsidR="002915E3" w:rsidRPr="00813F4F" w:rsidRDefault="002915E3" w:rsidP="002915E3">
            <w:pPr>
              <w:pStyle w:val="ListParagraph"/>
              <w:numPr>
                <w:ilvl w:val="0"/>
                <w:numId w:val="5"/>
              </w:numPr>
              <w:spacing w:after="0" w:line="240" w:lineRule="auto"/>
              <w:rPr>
                <w:rFonts w:ascii="Arial Narrow" w:hAnsi="Arial Narrow"/>
                <w:sz w:val="24"/>
                <w:szCs w:val="24"/>
              </w:rPr>
            </w:pPr>
            <w:r w:rsidRPr="00813F4F">
              <w:rPr>
                <w:rFonts w:ascii="Arial Narrow" w:hAnsi="Arial Narrow"/>
                <w:sz w:val="24"/>
                <w:szCs w:val="24"/>
              </w:rPr>
              <w:t>Sketching and developing of working drawing.</w:t>
            </w:r>
          </w:p>
          <w:p w:rsidR="002915E3" w:rsidRPr="00813F4F" w:rsidRDefault="002915E3" w:rsidP="002915E3">
            <w:pPr>
              <w:pStyle w:val="ListParagraph"/>
              <w:numPr>
                <w:ilvl w:val="0"/>
                <w:numId w:val="5"/>
              </w:numPr>
              <w:spacing w:after="0" w:line="240" w:lineRule="auto"/>
              <w:rPr>
                <w:rFonts w:ascii="Arial Narrow" w:hAnsi="Arial Narrow"/>
                <w:sz w:val="24"/>
                <w:szCs w:val="24"/>
              </w:rPr>
            </w:pPr>
            <w:r w:rsidRPr="00813F4F">
              <w:rPr>
                <w:rFonts w:ascii="Arial Narrow" w:hAnsi="Arial Narrow"/>
                <w:sz w:val="24"/>
                <w:szCs w:val="24"/>
              </w:rPr>
              <w:t>Interpreting simple working drawings of wood projects.</w:t>
            </w:r>
          </w:p>
          <w:p w:rsidR="002915E3" w:rsidRPr="00813F4F" w:rsidRDefault="002915E3" w:rsidP="002915E3">
            <w:pPr>
              <w:pStyle w:val="ListParagraph"/>
              <w:numPr>
                <w:ilvl w:val="0"/>
                <w:numId w:val="5"/>
              </w:numPr>
              <w:spacing w:after="0" w:line="240" w:lineRule="auto"/>
              <w:rPr>
                <w:rFonts w:ascii="Arial Narrow" w:hAnsi="Arial Narrow"/>
                <w:sz w:val="24"/>
                <w:szCs w:val="24"/>
              </w:rPr>
            </w:pPr>
            <w:r w:rsidRPr="00813F4F">
              <w:rPr>
                <w:rFonts w:ascii="Arial Narrow" w:hAnsi="Arial Narrow"/>
                <w:sz w:val="24"/>
                <w:szCs w:val="24"/>
              </w:rPr>
              <w:t>Common woodwork joints, construction and uses.</w:t>
            </w:r>
          </w:p>
          <w:p w:rsidR="002915E3" w:rsidRPr="00813F4F" w:rsidRDefault="002915E3" w:rsidP="002915E3">
            <w:pPr>
              <w:pStyle w:val="ListParagraph"/>
              <w:numPr>
                <w:ilvl w:val="0"/>
                <w:numId w:val="5"/>
              </w:numPr>
              <w:spacing w:after="0" w:line="240" w:lineRule="auto"/>
              <w:rPr>
                <w:rFonts w:ascii="Arial Narrow" w:hAnsi="Arial Narrow"/>
                <w:sz w:val="24"/>
                <w:szCs w:val="24"/>
              </w:rPr>
            </w:pPr>
            <w:r w:rsidRPr="00813F4F">
              <w:rPr>
                <w:rFonts w:ascii="Arial Narrow" w:hAnsi="Arial Narrow"/>
                <w:sz w:val="24"/>
                <w:szCs w:val="24"/>
              </w:rPr>
              <w:t>Simple project requiring specified joint.</w:t>
            </w:r>
          </w:p>
          <w:p w:rsidR="002915E3" w:rsidRPr="00813F4F" w:rsidRDefault="002915E3" w:rsidP="002915E3">
            <w:pPr>
              <w:pStyle w:val="ListParagraph"/>
              <w:numPr>
                <w:ilvl w:val="0"/>
                <w:numId w:val="5"/>
              </w:numPr>
              <w:spacing w:after="0" w:line="240" w:lineRule="auto"/>
              <w:rPr>
                <w:rFonts w:ascii="Arial Narrow" w:hAnsi="Arial Narrow"/>
                <w:sz w:val="24"/>
                <w:szCs w:val="24"/>
              </w:rPr>
            </w:pPr>
            <w:r w:rsidRPr="00813F4F">
              <w:rPr>
                <w:rFonts w:ascii="Arial Narrow" w:hAnsi="Arial Narrow"/>
                <w:sz w:val="24"/>
                <w:szCs w:val="24"/>
              </w:rPr>
              <w:t>Types of doors and windows.</w:t>
            </w:r>
          </w:p>
          <w:p w:rsidR="002915E3" w:rsidRPr="00813F4F" w:rsidRDefault="002915E3" w:rsidP="002915E3">
            <w:pPr>
              <w:pStyle w:val="ListParagraph"/>
              <w:numPr>
                <w:ilvl w:val="0"/>
                <w:numId w:val="5"/>
              </w:numPr>
              <w:spacing w:after="0" w:line="240" w:lineRule="auto"/>
              <w:rPr>
                <w:rFonts w:ascii="Arial Narrow" w:hAnsi="Arial Narrow"/>
                <w:sz w:val="24"/>
                <w:szCs w:val="24"/>
              </w:rPr>
            </w:pPr>
            <w:proofErr w:type="spellStart"/>
            <w:r w:rsidRPr="00813F4F">
              <w:rPr>
                <w:rFonts w:ascii="Arial Narrow" w:hAnsi="Arial Narrow"/>
                <w:sz w:val="24"/>
                <w:szCs w:val="24"/>
              </w:rPr>
              <w:t>Typesof</w:t>
            </w:r>
            <w:proofErr w:type="spellEnd"/>
            <w:r w:rsidRPr="00813F4F">
              <w:rPr>
                <w:rFonts w:ascii="Arial Narrow" w:hAnsi="Arial Narrow"/>
                <w:sz w:val="24"/>
                <w:szCs w:val="24"/>
              </w:rPr>
              <w:t xml:space="preserve"> formworks, identification, construction and uses.</w:t>
            </w:r>
          </w:p>
          <w:p w:rsidR="002915E3" w:rsidRPr="00813F4F" w:rsidRDefault="002915E3" w:rsidP="002915E3">
            <w:pPr>
              <w:pStyle w:val="ListParagraph"/>
              <w:numPr>
                <w:ilvl w:val="0"/>
                <w:numId w:val="5"/>
              </w:numPr>
              <w:spacing w:after="0" w:line="240" w:lineRule="auto"/>
              <w:rPr>
                <w:rFonts w:ascii="Arial Narrow" w:hAnsi="Arial Narrow"/>
                <w:sz w:val="24"/>
                <w:szCs w:val="24"/>
              </w:rPr>
            </w:pPr>
            <w:r w:rsidRPr="00813F4F">
              <w:rPr>
                <w:rFonts w:ascii="Arial Narrow" w:hAnsi="Arial Narrow"/>
                <w:sz w:val="24"/>
                <w:szCs w:val="24"/>
              </w:rPr>
              <w:t xml:space="preserve">Identification, design or construction of </w:t>
            </w:r>
            <w:proofErr w:type="spellStart"/>
            <w:r w:rsidRPr="00813F4F">
              <w:rPr>
                <w:rFonts w:ascii="Arial Narrow" w:hAnsi="Arial Narrow"/>
                <w:sz w:val="24"/>
                <w:szCs w:val="24"/>
              </w:rPr>
              <w:t>centresfor</w:t>
            </w:r>
            <w:proofErr w:type="spellEnd"/>
            <w:r w:rsidRPr="00813F4F">
              <w:rPr>
                <w:rFonts w:ascii="Arial Narrow" w:hAnsi="Arial Narrow"/>
                <w:sz w:val="24"/>
                <w:szCs w:val="24"/>
              </w:rPr>
              <w:t xml:space="preserve"> arches.</w:t>
            </w:r>
          </w:p>
          <w:p w:rsidR="002915E3" w:rsidRPr="00813F4F" w:rsidRDefault="002915E3" w:rsidP="002915E3">
            <w:pPr>
              <w:pStyle w:val="ListParagraph"/>
              <w:numPr>
                <w:ilvl w:val="0"/>
                <w:numId w:val="5"/>
              </w:numPr>
              <w:spacing w:after="0" w:line="240" w:lineRule="auto"/>
              <w:rPr>
                <w:rFonts w:ascii="Arial Narrow" w:hAnsi="Arial Narrow"/>
                <w:sz w:val="24"/>
                <w:szCs w:val="24"/>
              </w:rPr>
            </w:pPr>
            <w:r w:rsidRPr="00813F4F">
              <w:rPr>
                <w:rFonts w:ascii="Arial Narrow" w:hAnsi="Arial Narrow"/>
                <w:sz w:val="24"/>
                <w:szCs w:val="24"/>
              </w:rPr>
              <w:t>Purpose of timbering.</w:t>
            </w:r>
          </w:p>
          <w:p w:rsidR="002915E3" w:rsidRPr="00813F4F" w:rsidRDefault="002915E3" w:rsidP="002915E3">
            <w:pPr>
              <w:pStyle w:val="ListParagraph"/>
              <w:numPr>
                <w:ilvl w:val="0"/>
                <w:numId w:val="5"/>
              </w:numPr>
              <w:spacing w:after="0" w:line="240" w:lineRule="auto"/>
              <w:rPr>
                <w:rFonts w:ascii="Arial Narrow" w:hAnsi="Arial Narrow"/>
                <w:sz w:val="24"/>
                <w:szCs w:val="24"/>
              </w:rPr>
            </w:pPr>
            <w:r w:rsidRPr="00813F4F">
              <w:rPr>
                <w:rFonts w:ascii="Arial Narrow" w:hAnsi="Arial Narrow"/>
                <w:sz w:val="24"/>
                <w:szCs w:val="24"/>
              </w:rPr>
              <w:t>Cost analysis of simple projects e.g. centre table, stool. Projects may be presented in form of working drawing.</w:t>
            </w:r>
          </w:p>
        </w:tc>
      </w:tr>
      <w:tr w:rsidR="002915E3" w:rsidRPr="00813F4F" w:rsidTr="00A26653">
        <w:tc>
          <w:tcPr>
            <w:tcW w:w="990" w:type="dxa"/>
          </w:tcPr>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p>
          <w:p w:rsidR="002915E3" w:rsidRPr="00813F4F" w:rsidRDefault="002915E3" w:rsidP="00A26653">
            <w:pPr>
              <w:jc w:val="center"/>
              <w:rPr>
                <w:rFonts w:ascii="Arial Narrow" w:hAnsi="Arial Narrow"/>
                <w:sz w:val="24"/>
                <w:szCs w:val="24"/>
              </w:rPr>
            </w:pPr>
            <w:r w:rsidRPr="00813F4F">
              <w:rPr>
                <w:rFonts w:ascii="Arial Narrow" w:hAnsi="Arial Narrow"/>
                <w:sz w:val="24"/>
                <w:szCs w:val="24"/>
              </w:rPr>
              <w:t>5.</w:t>
            </w:r>
          </w:p>
        </w:tc>
        <w:tc>
          <w:tcPr>
            <w:tcW w:w="4410" w:type="dxa"/>
          </w:tcPr>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Finishes and Finishing</w:t>
            </w: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(a)    Abrasive</w:t>
            </w: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(b)   Finishes</w:t>
            </w: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(c)  Finishing</w:t>
            </w:r>
          </w:p>
        </w:tc>
        <w:tc>
          <w:tcPr>
            <w:tcW w:w="5940" w:type="dxa"/>
          </w:tcPr>
          <w:p w:rsidR="002915E3" w:rsidRPr="00813F4F" w:rsidRDefault="002915E3" w:rsidP="00A26653">
            <w:pPr>
              <w:rPr>
                <w:rFonts w:ascii="Arial Narrow" w:hAnsi="Arial Narrow"/>
                <w:sz w:val="24"/>
                <w:szCs w:val="24"/>
              </w:rPr>
            </w:pPr>
          </w:p>
          <w:p w:rsidR="002915E3" w:rsidRPr="00813F4F" w:rsidRDefault="002915E3" w:rsidP="00A26653">
            <w:pPr>
              <w:pStyle w:val="ListParagraph"/>
              <w:ind w:left="1080"/>
              <w:rPr>
                <w:rFonts w:ascii="Arial Narrow" w:hAnsi="Arial Narrow"/>
                <w:sz w:val="24"/>
                <w:szCs w:val="24"/>
              </w:rPr>
            </w:pPr>
            <w:r w:rsidRPr="00813F4F">
              <w:rPr>
                <w:rFonts w:ascii="Arial Narrow" w:hAnsi="Arial Narrow"/>
                <w:sz w:val="24"/>
                <w:szCs w:val="24"/>
              </w:rPr>
              <w:t>Abrading tools</w:t>
            </w:r>
          </w:p>
          <w:p w:rsidR="002915E3" w:rsidRPr="00813F4F" w:rsidRDefault="002915E3" w:rsidP="002915E3">
            <w:pPr>
              <w:pStyle w:val="ListParagraph"/>
              <w:numPr>
                <w:ilvl w:val="0"/>
                <w:numId w:val="6"/>
              </w:numPr>
              <w:spacing w:after="0" w:line="240" w:lineRule="auto"/>
              <w:rPr>
                <w:rFonts w:ascii="Arial Narrow" w:hAnsi="Arial Narrow"/>
                <w:sz w:val="24"/>
                <w:szCs w:val="24"/>
              </w:rPr>
            </w:pPr>
            <w:r w:rsidRPr="00813F4F">
              <w:rPr>
                <w:rFonts w:ascii="Arial Narrow" w:hAnsi="Arial Narrow"/>
                <w:sz w:val="24"/>
                <w:szCs w:val="24"/>
              </w:rPr>
              <w:t>Types and grades of abrasives</w:t>
            </w:r>
          </w:p>
          <w:p w:rsidR="002915E3" w:rsidRPr="00813F4F" w:rsidRDefault="002915E3" w:rsidP="002915E3">
            <w:pPr>
              <w:pStyle w:val="ListParagraph"/>
              <w:numPr>
                <w:ilvl w:val="0"/>
                <w:numId w:val="6"/>
              </w:numPr>
              <w:spacing w:after="0" w:line="240" w:lineRule="auto"/>
              <w:rPr>
                <w:rFonts w:ascii="Arial Narrow" w:hAnsi="Arial Narrow"/>
                <w:sz w:val="24"/>
                <w:szCs w:val="24"/>
              </w:rPr>
            </w:pPr>
            <w:r w:rsidRPr="00813F4F">
              <w:rPr>
                <w:rFonts w:ascii="Arial Narrow" w:hAnsi="Arial Narrow"/>
                <w:sz w:val="24"/>
                <w:szCs w:val="24"/>
              </w:rPr>
              <w:t>Uses of abrasives</w:t>
            </w:r>
          </w:p>
          <w:p w:rsidR="002915E3" w:rsidRPr="00813F4F" w:rsidRDefault="002915E3" w:rsidP="002915E3">
            <w:pPr>
              <w:pStyle w:val="ListParagraph"/>
              <w:numPr>
                <w:ilvl w:val="0"/>
                <w:numId w:val="6"/>
              </w:numPr>
              <w:spacing w:after="0" w:line="240" w:lineRule="auto"/>
              <w:rPr>
                <w:rFonts w:ascii="Arial Narrow" w:hAnsi="Arial Narrow"/>
                <w:sz w:val="24"/>
                <w:szCs w:val="24"/>
              </w:rPr>
            </w:pPr>
            <w:r w:rsidRPr="00813F4F">
              <w:rPr>
                <w:rFonts w:ascii="Arial Narrow" w:hAnsi="Arial Narrow"/>
                <w:sz w:val="24"/>
                <w:szCs w:val="24"/>
              </w:rPr>
              <w:t>Selection of grades of abrasives</w:t>
            </w:r>
          </w:p>
          <w:p w:rsidR="002915E3" w:rsidRPr="00813F4F" w:rsidRDefault="002915E3" w:rsidP="002915E3">
            <w:pPr>
              <w:pStyle w:val="ListParagraph"/>
              <w:numPr>
                <w:ilvl w:val="0"/>
                <w:numId w:val="6"/>
              </w:numPr>
              <w:spacing w:after="0" w:line="240" w:lineRule="auto"/>
              <w:rPr>
                <w:rFonts w:ascii="Arial Narrow" w:hAnsi="Arial Narrow"/>
                <w:sz w:val="24"/>
                <w:szCs w:val="24"/>
              </w:rPr>
            </w:pPr>
            <w:r w:rsidRPr="00813F4F">
              <w:rPr>
                <w:rFonts w:ascii="Arial Narrow" w:hAnsi="Arial Narrow"/>
                <w:sz w:val="24"/>
                <w:szCs w:val="24"/>
              </w:rPr>
              <w:t>Types of finishes e.g. varnishing lacquer, paints, etc.</w:t>
            </w:r>
          </w:p>
          <w:p w:rsidR="002915E3" w:rsidRPr="00813F4F" w:rsidRDefault="002915E3" w:rsidP="002915E3">
            <w:pPr>
              <w:pStyle w:val="ListParagraph"/>
              <w:numPr>
                <w:ilvl w:val="0"/>
                <w:numId w:val="6"/>
              </w:numPr>
              <w:spacing w:after="0" w:line="240" w:lineRule="auto"/>
              <w:rPr>
                <w:rFonts w:ascii="Arial Narrow" w:hAnsi="Arial Narrow"/>
                <w:sz w:val="24"/>
                <w:szCs w:val="24"/>
              </w:rPr>
            </w:pPr>
            <w:r w:rsidRPr="00813F4F">
              <w:rPr>
                <w:rFonts w:ascii="Arial Narrow" w:hAnsi="Arial Narrow"/>
                <w:sz w:val="24"/>
                <w:szCs w:val="24"/>
              </w:rPr>
              <w:t>Characteristics and application of finishes</w:t>
            </w:r>
          </w:p>
          <w:p w:rsidR="002915E3" w:rsidRPr="00813F4F" w:rsidRDefault="002915E3" w:rsidP="002915E3">
            <w:pPr>
              <w:pStyle w:val="ListParagraph"/>
              <w:numPr>
                <w:ilvl w:val="0"/>
                <w:numId w:val="6"/>
              </w:numPr>
              <w:spacing w:after="0" w:line="240" w:lineRule="auto"/>
              <w:rPr>
                <w:rFonts w:ascii="Arial Narrow" w:hAnsi="Arial Narrow"/>
                <w:sz w:val="24"/>
                <w:szCs w:val="24"/>
              </w:rPr>
            </w:pPr>
            <w:r w:rsidRPr="00813F4F">
              <w:rPr>
                <w:rFonts w:ascii="Arial Narrow" w:hAnsi="Arial Narrow"/>
                <w:sz w:val="24"/>
                <w:szCs w:val="24"/>
              </w:rPr>
              <w:t>Finishing tools – spray gun</w:t>
            </w:r>
          </w:p>
          <w:p w:rsidR="002915E3" w:rsidRPr="00813F4F" w:rsidRDefault="002915E3" w:rsidP="002915E3">
            <w:pPr>
              <w:pStyle w:val="ListParagraph"/>
              <w:numPr>
                <w:ilvl w:val="0"/>
                <w:numId w:val="6"/>
              </w:numPr>
              <w:spacing w:after="0" w:line="240" w:lineRule="auto"/>
              <w:rPr>
                <w:rFonts w:ascii="Arial Narrow" w:hAnsi="Arial Narrow"/>
                <w:sz w:val="24"/>
                <w:szCs w:val="24"/>
              </w:rPr>
            </w:pPr>
            <w:r w:rsidRPr="00813F4F">
              <w:rPr>
                <w:rFonts w:ascii="Arial Narrow" w:hAnsi="Arial Narrow"/>
                <w:sz w:val="24"/>
                <w:szCs w:val="24"/>
              </w:rPr>
              <w:t>Finishing process e.g. scraping, filling, sanding and staining.</w:t>
            </w:r>
          </w:p>
          <w:p w:rsidR="002915E3" w:rsidRPr="00813F4F" w:rsidRDefault="002915E3" w:rsidP="002915E3">
            <w:pPr>
              <w:pStyle w:val="ListParagraph"/>
              <w:numPr>
                <w:ilvl w:val="0"/>
                <w:numId w:val="6"/>
              </w:numPr>
              <w:spacing w:after="0" w:line="240" w:lineRule="auto"/>
              <w:rPr>
                <w:rFonts w:ascii="Arial Narrow" w:hAnsi="Arial Narrow"/>
                <w:sz w:val="24"/>
                <w:szCs w:val="24"/>
              </w:rPr>
            </w:pPr>
            <w:r w:rsidRPr="00813F4F">
              <w:rPr>
                <w:rFonts w:ascii="Arial Narrow" w:hAnsi="Arial Narrow"/>
                <w:sz w:val="24"/>
                <w:szCs w:val="24"/>
              </w:rPr>
              <w:t>Simple project work involving finishing.</w:t>
            </w:r>
          </w:p>
        </w:tc>
      </w:tr>
      <w:tr w:rsidR="002915E3" w:rsidRPr="00813F4F" w:rsidTr="00A26653">
        <w:trPr>
          <w:trHeight w:val="890"/>
        </w:trPr>
        <w:tc>
          <w:tcPr>
            <w:tcW w:w="990" w:type="dxa"/>
          </w:tcPr>
          <w:p w:rsidR="002915E3" w:rsidRPr="00813F4F" w:rsidRDefault="002915E3" w:rsidP="00A26653">
            <w:pPr>
              <w:jc w:val="center"/>
              <w:rPr>
                <w:rFonts w:ascii="Arial Narrow" w:hAnsi="Arial Narrow"/>
                <w:sz w:val="24"/>
                <w:szCs w:val="24"/>
              </w:rPr>
            </w:pPr>
            <w:r w:rsidRPr="00813F4F">
              <w:rPr>
                <w:rFonts w:ascii="Arial Narrow" w:hAnsi="Arial Narrow"/>
                <w:sz w:val="24"/>
                <w:szCs w:val="24"/>
              </w:rPr>
              <w:t>6</w:t>
            </w:r>
          </w:p>
        </w:tc>
        <w:tc>
          <w:tcPr>
            <w:tcW w:w="4410" w:type="dxa"/>
          </w:tcPr>
          <w:p w:rsidR="002915E3" w:rsidRPr="00813F4F" w:rsidRDefault="002915E3" w:rsidP="00A26653">
            <w:pPr>
              <w:rPr>
                <w:rFonts w:ascii="Arial Narrow" w:hAnsi="Arial Narrow"/>
                <w:sz w:val="24"/>
                <w:szCs w:val="24"/>
              </w:rPr>
            </w:pPr>
            <w:r w:rsidRPr="00813F4F">
              <w:rPr>
                <w:rFonts w:ascii="Arial Narrow" w:hAnsi="Arial Narrow"/>
                <w:sz w:val="24"/>
                <w:szCs w:val="24"/>
              </w:rPr>
              <w:t>Business Opportunities in Carpentry and Joinery Trade</w:t>
            </w:r>
          </w:p>
          <w:p w:rsidR="002915E3" w:rsidRPr="00813F4F" w:rsidRDefault="002915E3" w:rsidP="00A26653">
            <w:pPr>
              <w:rPr>
                <w:rFonts w:ascii="Arial Narrow" w:hAnsi="Arial Narrow"/>
                <w:sz w:val="24"/>
                <w:szCs w:val="24"/>
              </w:rPr>
            </w:pPr>
            <w:r w:rsidRPr="00813F4F">
              <w:rPr>
                <w:rFonts w:ascii="Arial Narrow" w:hAnsi="Arial Narrow"/>
                <w:sz w:val="24"/>
                <w:szCs w:val="24"/>
              </w:rPr>
              <w:t>(a)    Furniture making</w:t>
            </w:r>
          </w:p>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(b)    Material supply and         merchandising</w:t>
            </w:r>
          </w:p>
          <w:p w:rsidR="002915E3" w:rsidRPr="00813F4F" w:rsidRDefault="002915E3" w:rsidP="00A26653">
            <w:pPr>
              <w:rPr>
                <w:rFonts w:ascii="Arial Narrow" w:hAnsi="Arial Narrow"/>
                <w:sz w:val="24"/>
                <w:szCs w:val="24"/>
              </w:rPr>
            </w:pPr>
            <w:r w:rsidRPr="00813F4F">
              <w:rPr>
                <w:rFonts w:ascii="Arial Narrow" w:hAnsi="Arial Narrow"/>
                <w:sz w:val="24"/>
                <w:szCs w:val="24"/>
              </w:rPr>
              <w:t>(c)    Contract work</w:t>
            </w:r>
          </w:p>
        </w:tc>
        <w:tc>
          <w:tcPr>
            <w:tcW w:w="5940" w:type="dxa"/>
          </w:tcPr>
          <w:p w:rsidR="002915E3" w:rsidRPr="00813F4F" w:rsidRDefault="002915E3" w:rsidP="00A26653">
            <w:pPr>
              <w:rPr>
                <w:rFonts w:ascii="Arial Narrow" w:hAnsi="Arial Narrow"/>
                <w:sz w:val="24"/>
                <w:szCs w:val="24"/>
              </w:rPr>
            </w:pPr>
          </w:p>
          <w:p w:rsidR="002915E3" w:rsidRPr="00813F4F" w:rsidRDefault="002915E3" w:rsidP="00A26653">
            <w:pPr>
              <w:rPr>
                <w:rFonts w:ascii="Arial Narrow" w:hAnsi="Arial Narrow"/>
                <w:sz w:val="24"/>
                <w:szCs w:val="24"/>
              </w:rPr>
            </w:pPr>
            <w:r w:rsidRPr="00813F4F">
              <w:rPr>
                <w:rFonts w:ascii="Arial Narrow" w:hAnsi="Arial Narrow"/>
                <w:sz w:val="24"/>
                <w:szCs w:val="24"/>
              </w:rPr>
              <w:t>(i)    Project work with commercial value e.g. dining        table, doors, etc.</w:t>
            </w:r>
          </w:p>
          <w:p w:rsidR="002915E3" w:rsidRPr="00813F4F" w:rsidRDefault="002915E3" w:rsidP="00A26653">
            <w:pPr>
              <w:rPr>
                <w:rFonts w:ascii="Arial Narrow" w:hAnsi="Arial Narrow"/>
                <w:sz w:val="24"/>
                <w:szCs w:val="24"/>
              </w:rPr>
            </w:pPr>
            <w:r w:rsidRPr="00813F4F">
              <w:rPr>
                <w:rFonts w:ascii="Arial Narrow" w:hAnsi="Arial Narrow"/>
                <w:sz w:val="24"/>
                <w:szCs w:val="24"/>
              </w:rPr>
              <w:t>(ii)   Description of a standard small scale workshop        (layout/equipment).</w:t>
            </w:r>
          </w:p>
          <w:p w:rsidR="002915E3" w:rsidRPr="00813F4F" w:rsidRDefault="002915E3" w:rsidP="00A26653">
            <w:pPr>
              <w:rPr>
                <w:rFonts w:ascii="Arial Narrow" w:hAnsi="Arial Narrow"/>
                <w:sz w:val="24"/>
                <w:szCs w:val="24"/>
              </w:rPr>
            </w:pPr>
            <w:r w:rsidRPr="00813F4F">
              <w:rPr>
                <w:rFonts w:ascii="Arial Narrow" w:hAnsi="Arial Narrow"/>
                <w:sz w:val="24"/>
                <w:szCs w:val="24"/>
              </w:rPr>
              <w:t>(iii)   Project work involving feasibility study reports.</w:t>
            </w:r>
          </w:p>
        </w:tc>
      </w:tr>
    </w:tbl>
    <w:p w:rsidR="002915E3" w:rsidRPr="00813F4F" w:rsidRDefault="002915E3" w:rsidP="002915E3">
      <w:pPr>
        <w:rPr>
          <w:rFonts w:ascii="Arial Narrow" w:hAnsi="Arial Narrow"/>
          <w:sz w:val="24"/>
          <w:szCs w:val="24"/>
        </w:rPr>
      </w:pPr>
    </w:p>
    <w:p w:rsidR="00FF543B" w:rsidRDefault="00FF543B">
      <w:pPr>
        <w:rPr>
          <w:rFonts w:ascii="Arial Narrow" w:hAnsi="Arial Narrow"/>
          <w:sz w:val="24"/>
          <w:szCs w:val="24"/>
        </w:rPr>
      </w:pPr>
    </w:p>
    <w:p w:rsidR="00FF543B" w:rsidRDefault="00FF543B" w:rsidP="00FF543B">
      <w:pPr>
        <w:rPr>
          <w:rFonts w:ascii="Arial Narrow" w:hAnsi="Arial Narrow"/>
          <w:b/>
          <w:sz w:val="24"/>
          <w:szCs w:val="24"/>
        </w:rPr>
      </w:pPr>
      <w:r w:rsidRPr="00D83892">
        <w:rPr>
          <w:rFonts w:ascii="Arial Narrow" w:hAnsi="Arial Narrow"/>
          <w:b/>
          <w:sz w:val="24"/>
          <w:szCs w:val="24"/>
        </w:rPr>
        <w:lastRenderedPageBreak/>
        <w:t>LIST OF FACILITIES AND MAJOR EQUIPMENT/MATERIALS REQUIRED</w:t>
      </w:r>
      <w:r>
        <w:rPr>
          <w:rFonts w:ascii="Arial Narrow" w:hAnsi="Arial Narrow"/>
          <w:b/>
          <w:sz w:val="24"/>
          <w:szCs w:val="24"/>
        </w:rPr>
        <w:t>:</w:t>
      </w:r>
    </w:p>
    <w:p w:rsidR="00FF543B" w:rsidRPr="00A26653" w:rsidRDefault="00FF543B" w:rsidP="00FF543B">
      <w:pPr>
        <w:rPr>
          <w:rFonts w:ascii="Arial Narrow" w:hAnsi="Arial Narrow"/>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8"/>
        <w:gridCol w:w="4770"/>
        <w:gridCol w:w="2880"/>
      </w:tblGrid>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ITEM NO.</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EQUIPMENT</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QUANTITY REQUIRED</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1.</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Standard Workshop with a good layout and ventilation</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1</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2.</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First aid box</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1</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3.</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Chart showing Safety Practices in Carpentry and Joinery Workshop</w:t>
            </w:r>
          </w:p>
        </w:tc>
        <w:tc>
          <w:tcPr>
            <w:tcW w:w="288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3</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4.</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Complete Tool box</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5.</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Work Bench</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w:t>
            </w:r>
          </w:p>
        </w:tc>
      </w:tr>
      <w:tr w:rsidR="00FF543B" w:rsidRPr="00D83892" w:rsidTr="00793EBE">
        <w:trPr>
          <w:trHeight w:val="300"/>
        </w:trPr>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6.</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G Clamp or F Clamp</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10</w:t>
            </w:r>
          </w:p>
        </w:tc>
      </w:tr>
      <w:tr w:rsidR="00FF543B" w:rsidRPr="00D83892" w:rsidTr="00793EBE">
        <w:trPr>
          <w:trHeight w:val="555"/>
        </w:trPr>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7.</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Safety Equipment - Fire extinguisher, Fire    bucket</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1 each</w:t>
            </w:r>
          </w:p>
        </w:tc>
      </w:tr>
      <w:tr w:rsidR="00FF543B" w:rsidRPr="00D83892" w:rsidTr="00793EBE">
        <w:trPr>
          <w:trHeight w:val="309"/>
        </w:trPr>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8.</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Ratchet Brace or Wheel Brace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9.</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Hand Vice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10</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10.</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Bench Vice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6</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11.</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Rip Saw</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5</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12.</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Panel Saw </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5</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13.</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Crosscut Saw</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5</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14.</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Fret Saw</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15.</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Coping Saw</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16.</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Bow Saw</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17.</w:t>
            </w:r>
          </w:p>
        </w:tc>
        <w:tc>
          <w:tcPr>
            <w:tcW w:w="4770" w:type="dxa"/>
            <w:shd w:val="clear" w:color="auto" w:fill="auto"/>
          </w:tcPr>
          <w:p w:rsidR="00FF543B" w:rsidRPr="00D83892" w:rsidRDefault="00FF543B" w:rsidP="00793EBE">
            <w:pPr>
              <w:rPr>
                <w:rFonts w:ascii="Arial Narrow" w:hAnsi="Arial Narrow"/>
                <w:sz w:val="24"/>
                <w:szCs w:val="24"/>
              </w:rPr>
            </w:pPr>
            <w:proofErr w:type="spellStart"/>
            <w:r w:rsidRPr="00D83892">
              <w:rPr>
                <w:rFonts w:ascii="Arial Narrow" w:hAnsi="Arial Narrow"/>
                <w:sz w:val="24"/>
                <w:szCs w:val="24"/>
              </w:rPr>
              <w:t>Tenon</w:t>
            </w:r>
            <w:proofErr w:type="spellEnd"/>
            <w:r w:rsidRPr="00D83892">
              <w:rPr>
                <w:rFonts w:ascii="Arial Narrow" w:hAnsi="Arial Narrow"/>
                <w:sz w:val="24"/>
                <w:szCs w:val="24"/>
              </w:rPr>
              <w:t xml:space="preserve"> Saw</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10</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18.</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Dovetail Saw</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5</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19.</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Jack Plane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5</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20.</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Smooth Plane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5</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21.</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Plough Plane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22.</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Rebate Plane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23.</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Grooving Plane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24.</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Crow Bar</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25.</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Try Square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5</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26.</w:t>
            </w:r>
          </w:p>
        </w:tc>
        <w:tc>
          <w:tcPr>
            <w:tcW w:w="4770" w:type="dxa"/>
            <w:shd w:val="clear" w:color="auto" w:fill="auto"/>
          </w:tcPr>
          <w:p w:rsidR="00FF543B" w:rsidRPr="00D83892" w:rsidRDefault="00FF543B" w:rsidP="00793EBE">
            <w:pPr>
              <w:rPr>
                <w:rFonts w:ascii="Arial Narrow" w:hAnsi="Arial Narrow"/>
                <w:sz w:val="24"/>
                <w:szCs w:val="24"/>
              </w:rPr>
            </w:pPr>
            <w:proofErr w:type="spellStart"/>
            <w:r w:rsidRPr="00D83892">
              <w:rPr>
                <w:rFonts w:ascii="Arial Narrow" w:hAnsi="Arial Narrow"/>
                <w:sz w:val="24"/>
                <w:szCs w:val="24"/>
              </w:rPr>
              <w:t>Mitre</w:t>
            </w:r>
            <w:proofErr w:type="spellEnd"/>
            <w:r w:rsidRPr="00D83892">
              <w:rPr>
                <w:rFonts w:ascii="Arial Narrow" w:hAnsi="Arial Narrow"/>
                <w:sz w:val="24"/>
                <w:szCs w:val="24"/>
              </w:rPr>
              <w:t xml:space="preserve"> Square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w:t>
            </w:r>
          </w:p>
        </w:tc>
      </w:tr>
      <w:tr w:rsidR="00FF543B" w:rsidRPr="00D83892" w:rsidTr="00793EBE">
        <w:tc>
          <w:tcPr>
            <w:tcW w:w="1098"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     </w:t>
            </w:r>
            <w:r>
              <w:rPr>
                <w:rFonts w:ascii="Arial Narrow" w:hAnsi="Arial Narrow"/>
                <w:sz w:val="24"/>
                <w:szCs w:val="24"/>
              </w:rPr>
              <w:t xml:space="preserve"> </w:t>
            </w:r>
            <w:r w:rsidRPr="00D83892">
              <w:rPr>
                <w:rFonts w:ascii="Arial Narrow" w:hAnsi="Arial Narrow"/>
                <w:sz w:val="24"/>
                <w:szCs w:val="24"/>
              </w:rPr>
              <w:t>27.</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Sliding Bevel</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28.</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Marking Gauge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29.</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Mortise Gauge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30.</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Pincers</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31.</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Tape Rule(Metric)</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32.</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Firmer Chisel</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 Sets</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33.</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Mortise Chisel</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 Sets</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34.</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Carving Chisel</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 Sets</w:t>
            </w:r>
          </w:p>
        </w:tc>
      </w:tr>
      <w:tr w:rsidR="00FF543B" w:rsidRPr="00D83892" w:rsidTr="00793EBE">
        <w:trPr>
          <w:trHeight w:val="270"/>
        </w:trPr>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35.</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Centre bit</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 Sets</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36.</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Twist bit</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 Sets</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37.</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Drill bit</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 Sets</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38.</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Star screw driver </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 Sets</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39.</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Long-nose pliers</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lastRenderedPageBreak/>
              <w:t>40.</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Combination plier (flat-nose)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41.</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Flat screw driver</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 Sets</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42.</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Spoke shave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43.</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Claw Hammer</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44.</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Cross </w:t>
            </w:r>
            <w:proofErr w:type="spellStart"/>
            <w:r w:rsidRPr="00D83892">
              <w:rPr>
                <w:rFonts w:ascii="Arial Narrow" w:hAnsi="Arial Narrow"/>
                <w:sz w:val="24"/>
                <w:szCs w:val="24"/>
              </w:rPr>
              <w:t>Pein</w:t>
            </w:r>
            <w:proofErr w:type="spellEnd"/>
            <w:r w:rsidRPr="00D83892">
              <w:rPr>
                <w:rFonts w:ascii="Arial Narrow" w:hAnsi="Arial Narrow"/>
                <w:sz w:val="24"/>
                <w:szCs w:val="24"/>
              </w:rPr>
              <w:t xml:space="preserve"> Hammer</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45.</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Ball </w:t>
            </w:r>
            <w:proofErr w:type="spellStart"/>
            <w:r w:rsidRPr="00D83892">
              <w:rPr>
                <w:rFonts w:ascii="Arial Narrow" w:hAnsi="Arial Narrow"/>
                <w:sz w:val="24"/>
                <w:szCs w:val="24"/>
              </w:rPr>
              <w:t>Pein</w:t>
            </w:r>
            <w:proofErr w:type="spellEnd"/>
            <w:r w:rsidRPr="00D83892">
              <w:rPr>
                <w:rFonts w:ascii="Arial Narrow" w:hAnsi="Arial Narrow"/>
                <w:sz w:val="24"/>
                <w:szCs w:val="24"/>
              </w:rPr>
              <w:t xml:space="preserve"> Hammer</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46.</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Scriber</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47.</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Steel rule</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2</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48.</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Inside </w:t>
            </w:r>
            <w:r w:rsidR="007303AA">
              <w:rPr>
                <w:rFonts w:ascii="Arial Narrow" w:hAnsi="Arial Narrow"/>
                <w:sz w:val="24"/>
                <w:szCs w:val="24"/>
              </w:rPr>
              <w:t>caliper</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1</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49.</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 xml:space="preserve">Outside </w:t>
            </w:r>
            <w:r w:rsidR="007303AA">
              <w:rPr>
                <w:rFonts w:ascii="Arial Narrow" w:hAnsi="Arial Narrow"/>
                <w:sz w:val="24"/>
                <w:szCs w:val="24"/>
              </w:rPr>
              <w:t>caliper</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1</w:t>
            </w:r>
          </w:p>
        </w:tc>
      </w:tr>
      <w:tr w:rsidR="00FF543B" w:rsidRPr="00D83892" w:rsidTr="00793EBE">
        <w:tc>
          <w:tcPr>
            <w:tcW w:w="1098"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50.</w:t>
            </w:r>
          </w:p>
        </w:tc>
        <w:tc>
          <w:tcPr>
            <w:tcW w:w="4770" w:type="dxa"/>
            <w:shd w:val="clear" w:color="auto" w:fill="auto"/>
          </w:tcPr>
          <w:p w:rsidR="00FF543B" w:rsidRPr="00D83892" w:rsidRDefault="00FF543B" w:rsidP="00793EBE">
            <w:pPr>
              <w:rPr>
                <w:rFonts w:ascii="Arial Narrow" w:hAnsi="Arial Narrow"/>
                <w:sz w:val="24"/>
                <w:szCs w:val="24"/>
              </w:rPr>
            </w:pPr>
            <w:r w:rsidRPr="00D83892">
              <w:rPr>
                <w:rFonts w:ascii="Arial Narrow" w:hAnsi="Arial Narrow"/>
                <w:sz w:val="24"/>
                <w:szCs w:val="24"/>
              </w:rPr>
              <w:t>Allen key</w:t>
            </w:r>
          </w:p>
        </w:tc>
        <w:tc>
          <w:tcPr>
            <w:tcW w:w="2880" w:type="dxa"/>
            <w:shd w:val="clear" w:color="auto" w:fill="auto"/>
          </w:tcPr>
          <w:p w:rsidR="00FF543B" w:rsidRPr="00D83892" w:rsidRDefault="00FF543B" w:rsidP="00793EBE">
            <w:pPr>
              <w:jc w:val="center"/>
              <w:rPr>
                <w:rFonts w:ascii="Arial Narrow" w:hAnsi="Arial Narrow"/>
                <w:sz w:val="24"/>
                <w:szCs w:val="24"/>
              </w:rPr>
            </w:pPr>
            <w:r w:rsidRPr="00D83892">
              <w:rPr>
                <w:rFonts w:ascii="Arial Narrow" w:hAnsi="Arial Narrow"/>
                <w:sz w:val="24"/>
                <w:szCs w:val="24"/>
              </w:rPr>
              <w:t>1 Set</w:t>
            </w:r>
          </w:p>
        </w:tc>
      </w:tr>
    </w:tbl>
    <w:p w:rsidR="00FF543B" w:rsidRDefault="00FF543B">
      <w:pPr>
        <w:rPr>
          <w:rFonts w:ascii="Arial Narrow" w:hAnsi="Arial Narrow"/>
          <w:sz w:val="24"/>
          <w:szCs w:val="24"/>
        </w:rPr>
      </w:pPr>
    </w:p>
    <w:p w:rsidR="00FF543B" w:rsidRDefault="00FF543B">
      <w:pPr>
        <w:rPr>
          <w:rFonts w:ascii="Arial Narrow" w:hAnsi="Arial Narrow"/>
          <w:sz w:val="24"/>
          <w:szCs w:val="24"/>
        </w:rPr>
      </w:pPr>
    </w:p>
    <w:p w:rsidR="00FF543B" w:rsidRDefault="00FF543B">
      <w:pPr>
        <w:rPr>
          <w:rFonts w:ascii="Arial Narrow" w:hAnsi="Arial Narrow"/>
          <w:sz w:val="24"/>
          <w:szCs w:val="24"/>
        </w:rPr>
      </w:pPr>
    </w:p>
    <w:p w:rsidR="007303AA" w:rsidRPr="007303AA" w:rsidRDefault="007303AA" w:rsidP="007303AA">
      <w:pPr>
        <w:rPr>
          <w:rFonts w:ascii="Arial Narrow" w:hAnsi="Arial Narrow"/>
          <w:b/>
          <w:sz w:val="24"/>
          <w:szCs w:val="24"/>
        </w:rPr>
      </w:pPr>
      <w:r w:rsidRPr="007303AA">
        <w:rPr>
          <w:rFonts w:ascii="Arial Narrow" w:hAnsi="Arial Narrow"/>
          <w:b/>
          <w:sz w:val="24"/>
          <w:szCs w:val="24"/>
        </w:rPr>
        <w:t>LIST OF RECOMMENDED TEXT BOOKS</w:t>
      </w:r>
    </w:p>
    <w:p w:rsidR="007303AA" w:rsidRPr="00813F4F" w:rsidRDefault="007303AA" w:rsidP="007303AA">
      <w:pPr>
        <w:rPr>
          <w:rFonts w:ascii="Arial Narrow" w:hAnsi="Arial Narrow"/>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5130"/>
        <w:gridCol w:w="3708"/>
      </w:tblGrid>
      <w:tr w:rsidR="007303AA" w:rsidRPr="00813F4F" w:rsidTr="00793EBE">
        <w:tc>
          <w:tcPr>
            <w:tcW w:w="73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S/N</w:t>
            </w:r>
          </w:p>
        </w:tc>
        <w:tc>
          <w:tcPr>
            <w:tcW w:w="5130"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 xml:space="preserve">                         TEXT BOOK</w:t>
            </w:r>
          </w:p>
        </w:tc>
        <w:tc>
          <w:tcPr>
            <w:tcW w:w="370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 xml:space="preserve">                  AUTHOR</w:t>
            </w:r>
          </w:p>
        </w:tc>
      </w:tr>
      <w:tr w:rsidR="007303AA" w:rsidRPr="00813F4F" w:rsidTr="00793EBE">
        <w:tc>
          <w:tcPr>
            <w:tcW w:w="73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 xml:space="preserve">   1</w:t>
            </w:r>
          </w:p>
        </w:tc>
        <w:tc>
          <w:tcPr>
            <w:tcW w:w="5130"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BRIAN PORTER &amp; CHRISTOPHER TOOKE</w:t>
            </w:r>
          </w:p>
          <w:p w:rsidR="007303AA" w:rsidRPr="00813F4F" w:rsidRDefault="007303AA" w:rsidP="00793EBE">
            <w:pPr>
              <w:rPr>
                <w:rFonts w:ascii="Arial Narrow" w:hAnsi="Arial Narrow"/>
                <w:sz w:val="24"/>
                <w:szCs w:val="24"/>
              </w:rPr>
            </w:pPr>
            <w:r w:rsidRPr="00813F4F">
              <w:rPr>
                <w:rFonts w:ascii="Arial Narrow" w:hAnsi="Arial Narrow"/>
                <w:sz w:val="24"/>
                <w:szCs w:val="24"/>
              </w:rPr>
              <w:t>3</w:t>
            </w:r>
            <w:r w:rsidRPr="00813F4F">
              <w:rPr>
                <w:rFonts w:ascii="Arial Narrow" w:hAnsi="Arial Narrow"/>
                <w:sz w:val="24"/>
                <w:szCs w:val="24"/>
                <w:vertAlign w:val="superscript"/>
              </w:rPr>
              <w:t>rd</w:t>
            </w:r>
            <w:r w:rsidRPr="00813F4F">
              <w:rPr>
                <w:rFonts w:ascii="Arial Narrow" w:hAnsi="Arial Narrow"/>
                <w:sz w:val="24"/>
                <w:szCs w:val="24"/>
              </w:rPr>
              <w:t xml:space="preserve"> Edition (</w:t>
            </w:r>
            <w:proofErr w:type="spellStart"/>
            <w:r w:rsidRPr="00813F4F">
              <w:rPr>
                <w:rFonts w:ascii="Arial Narrow" w:hAnsi="Arial Narrow"/>
                <w:sz w:val="24"/>
                <w:szCs w:val="24"/>
              </w:rPr>
              <w:t>Bks</w:t>
            </w:r>
            <w:proofErr w:type="spellEnd"/>
            <w:r w:rsidRPr="00813F4F">
              <w:rPr>
                <w:rFonts w:ascii="Arial Narrow" w:hAnsi="Arial Narrow"/>
                <w:sz w:val="24"/>
                <w:szCs w:val="24"/>
              </w:rPr>
              <w:t xml:space="preserve"> 1,2 and 3)</w:t>
            </w:r>
          </w:p>
        </w:tc>
        <w:tc>
          <w:tcPr>
            <w:tcW w:w="3708" w:type="dxa"/>
            <w:shd w:val="clear" w:color="auto" w:fill="auto"/>
          </w:tcPr>
          <w:p w:rsidR="007303AA" w:rsidRPr="00813F4F" w:rsidRDefault="007303AA" w:rsidP="00793EBE">
            <w:pPr>
              <w:rPr>
                <w:rFonts w:ascii="Arial Narrow" w:hAnsi="Arial Narrow"/>
                <w:sz w:val="24"/>
                <w:szCs w:val="24"/>
              </w:rPr>
            </w:pPr>
          </w:p>
        </w:tc>
      </w:tr>
      <w:tr w:rsidR="007303AA" w:rsidRPr="00813F4F" w:rsidTr="00793EBE">
        <w:tc>
          <w:tcPr>
            <w:tcW w:w="73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 xml:space="preserve">    2</w:t>
            </w:r>
          </w:p>
        </w:tc>
        <w:tc>
          <w:tcPr>
            <w:tcW w:w="5130"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WOOD TRADES (Part 1 and 2)</w:t>
            </w:r>
          </w:p>
        </w:tc>
        <w:tc>
          <w:tcPr>
            <w:tcW w:w="370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A.Y.EMARY</w:t>
            </w:r>
          </w:p>
        </w:tc>
      </w:tr>
      <w:tr w:rsidR="007303AA" w:rsidRPr="00813F4F" w:rsidTr="00793EBE">
        <w:tc>
          <w:tcPr>
            <w:tcW w:w="73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 xml:space="preserve">    3</w:t>
            </w:r>
          </w:p>
        </w:tc>
        <w:tc>
          <w:tcPr>
            <w:tcW w:w="5130"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CARPENTRY AND JOINERY (</w:t>
            </w:r>
            <w:proofErr w:type="spellStart"/>
            <w:r w:rsidRPr="00813F4F">
              <w:rPr>
                <w:rFonts w:ascii="Arial Narrow" w:hAnsi="Arial Narrow"/>
                <w:sz w:val="24"/>
                <w:szCs w:val="24"/>
              </w:rPr>
              <w:t>Bks</w:t>
            </w:r>
            <w:proofErr w:type="spellEnd"/>
            <w:r w:rsidRPr="00813F4F">
              <w:rPr>
                <w:rFonts w:ascii="Arial Narrow" w:hAnsi="Arial Narrow"/>
                <w:sz w:val="24"/>
                <w:szCs w:val="24"/>
              </w:rPr>
              <w:t xml:space="preserve"> 1 and 2)</w:t>
            </w:r>
          </w:p>
        </w:tc>
        <w:tc>
          <w:tcPr>
            <w:tcW w:w="370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DAVID R.BATES</w:t>
            </w:r>
          </w:p>
        </w:tc>
      </w:tr>
      <w:tr w:rsidR="007303AA" w:rsidRPr="00813F4F" w:rsidTr="00793EBE">
        <w:tc>
          <w:tcPr>
            <w:tcW w:w="73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 xml:space="preserve">    4</w:t>
            </w:r>
          </w:p>
        </w:tc>
        <w:tc>
          <w:tcPr>
            <w:tcW w:w="5130"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THE THEORY AND PRACTICAL OF WOODWORK</w:t>
            </w:r>
          </w:p>
          <w:p w:rsidR="007303AA" w:rsidRPr="00813F4F" w:rsidRDefault="007303AA" w:rsidP="00793EBE">
            <w:pPr>
              <w:rPr>
                <w:rFonts w:ascii="Arial Narrow" w:hAnsi="Arial Narrow"/>
                <w:sz w:val="24"/>
                <w:szCs w:val="24"/>
              </w:rPr>
            </w:pPr>
            <w:r w:rsidRPr="00813F4F">
              <w:rPr>
                <w:rFonts w:ascii="Arial Narrow" w:hAnsi="Arial Narrow"/>
                <w:sz w:val="24"/>
                <w:szCs w:val="24"/>
              </w:rPr>
              <w:t>3</w:t>
            </w:r>
            <w:r w:rsidRPr="00813F4F">
              <w:rPr>
                <w:rFonts w:ascii="Arial Narrow" w:hAnsi="Arial Narrow"/>
                <w:sz w:val="24"/>
                <w:szCs w:val="24"/>
                <w:vertAlign w:val="superscript"/>
              </w:rPr>
              <w:t>rd</w:t>
            </w:r>
            <w:r w:rsidRPr="00813F4F">
              <w:rPr>
                <w:rFonts w:ascii="Arial Narrow" w:hAnsi="Arial Narrow"/>
                <w:sz w:val="24"/>
                <w:szCs w:val="24"/>
              </w:rPr>
              <w:t xml:space="preserve"> Edition</w:t>
            </w:r>
          </w:p>
        </w:tc>
        <w:tc>
          <w:tcPr>
            <w:tcW w:w="370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GEORGE LOVE</w:t>
            </w:r>
          </w:p>
          <w:p w:rsidR="007303AA" w:rsidRPr="00813F4F" w:rsidRDefault="007303AA" w:rsidP="00793EBE">
            <w:pPr>
              <w:rPr>
                <w:rFonts w:ascii="Arial Narrow" w:hAnsi="Arial Narrow"/>
                <w:sz w:val="24"/>
                <w:szCs w:val="24"/>
              </w:rPr>
            </w:pPr>
          </w:p>
        </w:tc>
      </w:tr>
      <w:tr w:rsidR="007303AA" w:rsidRPr="00813F4F" w:rsidTr="00793EBE">
        <w:tc>
          <w:tcPr>
            <w:tcW w:w="73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 xml:space="preserve">    5</w:t>
            </w:r>
          </w:p>
        </w:tc>
        <w:tc>
          <w:tcPr>
            <w:tcW w:w="5130"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JOINERY</w:t>
            </w:r>
          </w:p>
        </w:tc>
        <w:tc>
          <w:tcPr>
            <w:tcW w:w="370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W.B.MACKAY</w:t>
            </w:r>
          </w:p>
        </w:tc>
      </w:tr>
      <w:tr w:rsidR="007303AA" w:rsidRPr="00813F4F" w:rsidTr="00793EBE">
        <w:trPr>
          <w:trHeight w:val="525"/>
        </w:trPr>
        <w:tc>
          <w:tcPr>
            <w:tcW w:w="73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 xml:space="preserve">    6</w:t>
            </w:r>
          </w:p>
        </w:tc>
        <w:tc>
          <w:tcPr>
            <w:tcW w:w="5130"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CARPENTRY</w:t>
            </w:r>
          </w:p>
        </w:tc>
        <w:tc>
          <w:tcPr>
            <w:tcW w:w="370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W.B.MACKAY</w:t>
            </w:r>
          </w:p>
        </w:tc>
      </w:tr>
      <w:tr w:rsidR="007303AA" w:rsidRPr="00813F4F" w:rsidTr="00793EBE">
        <w:trPr>
          <w:trHeight w:val="540"/>
        </w:trPr>
        <w:tc>
          <w:tcPr>
            <w:tcW w:w="73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 xml:space="preserve">    7</w:t>
            </w:r>
          </w:p>
        </w:tc>
        <w:tc>
          <w:tcPr>
            <w:tcW w:w="5130"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CARPENTRY AND JOINERY (</w:t>
            </w:r>
            <w:proofErr w:type="spellStart"/>
            <w:r w:rsidRPr="00813F4F">
              <w:rPr>
                <w:rFonts w:ascii="Arial Narrow" w:hAnsi="Arial Narrow"/>
                <w:sz w:val="24"/>
                <w:szCs w:val="24"/>
              </w:rPr>
              <w:t>Bks</w:t>
            </w:r>
            <w:proofErr w:type="spellEnd"/>
            <w:r w:rsidRPr="00813F4F">
              <w:rPr>
                <w:rFonts w:ascii="Arial Narrow" w:hAnsi="Arial Narrow"/>
                <w:sz w:val="24"/>
                <w:szCs w:val="24"/>
              </w:rPr>
              <w:t xml:space="preserve"> 1,2 and 3)</w:t>
            </w:r>
          </w:p>
        </w:tc>
        <w:tc>
          <w:tcPr>
            <w:tcW w:w="370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R.BAYLISS</w:t>
            </w:r>
          </w:p>
        </w:tc>
      </w:tr>
      <w:tr w:rsidR="007303AA" w:rsidRPr="00813F4F" w:rsidTr="00793EBE">
        <w:trPr>
          <w:trHeight w:val="519"/>
        </w:trPr>
        <w:tc>
          <w:tcPr>
            <w:tcW w:w="73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 xml:space="preserve">    8</w:t>
            </w:r>
          </w:p>
        </w:tc>
        <w:tc>
          <w:tcPr>
            <w:tcW w:w="5130"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WOODWORK IN THEORY AND PRACTICAL</w:t>
            </w:r>
          </w:p>
        </w:tc>
        <w:tc>
          <w:tcPr>
            <w:tcW w:w="3708" w:type="dxa"/>
            <w:shd w:val="clear" w:color="auto" w:fill="auto"/>
          </w:tcPr>
          <w:p w:rsidR="007303AA" w:rsidRPr="00813F4F" w:rsidRDefault="007303AA" w:rsidP="00793EBE">
            <w:pPr>
              <w:rPr>
                <w:rFonts w:ascii="Arial Narrow" w:hAnsi="Arial Narrow"/>
                <w:sz w:val="24"/>
                <w:szCs w:val="24"/>
              </w:rPr>
            </w:pPr>
            <w:r w:rsidRPr="00813F4F">
              <w:rPr>
                <w:rFonts w:ascii="Arial Narrow" w:hAnsi="Arial Narrow"/>
                <w:sz w:val="24"/>
                <w:szCs w:val="24"/>
              </w:rPr>
              <w:t>JOHN A.WARTOR</w:t>
            </w:r>
          </w:p>
        </w:tc>
      </w:tr>
    </w:tbl>
    <w:p w:rsidR="001030C9" w:rsidRPr="00813F4F" w:rsidRDefault="001030C9">
      <w:pPr>
        <w:rPr>
          <w:rFonts w:ascii="Arial Narrow" w:hAnsi="Arial Narrow"/>
          <w:sz w:val="24"/>
          <w:szCs w:val="24"/>
        </w:rPr>
      </w:pPr>
    </w:p>
    <w:sectPr w:rsidR="001030C9" w:rsidRPr="00813F4F" w:rsidSect="003F1DC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A88" w:rsidRDefault="00593A88" w:rsidP="00D43D87">
      <w:r>
        <w:separator/>
      </w:r>
    </w:p>
  </w:endnote>
  <w:endnote w:type="continuationSeparator" w:id="0">
    <w:p w:rsidR="00593A88" w:rsidRDefault="00593A88" w:rsidP="00D43D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368"/>
      <w:docPartObj>
        <w:docPartGallery w:val="Page Numbers (Bottom of Page)"/>
        <w:docPartUnique/>
      </w:docPartObj>
    </w:sdtPr>
    <w:sdtContent>
      <w:p w:rsidR="00D43D87" w:rsidRDefault="00905073">
        <w:pPr>
          <w:pStyle w:val="Footer"/>
          <w:jc w:val="center"/>
        </w:pPr>
        <w:r>
          <w:fldChar w:fldCharType="begin"/>
        </w:r>
        <w:r w:rsidR="002A7280">
          <w:instrText xml:space="preserve"> PAGE   \* MERGEFORMAT </w:instrText>
        </w:r>
        <w:r>
          <w:fldChar w:fldCharType="separate"/>
        </w:r>
        <w:r w:rsidR="008003F5">
          <w:rPr>
            <w:noProof/>
          </w:rPr>
          <w:t>3</w:t>
        </w:r>
        <w:r>
          <w:rPr>
            <w:noProof/>
          </w:rPr>
          <w:fldChar w:fldCharType="end"/>
        </w:r>
      </w:p>
    </w:sdtContent>
  </w:sdt>
  <w:p w:rsidR="00D43D87" w:rsidRDefault="00D43D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A88" w:rsidRDefault="00593A88" w:rsidP="00D43D87">
      <w:r>
        <w:separator/>
      </w:r>
    </w:p>
  </w:footnote>
  <w:footnote w:type="continuationSeparator" w:id="0">
    <w:p w:rsidR="00593A88" w:rsidRDefault="00593A88" w:rsidP="00D43D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37785"/>
    <w:multiLevelType w:val="hybridMultilevel"/>
    <w:tmpl w:val="D6AAF85E"/>
    <w:lvl w:ilvl="0" w:tplc="021A13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808B5"/>
    <w:multiLevelType w:val="hybridMultilevel"/>
    <w:tmpl w:val="14A452B0"/>
    <w:lvl w:ilvl="0" w:tplc="E620DE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1448B"/>
    <w:multiLevelType w:val="hybridMultilevel"/>
    <w:tmpl w:val="928687D4"/>
    <w:lvl w:ilvl="0" w:tplc="563231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B72B8A"/>
    <w:multiLevelType w:val="hybridMultilevel"/>
    <w:tmpl w:val="6B7286B6"/>
    <w:lvl w:ilvl="0" w:tplc="E620DE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EB0AF2"/>
    <w:multiLevelType w:val="hybridMultilevel"/>
    <w:tmpl w:val="244A8614"/>
    <w:lvl w:ilvl="0" w:tplc="563231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8E1ACB"/>
    <w:multiLevelType w:val="hybridMultilevel"/>
    <w:tmpl w:val="9BB28BEC"/>
    <w:lvl w:ilvl="0" w:tplc="E620DE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F754F9"/>
    <w:multiLevelType w:val="hybridMultilevel"/>
    <w:tmpl w:val="6D98C8A4"/>
    <w:lvl w:ilvl="0" w:tplc="FB7ED420">
      <w:start w:val="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85F82"/>
    <w:rsid w:val="000A1165"/>
    <w:rsid w:val="000B11E9"/>
    <w:rsid w:val="001030C9"/>
    <w:rsid w:val="00106FCB"/>
    <w:rsid w:val="001123AE"/>
    <w:rsid w:val="001A14EA"/>
    <w:rsid w:val="00261BFC"/>
    <w:rsid w:val="002915E3"/>
    <w:rsid w:val="002974F1"/>
    <w:rsid w:val="002A7280"/>
    <w:rsid w:val="003D4808"/>
    <w:rsid w:val="003F1DC5"/>
    <w:rsid w:val="00593A88"/>
    <w:rsid w:val="005955F6"/>
    <w:rsid w:val="00617D0A"/>
    <w:rsid w:val="00665E1B"/>
    <w:rsid w:val="006C574A"/>
    <w:rsid w:val="006D5702"/>
    <w:rsid w:val="006D5D28"/>
    <w:rsid w:val="006E1608"/>
    <w:rsid w:val="006E5633"/>
    <w:rsid w:val="007303AA"/>
    <w:rsid w:val="008003F5"/>
    <w:rsid w:val="00813F4F"/>
    <w:rsid w:val="008C6FA5"/>
    <w:rsid w:val="008C7D03"/>
    <w:rsid w:val="008E094F"/>
    <w:rsid w:val="008E3DCA"/>
    <w:rsid w:val="00905073"/>
    <w:rsid w:val="00931AD1"/>
    <w:rsid w:val="009407EC"/>
    <w:rsid w:val="009464B3"/>
    <w:rsid w:val="00A01F57"/>
    <w:rsid w:val="00A25C60"/>
    <w:rsid w:val="00A26653"/>
    <w:rsid w:val="00AA7E0C"/>
    <w:rsid w:val="00AC0FAA"/>
    <w:rsid w:val="00B402DF"/>
    <w:rsid w:val="00B4085D"/>
    <w:rsid w:val="00B85F82"/>
    <w:rsid w:val="00BD30AC"/>
    <w:rsid w:val="00C519A9"/>
    <w:rsid w:val="00C569A0"/>
    <w:rsid w:val="00D43D87"/>
    <w:rsid w:val="00D83892"/>
    <w:rsid w:val="00DB5D06"/>
    <w:rsid w:val="00DE65E5"/>
    <w:rsid w:val="00E53A5D"/>
    <w:rsid w:val="00F21C8F"/>
    <w:rsid w:val="00F64688"/>
    <w:rsid w:val="00F74EE3"/>
    <w:rsid w:val="00FF18C9"/>
    <w:rsid w:val="00FF54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F8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85F82"/>
    <w:pPr>
      <w:jc w:val="center"/>
    </w:pPr>
    <w:rPr>
      <w:rFonts w:ascii="Times New Roman" w:eastAsia="Times New Roman" w:hAnsi="Times New Roman" w:cs="Times New Roman"/>
      <w:sz w:val="40"/>
      <w:szCs w:val="20"/>
      <w:u w:val="single"/>
    </w:rPr>
  </w:style>
  <w:style w:type="character" w:customStyle="1" w:styleId="TitleChar">
    <w:name w:val="Title Char"/>
    <w:basedOn w:val="DefaultParagraphFont"/>
    <w:link w:val="Title"/>
    <w:uiPriority w:val="10"/>
    <w:rsid w:val="00B85F82"/>
    <w:rPr>
      <w:rFonts w:ascii="Times New Roman" w:eastAsia="Times New Roman" w:hAnsi="Times New Roman" w:cs="Times New Roman"/>
      <w:sz w:val="40"/>
      <w:szCs w:val="20"/>
      <w:u w:val="single"/>
    </w:rPr>
  </w:style>
  <w:style w:type="paragraph" w:styleId="Subtitle">
    <w:name w:val="Subtitle"/>
    <w:basedOn w:val="Normal"/>
    <w:link w:val="SubtitleChar"/>
    <w:uiPriority w:val="11"/>
    <w:qFormat/>
    <w:rsid w:val="00B85F82"/>
    <w:pPr>
      <w:jc w:val="center"/>
    </w:pPr>
    <w:rPr>
      <w:rFonts w:ascii="Times New Roman" w:eastAsia="Times New Roman" w:hAnsi="Times New Roman" w:cs="Times New Roman"/>
      <w:sz w:val="24"/>
      <w:szCs w:val="24"/>
      <w:u w:val="single"/>
    </w:rPr>
  </w:style>
  <w:style w:type="character" w:customStyle="1" w:styleId="SubtitleChar">
    <w:name w:val="Subtitle Char"/>
    <w:basedOn w:val="DefaultParagraphFont"/>
    <w:link w:val="Subtitle"/>
    <w:uiPriority w:val="11"/>
    <w:rsid w:val="00B85F82"/>
    <w:rPr>
      <w:rFonts w:ascii="Times New Roman" w:eastAsia="Times New Roman" w:hAnsi="Times New Roman" w:cs="Times New Roman"/>
      <w:sz w:val="24"/>
      <w:szCs w:val="24"/>
      <w:u w:val="single"/>
    </w:rPr>
  </w:style>
  <w:style w:type="table" w:styleId="TableGrid">
    <w:name w:val="Table Grid"/>
    <w:basedOn w:val="TableNormal"/>
    <w:uiPriority w:val="59"/>
    <w:rsid w:val="00B85F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C6FA5"/>
    <w:pPr>
      <w:spacing w:after="200" w:line="276" w:lineRule="auto"/>
      <w:ind w:left="720"/>
      <w:contextualSpacing/>
    </w:pPr>
  </w:style>
  <w:style w:type="paragraph" w:styleId="BalloonText">
    <w:name w:val="Balloon Text"/>
    <w:basedOn w:val="Normal"/>
    <w:link w:val="BalloonTextChar"/>
    <w:uiPriority w:val="99"/>
    <w:semiHidden/>
    <w:unhideWhenUsed/>
    <w:rsid w:val="008E3DCA"/>
    <w:rPr>
      <w:rFonts w:ascii="Tahoma" w:hAnsi="Tahoma" w:cs="Tahoma"/>
      <w:sz w:val="16"/>
      <w:szCs w:val="16"/>
    </w:rPr>
  </w:style>
  <w:style w:type="character" w:customStyle="1" w:styleId="BalloonTextChar">
    <w:name w:val="Balloon Text Char"/>
    <w:basedOn w:val="DefaultParagraphFont"/>
    <w:link w:val="BalloonText"/>
    <w:uiPriority w:val="99"/>
    <w:semiHidden/>
    <w:rsid w:val="008E3DCA"/>
    <w:rPr>
      <w:rFonts w:ascii="Tahoma" w:hAnsi="Tahoma" w:cs="Tahoma"/>
      <w:sz w:val="16"/>
      <w:szCs w:val="16"/>
    </w:rPr>
  </w:style>
  <w:style w:type="paragraph" w:styleId="Header">
    <w:name w:val="header"/>
    <w:basedOn w:val="Normal"/>
    <w:link w:val="HeaderChar"/>
    <w:uiPriority w:val="99"/>
    <w:semiHidden/>
    <w:unhideWhenUsed/>
    <w:rsid w:val="00D43D87"/>
    <w:pPr>
      <w:tabs>
        <w:tab w:val="center" w:pos="4680"/>
        <w:tab w:val="right" w:pos="9360"/>
      </w:tabs>
    </w:pPr>
  </w:style>
  <w:style w:type="character" w:customStyle="1" w:styleId="HeaderChar">
    <w:name w:val="Header Char"/>
    <w:basedOn w:val="DefaultParagraphFont"/>
    <w:link w:val="Header"/>
    <w:uiPriority w:val="99"/>
    <w:semiHidden/>
    <w:rsid w:val="00D43D87"/>
  </w:style>
  <w:style w:type="paragraph" w:styleId="Footer">
    <w:name w:val="footer"/>
    <w:basedOn w:val="Normal"/>
    <w:link w:val="FooterChar"/>
    <w:uiPriority w:val="99"/>
    <w:unhideWhenUsed/>
    <w:rsid w:val="00D43D87"/>
    <w:pPr>
      <w:tabs>
        <w:tab w:val="center" w:pos="4680"/>
        <w:tab w:val="right" w:pos="9360"/>
      </w:tabs>
    </w:pPr>
  </w:style>
  <w:style w:type="character" w:customStyle="1" w:styleId="FooterChar">
    <w:name w:val="Footer Char"/>
    <w:basedOn w:val="DefaultParagraphFont"/>
    <w:link w:val="Footer"/>
    <w:uiPriority w:val="99"/>
    <w:rsid w:val="00D43D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59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Head-TDD</cp:lastModifiedBy>
  <cp:revision>30</cp:revision>
  <cp:lastPrinted>2013-09-10T21:00:00Z</cp:lastPrinted>
  <dcterms:created xsi:type="dcterms:W3CDTF">2013-09-09T22:41:00Z</dcterms:created>
  <dcterms:modified xsi:type="dcterms:W3CDTF">2014-01-10T03:22:00Z</dcterms:modified>
</cp:coreProperties>
</file>