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F0" w:rsidRDefault="003E07F0" w:rsidP="00B95D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07F0" w:rsidRDefault="003E07F0" w:rsidP="00B95D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26AE" w:rsidRPr="00C47651" w:rsidRDefault="00B95DFF" w:rsidP="00B95DF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7651">
        <w:rPr>
          <w:rFonts w:ascii="Times New Roman" w:hAnsi="Times New Roman" w:cs="Times New Roman"/>
          <w:b/>
          <w:sz w:val="28"/>
          <w:szCs w:val="28"/>
          <w:u w:val="single"/>
        </w:rPr>
        <w:t>COMMERCE</w:t>
      </w:r>
    </w:p>
    <w:p w:rsidR="007426AE" w:rsidRPr="006C63BF" w:rsidRDefault="007426AE" w:rsidP="007426A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SCHEME OF EXAMINATION:</w:t>
      </w:r>
    </w:p>
    <w:p w:rsidR="00AA2369" w:rsidRPr="006C63BF" w:rsidRDefault="00AA2369" w:rsidP="003E07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C63BF">
        <w:rPr>
          <w:rFonts w:ascii="Times New Roman" w:hAnsi="Times New Roman" w:cs="Times New Roman"/>
          <w:color w:val="000000"/>
          <w:sz w:val="24"/>
          <w:szCs w:val="24"/>
        </w:rPr>
        <w:t>There will be two papers, Paper I and Paper 2, both of which will constitute a composite paper to be taken at one sitting.</w:t>
      </w:r>
    </w:p>
    <w:p w:rsidR="00AA2369" w:rsidRPr="006C63BF" w:rsidRDefault="00AA2369" w:rsidP="003E07F0">
      <w:pPr>
        <w:shd w:val="clear" w:color="auto" w:fill="FFFFFF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PAPER </w:t>
      </w:r>
      <w:r w:rsidR="004859F2"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gramEnd"/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C63BF">
        <w:rPr>
          <w:rFonts w:ascii="Times New Roman" w:hAnsi="Times New Roman" w:cs="Times New Roman"/>
          <w:color w:val="000000"/>
          <w:sz w:val="24"/>
          <w:szCs w:val="24"/>
        </w:rPr>
        <w:t>Will consist of fifty multiple choice questions to be answered in 50 minutes for 50 marks.</w:t>
      </w:r>
      <w:r w:rsidRPr="006C63B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426AE" w:rsidRPr="006C63BF" w:rsidRDefault="00AA2369" w:rsidP="003E07F0">
      <w:pPr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PAPER </w:t>
      </w:r>
      <w:r w:rsidR="004859F2"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II</w:t>
      </w:r>
      <w:proofErr w:type="gramEnd"/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C63BF">
        <w:rPr>
          <w:rFonts w:ascii="Times New Roman" w:hAnsi="Times New Roman" w:cs="Times New Roman"/>
          <w:color w:val="000000"/>
          <w:sz w:val="24"/>
          <w:szCs w:val="24"/>
        </w:rPr>
        <w:t>Will consist of eight essay type questions out of which candidates will be required to answer any five within 2 hours for 100 marks.</w:t>
      </w:r>
      <w:bookmarkStart w:id="0" w:name="_GoBack"/>
      <w:bookmarkEnd w:id="0"/>
    </w:p>
    <w:p w:rsidR="00686CBA" w:rsidRPr="006C63BF" w:rsidRDefault="007426AE" w:rsidP="00686CBA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63B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.        </w:t>
      </w:r>
      <w:r w:rsidR="00686CBA" w:rsidRPr="006C63BF">
        <w:rPr>
          <w:rFonts w:ascii="Times New Roman" w:hAnsi="Times New Roman" w:cs="Times New Roman"/>
          <w:b/>
          <w:color w:val="000000"/>
          <w:sz w:val="24"/>
          <w:szCs w:val="24"/>
        </w:rPr>
        <w:t>DETAILED SYLLABUS</w:t>
      </w:r>
    </w:p>
    <w:tbl>
      <w:tblPr>
        <w:tblW w:w="9367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92"/>
        <w:gridCol w:w="7"/>
        <w:gridCol w:w="2902"/>
        <w:gridCol w:w="14"/>
        <w:gridCol w:w="5624"/>
        <w:gridCol w:w="28"/>
      </w:tblGrid>
      <w:tr w:rsidR="00686CBA" w:rsidRPr="006C63BF" w:rsidTr="00012C6C">
        <w:trPr>
          <w:trHeight w:val="403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S/NO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</w:t>
            </w:r>
          </w:p>
        </w:tc>
      </w:tr>
      <w:tr w:rsidR="00686CBA" w:rsidRPr="006C63BF" w:rsidTr="00012C6C">
        <w:trPr>
          <w:trHeight w:val="1083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686CBA">
            <w:pPr>
              <w:pStyle w:val="ListParagraph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Definition of Commerce and E - Commerce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History/Background of Commerce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Scope of Commerce and E Commerce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Functions of Commerce and E Commerce</w:t>
            </w:r>
          </w:p>
        </w:tc>
      </w:tr>
      <w:tr w:rsidR="00686CBA" w:rsidRPr="006C63BF" w:rsidTr="00012C6C">
        <w:trPr>
          <w:trHeight w:val="1038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686CBA">
            <w:pPr>
              <w:pStyle w:val="ListParagraph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0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 of Occupation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05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Types;- Industrial, Commercial, Service Occupation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05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Factors that determine types of occupation / employment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Career Opportunities</w:t>
            </w:r>
          </w:p>
        </w:tc>
      </w:tr>
      <w:tr w:rsidR="00686CBA" w:rsidRPr="006C63BF" w:rsidTr="00012C6C">
        <w:trPr>
          <w:trHeight w:val="1245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PRODUCTION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686C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Factors – land, labour, capital and entrepreneurship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Types:- Primary, Secondary and Tertiary production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Division of labour/specialization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meaning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advantages and disadvantages,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limitation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Inter-relationship between production and exchange</w:t>
            </w:r>
          </w:p>
        </w:tc>
      </w:tr>
      <w:tr w:rsidR="00686CBA" w:rsidRPr="006C63BF" w:rsidTr="00012C6C">
        <w:trPr>
          <w:trHeight w:val="2865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BUSINESS UNITS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686C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and objectives of business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Forms of business units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Sole proprietorship,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Partnership,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Co-operative Societies,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Credit Union and Thrift Societies,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Public enterprises,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Companies - 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Types, Formation, characteristics, comparison, advantages and disadvantages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Sources of capital of each forms of business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and purpose of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 Amalgamations,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 Mergers and acquisitions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 Trust,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Holding companies and Subsidiaries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 Consortium and Cartel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Dissolution/Liquidation of Companies/Partnership.</w:t>
            </w:r>
          </w:p>
        </w:tc>
      </w:tr>
      <w:tr w:rsidR="00686CBA" w:rsidRPr="006C63BF" w:rsidTr="00012C6C">
        <w:trPr>
          <w:trHeight w:val="1425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TRADE ASSOCIATIONS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Aims and functions of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Trade Association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Chamber of Commerce, Employers Association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Consumer Association/Consumerism </w:t>
            </w:r>
          </w:p>
        </w:tc>
      </w:tr>
      <w:tr w:rsidR="00686CBA" w:rsidRPr="006C63BF" w:rsidTr="00012C6C">
        <w:trPr>
          <w:trHeight w:val="3038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BUSINESS CAPITAL AND PROFITS 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686CBA">
            <w:pPr>
              <w:pStyle w:val="ListParagraph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and types - Authorized/Registered/Normal capital, called-up, paid-up capital, capital owned, liquid/circulating capital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Credit - Meaning, Sources, Instrument and Functions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Calculation of working capital, the Importance of working capital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Profits - Meaning, types and calculation of profit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Turnover - Meaning, calculations and factors affecting turnover.</w:t>
            </w:r>
          </w:p>
        </w:tc>
      </w:tr>
      <w:tr w:rsidR="00686CBA" w:rsidRPr="006C63BF" w:rsidTr="00012C6C">
        <w:trPr>
          <w:trHeight w:val="3038"/>
        </w:trPr>
        <w:tc>
          <w:tcPr>
            <w:tcW w:w="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29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TRADE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(a)    HOME TRADE</w:t>
            </w:r>
          </w:p>
        </w:tc>
        <w:tc>
          <w:tcPr>
            <w:tcW w:w="5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Purpose and branches of trade –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Home Trade and Foreign Trade – Meaning </w:t>
            </w:r>
            <w:r w:rsidR="003E07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Differences</w:t>
            </w: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Retail trade: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Functions of retailer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Factors to consider in starting a retail business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Reasons for success/failure of retail business.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Small scale and large scale retailing –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Types of Retail Outlets,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 shops, Stalls, Hawkers, Kiosks, Mobile shops, Supermarket, Chain Stores, Department Stores, Shopping malls, Hypermarkets and Mail Order business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main characteristics of each.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Advantages and disadvantages.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Modern trends in retailing – branding, self service, Vouchers. Vending machines, credit cards.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Wholesale trade - Functions of Wholesalers Types </w:t>
            </w: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of Wholesalers. Factors. Merchant and agent Wholesalers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Factor making for elimination and survival of middlemen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55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Channel of Distribution: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Meaning, Types.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Factors for choice of Channel</w:t>
            </w:r>
          </w:p>
        </w:tc>
      </w:tr>
      <w:tr w:rsidR="00686CBA" w:rsidRPr="006C63BF" w:rsidTr="00012C6C">
        <w:trPr>
          <w:gridAfter w:val="1"/>
          <w:wAfter w:w="28" w:type="dxa"/>
          <w:trHeight w:val="124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(b)    FOREIGN TRADE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i.     Meaning -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Types: Import, export and entreport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    Basic concept in International trade - terms of trade, balance of trade, balance of payment -favourable, unfavourable, visible and invisible items, bilateral and multilateral agreements and counter trade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Advantages and Disadvantages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6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Barriers to Foreign trade –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6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Tariffs –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6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 for tariffs, 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6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Functions of port and Airports Authorities, Customs and Excise Authority and Shipping, Clearing and forwarding Agents. Exports promotion Council.</w:t>
            </w:r>
          </w:p>
        </w:tc>
      </w:tr>
      <w:tr w:rsidR="00686CBA" w:rsidRPr="006C63BF" w:rsidTr="00012C6C">
        <w:trPr>
          <w:gridAfter w:val="1"/>
          <w:wAfter w:w="28" w:type="dxa"/>
          <w:trHeight w:val="367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 AND SALE OF GOODS IN HOME AND FOREIGN TRADE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686CBA">
            <w:pPr>
              <w:pStyle w:val="ListParagraph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Procedure and documents used in business - Order, Indent, Consular Invoice, Ordinary Invoice, Credit/Debit notes, </w:t>
            </w:r>
            <w:proofErr w:type="spell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Proforma</w:t>
            </w:r>
            <w:proofErr w:type="spellEnd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Invoice, Letter of hypothecation, documentary credit, certificate of origin, certificate of inspection, insurance certificate.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Price Quotation - Trade discount, Cash discount, Quantity discount, COD, CWO, CIF, FOB, E &amp; OE, Ex-works, LOCO, FAS, FOR and Franco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Terms of Payment: Cash/Spot Payment, Purchase and deferred payment.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Means of payment - Legal tender – (bank notes and coins), cheques, standing order, bank draft, stamps, postal-orders, money orders, bills of exchange and promissory Note, mail transfer, </w:t>
            </w:r>
            <w:proofErr w:type="spell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traveller’s</w:t>
            </w:r>
            <w:proofErr w:type="spellEnd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cheques</w:t>
            </w:r>
            <w:proofErr w:type="spellEnd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telegraphic transfer. </w:t>
            </w:r>
            <w:proofErr w:type="spell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Epayment</w:t>
            </w:r>
            <w:proofErr w:type="spellEnd"/>
          </w:p>
        </w:tc>
      </w:tr>
      <w:tr w:rsidR="00686CBA" w:rsidRPr="006C63BF" w:rsidTr="00012C6C">
        <w:trPr>
          <w:gridAfter w:val="1"/>
          <w:wAfter w:w="28" w:type="dxa"/>
          <w:trHeight w:val="88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C6C" w:rsidRPr="006C63BF" w:rsidRDefault="00012C6C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FINANCE AND FINANCIAL INSTITUTIONS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   MONEY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  BANKS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  INSURANCE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CAPITAL MARKET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 STOCK EXCHANGE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(first tier)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F. COMMODITY EXCHANGE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TRANSPORT, TOURISM, COMMUNICATION and WAREHOUSING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A. TRANSPORT,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TOURISM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 COMMUNICATION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D. WAREHOUSING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i.    Meaning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Evolution/History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iii.   Forms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iv.   Qualities and functions.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Types of Banks - Central Bank, Commercial Banks and other specialized banks e.g. Development Bank, Mortgage Bank, Building Society, Micro finance institutions, - their features and Functions.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8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Bureau-de-change (Meaning and Functions)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E. Banking –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8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Meaning,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8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forms - ATM, Money transfer - 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8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 Payment – online transfer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iii.   Types of Accounts:  Current, Savings and Fixed Deposit Account - Their main features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and basic principles –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84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utmost good faith, insurable interest, indemnity and subrogation, Contribution and proximate cause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Types of Insurance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   life Insurance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Whole life Assurance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Endowment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  Non life Insurance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Motor vehicle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Fire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Fidelity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Burglary/Robbery/Theft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Accidents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Consequential Loss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Marine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   Types of Risk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    Insurable Risk e.g. fundamental risks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Pure risk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-   Particular risk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Uninsurable risk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speculative risk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  Importance of Insurance to business and individual.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   Procedure for taking an Insurance Policy.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f.    Underwriting - meaning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g.   Re-insurance  - Meaning and purpose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    Meaning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Functions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iii.   Methods of raising funds by companies - offer for sale, offer for subscription, rights issue, private placement, issue by tender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 tier Security market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    meaning and functions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Advantages to Companies/Public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iii.   Requirement for listing 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 Meaning and functions,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Importance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iii.   Transactions on the stock exchange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iv.   Speculators - Meaning and Types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Types of Security - Shares, Stock, Bond gilt edge, </w:t>
            </w: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debentures/Convertible loans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    Meaning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Types of tradable commodities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iii.   Requirements for trading - Grading, Standardizing, Warehousing, Clearing system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iv.   Method of Trading - open outcry and electronic mechanisms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v.   Benefit of Commodity exchange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10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10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10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10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Importance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Choice of transport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Forms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(a)   Land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(b)   Water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(c)   Air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(d)   Pipeline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(v)    Advantages and disadvantage of each form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(vi)   Documents - Waybills, Consignment note, tickets and manifest      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Advantages and disadvantages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– Oral. Written, Visual, Non-verbal, Non-</w:t>
            </w: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visual, Traditional,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Advantages and Disadvantages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Importance and services of Post Office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Courier Agencies and other communication agencies – Telephone system, satellite services, internet- E-mail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(vi)    Computer Appreciation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meaning,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component parts</w:t>
            </w: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ind w:left="66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advantages</w:t>
            </w:r>
            <w:proofErr w:type="gramEnd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disadvantages.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Functions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 xml:space="preserve">Types </w:t>
            </w:r>
          </w:p>
          <w:p w:rsidR="00686CBA" w:rsidRPr="006C63BF" w:rsidRDefault="00686CBA" w:rsidP="00686CBA">
            <w:pPr>
              <w:pStyle w:val="ListParagraph"/>
              <w:widowControl w:val="0"/>
              <w:numPr>
                <w:ilvl w:val="0"/>
                <w:numId w:val="16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</w:tr>
      <w:tr w:rsidR="00686CBA" w:rsidRPr="006C63BF" w:rsidTr="00012C6C">
        <w:trPr>
          <w:gridAfter w:val="1"/>
          <w:wAfter w:w="28" w:type="dxa"/>
          <w:trHeight w:val="115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11.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ADVERTISING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686CBA">
            <w:pPr>
              <w:pStyle w:val="ListParagraph"/>
              <w:numPr>
                <w:ilvl w:val="0"/>
                <w:numId w:val="1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Roles, advantages and disadvantages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93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Types - informative, persuasive, Competitive, mass/specific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Methods - direct and indirect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7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Media-  meaning, choice and types</w:t>
            </w:r>
          </w:p>
        </w:tc>
      </w:tr>
      <w:tr w:rsidR="00686CBA" w:rsidRPr="006C63BF" w:rsidTr="00012C6C">
        <w:trPr>
          <w:gridAfter w:val="1"/>
          <w:wAfter w:w="28" w:type="dxa"/>
          <w:trHeight w:val="277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INTRODUCTION TO MARKETING 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  MARKETING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 Marketing Concept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>C.  Customer Services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Sales Promotion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ind w:left="579" w:hanging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ind w:left="579" w:hanging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ind w:left="579" w:hanging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ind w:left="579" w:hanging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(i)</w:t>
            </w: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Meaning </w:t>
            </w:r>
          </w:p>
          <w:p w:rsidR="00686CBA" w:rsidRPr="006C63BF" w:rsidRDefault="00686CBA" w:rsidP="00012C6C">
            <w:pPr>
              <w:shd w:val="clear" w:color="auto" w:fill="FFFFFF"/>
              <w:ind w:left="579" w:hanging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(ii)</w:t>
            </w: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Importance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Differences between market and marketing, market and marketing research.</w:t>
            </w:r>
          </w:p>
          <w:p w:rsidR="00686CBA" w:rsidRPr="006C63BF" w:rsidRDefault="00686CBA" w:rsidP="00012C6C">
            <w:pPr>
              <w:shd w:val="clear" w:color="auto" w:fill="FFFFFF"/>
              <w:ind w:left="579" w:hanging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ind w:left="579" w:hanging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Marketing mix 4ps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8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Components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Products,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price,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place and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promotion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6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 xml:space="preserve">     Meaning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6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 xml:space="preserve">Importance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tabs>
                <w:tab w:val="left" w:pos="624"/>
              </w:tabs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6CBA" w:rsidRPr="006C63BF" w:rsidRDefault="00686CBA" w:rsidP="00012C6C">
            <w:pPr>
              <w:pStyle w:val="ListParagraph"/>
              <w:shd w:val="clear" w:color="auto" w:fill="FFFFFF"/>
              <w:tabs>
                <w:tab w:val="left" w:pos="624"/>
              </w:tabs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sz w:val="24"/>
                <w:szCs w:val="24"/>
              </w:rPr>
              <w:t>Types – Pre and after sales services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abs>
                <w:tab w:val="left" w:pos="6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Meaning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abs>
                <w:tab w:val="left" w:pos="624"/>
              </w:tabs>
              <w:autoSpaceDE w:val="0"/>
              <w:autoSpaceDN w:val="0"/>
              <w:adjustRightInd w:val="0"/>
              <w:spacing w:after="0" w:line="240" w:lineRule="auto"/>
              <w:ind w:left="759" w:hanging="3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Methods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tabs>
                <w:tab w:val="left" w:pos="624"/>
              </w:tabs>
              <w:ind w:left="75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Trade fairs, exhibitions, gifts, demonstration</w:t>
            </w:r>
          </w:p>
          <w:p w:rsidR="00686CBA" w:rsidRPr="006C63BF" w:rsidRDefault="00686CBA" w:rsidP="00012C6C">
            <w:pPr>
              <w:shd w:val="clear" w:color="auto" w:fill="FFFFFF"/>
              <w:tabs>
                <w:tab w:val="left" w:pos="62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Personal Selling</w:t>
            </w:r>
          </w:p>
          <w:p w:rsidR="00686CBA" w:rsidRPr="006C63BF" w:rsidRDefault="00686CBA" w:rsidP="00012C6C">
            <w:pPr>
              <w:shd w:val="clear" w:color="auto" w:fill="FFFFFF"/>
              <w:tabs>
                <w:tab w:val="left" w:pos="62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Meaning</w:t>
            </w:r>
          </w:p>
          <w:p w:rsidR="00686CBA" w:rsidRPr="006C63BF" w:rsidRDefault="00686CBA" w:rsidP="00012C6C">
            <w:pPr>
              <w:shd w:val="clear" w:color="auto" w:fill="FFFFFF"/>
              <w:tabs>
                <w:tab w:val="left" w:pos="624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Importance</w:t>
            </w:r>
          </w:p>
        </w:tc>
      </w:tr>
      <w:tr w:rsidR="00686CBA" w:rsidRPr="006C63BF" w:rsidTr="00012C6C">
        <w:trPr>
          <w:gridAfter w:val="1"/>
          <w:wAfter w:w="28" w:type="dxa"/>
          <w:trHeight w:val="205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LEGAL ASPECT OF BUSINESS 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Areas of law that relate to Business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Consumer Protection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(i)   Contract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-  Meaning - 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-  Elements of a valid contract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-  Discharge of a contract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(ii)    Agency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Creation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Duties and responsibilities of principals and agents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2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Termination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Sales of goods Act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Hire Purchase Act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Rights and Obligations of employer and Employee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Government regulation of Business - patents, copyright. Trade mark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Registration of Business 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   Meaning and uses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(i)   Meaning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(ii)  Need for protection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Means of protection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579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Consumerism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Meaning</w:t>
            </w:r>
          </w:p>
          <w:p w:rsidR="00686CBA" w:rsidRPr="006C63BF" w:rsidRDefault="00686CBA" w:rsidP="00012C6C">
            <w:pPr>
              <w:pStyle w:val="ListParagraph"/>
              <w:shd w:val="clear" w:color="auto" w:fill="FFFFFF"/>
              <w:spacing w:line="360" w:lineRule="auto"/>
              <w:ind w:left="5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Means, Instrument of protection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Government Legislation - food and drugs Act standard organization Act -    Price Control Act -    Factory, Shops and Offices Act – Product quality   </w:t>
            </w:r>
          </w:p>
        </w:tc>
      </w:tr>
      <w:tr w:rsidR="00686CBA" w:rsidRPr="006C63BF" w:rsidTr="00012C6C">
        <w:trPr>
          <w:gridAfter w:val="1"/>
          <w:wAfter w:w="28" w:type="dxa"/>
          <w:trHeight w:val="205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14.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Government policies relating to business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Commercialsation</w:t>
            </w:r>
            <w:proofErr w:type="spellEnd"/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Privatisation</w:t>
            </w:r>
            <w:proofErr w:type="spellEnd"/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 Deregulation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Meaning and Reasons </w:t>
            </w:r>
          </w:p>
          <w:p w:rsidR="00686CBA" w:rsidRPr="006C63BF" w:rsidRDefault="00686CBA" w:rsidP="00686CB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left="669" w:hanging="6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Advantages and disadvantages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(iii)   Comparison/differences </w:t>
            </w:r>
          </w:p>
        </w:tc>
      </w:tr>
      <w:tr w:rsidR="00686CBA" w:rsidRPr="006C63BF" w:rsidTr="00012C6C">
        <w:trPr>
          <w:gridAfter w:val="1"/>
          <w:wAfter w:w="28" w:type="dxa"/>
          <w:trHeight w:val="34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BUSINESS</w:t>
            </w:r>
          </w:p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    Meaning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 Objectives of business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iii.   Meaning of Business Management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iv.   Functions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v.   Business Resources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Man, Money, Materials Opportunities/Goodwill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vi.   Structure of Business organizational setup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Organisational</w:t>
            </w:r>
            <w:proofErr w:type="spellEnd"/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chart, Departments, Functions  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of each, Authority, Delegation of Authority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-   Responsibility Span of Control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Meanings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vii.   Business and its environment Economical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  Political Competition Technological etc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viii.   Social responsibility of Business to the Society 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ix.    Importance of Inter and Intra departmental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communications</w:t>
            </w:r>
          </w:p>
        </w:tc>
      </w:tr>
      <w:tr w:rsidR="00686CBA" w:rsidRPr="006C63BF" w:rsidTr="00012C6C">
        <w:trPr>
          <w:gridAfter w:val="1"/>
          <w:wAfter w:w="28" w:type="dxa"/>
          <w:trHeight w:val="2055"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16.</w:t>
            </w:r>
          </w:p>
        </w:tc>
        <w:tc>
          <w:tcPr>
            <w:tcW w:w="2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ECONOMIC GROUPINGS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    ECOWAS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    NIGERBASIN      .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COMMISSION (NBC)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   LAKECHADBASIN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COMMISSION (LCBC)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  MANO-RIVER UNION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   EUROPEAN UNION</w:t>
            </w:r>
          </w:p>
          <w:p w:rsidR="00686CBA" w:rsidRPr="006C63BF" w:rsidRDefault="00686CBA" w:rsidP="00012C6C">
            <w:pPr>
              <w:shd w:val="clear" w:color="auto" w:fill="FFFFFF"/>
              <w:ind w:left="518" w:hanging="5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F.   WEST AFRICAN CLEARING HOUSE</w:t>
            </w:r>
          </w:p>
        </w:tc>
        <w:tc>
          <w:tcPr>
            <w:tcW w:w="5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   History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ii.  Membership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iii.  Objectives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iv.  Achievements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3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v.  Problems/Obstacles</w:t>
            </w:r>
          </w:p>
          <w:p w:rsidR="00686CBA" w:rsidRPr="006C63BF" w:rsidRDefault="00686CBA" w:rsidP="00012C6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86CBA" w:rsidRPr="006C63BF" w:rsidRDefault="00686CBA" w:rsidP="00686CBA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86CBA" w:rsidRPr="006C63BF" w:rsidRDefault="00686CBA" w:rsidP="00686CB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86CBA" w:rsidRPr="006C63BF" w:rsidRDefault="00686CBA" w:rsidP="00686CB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DFF" w:rsidRPr="006C63BF" w:rsidRDefault="00B95DFF" w:rsidP="00B95DFF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DFF" w:rsidRPr="006C63BF" w:rsidRDefault="00B95DFF" w:rsidP="00B95DFF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86CBA" w:rsidRPr="006C63BF" w:rsidRDefault="00686CBA" w:rsidP="00B95DFF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63B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RECOMMENDED TEXTBOOKS</w:t>
      </w:r>
    </w:p>
    <w:p w:rsidR="00686CBA" w:rsidRPr="006C63BF" w:rsidRDefault="00686CBA" w:rsidP="00686C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63BF">
        <w:rPr>
          <w:rFonts w:ascii="Times New Roman" w:hAnsi="Times New Roman" w:cs="Times New Roman"/>
          <w:sz w:val="24"/>
          <w:szCs w:val="24"/>
        </w:rPr>
        <w:t xml:space="preserve">Senior Secondary Commerce, Book One, two and three by M. O. </w:t>
      </w:r>
      <w:proofErr w:type="spellStart"/>
      <w:r w:rsidRPr="006C63BF">
        <w:rPr>
          <w:rFonts w:ascii="Times New Roman" w:hAnsi="Times New Roman" w:cs="Times New Roman"/>
          <w:sz w:val="24"/>
          <w:szCs w:val="24"/>
        </w:rPr>
        <w:t>Odedokun</w:t>
      </w:r>
      <w:proofErr w:type="spellEnd"/>
      <w:r w:rsidRPr="006C63BF">
        <w:rPr>
          <w:rFonts w:ascii="Times New Roman" w:hAnsi="Times New Roman" w:cs="Times New Roman"/>
          <w:sz w:val="24"/>
          <w:szCs w:val="24"/>
        </w:rPr>
        <w:t xml:space="preserve">, P. C. </w:t>
      </w:r>
      <w:proofErr w:type="spellStart"/>
      <w:r w:rsidRPr="006C63BF">
        <w:rPr>
          <w:rFonts w:ascii="Times New Roman" w:hAnsi="Times New Roman" w:cs="Times New Roman"/>
          <w:sz w:val="24"/>
          <w:szCs w:val="24"/>
        </w:rPr>
        <w:t>Udokogu</w:t>
      </w:r>
      <w:proofErr w:type="spellEnd"/>
      <w:r w:rsidRPr="006C63BF">
        <w:rPr>
          <w:rFonts w:ascii="Times New Roman" w:hAnsi="Times New Roman" w:cs="Times New Roman"/>
          <w:sz w:val="24"/>
          <w:szCs w:val="24"/>
        </w:rPr>
        <w:t xml:space="preserve"> and C. O. N. </w:t>
      </w:r>
      <w:proofErr w:type="spellStart"/>
      <w:r w:rsidRPr="006C63BF">
        <w:rPr>
          <w:rFonts w:ascii="Times New Roman" w:hAnsi="Times New Roman" w:cs="Times New Roman"/>
          <w:sz w:val="24"/>
          <w:szCs w:val="24"/>
        </w:rPr>
        <w:t>Oguji</w:t>
      </w:r>
      <w:proofErr w:type="spellEnd"/>
      <w:r w:rsidRPr="006C63BF">
        <w:rPr>
          <w:rFonts w:ascii="Times New Roman" w:hAnsi="Times New Roman" w:cs="Times New Roman"/>
          <w:sz w:val="24"/>
          <w:szCs w:val="24"/>
        </w:rPr>
        <w:t>.</w:t>
      </w:r>
    </w:p>
    <w:p w:rsidR="00686CBA" w:rsidRPr="006C63BF" w:rsidRDefault="00686CBA" w:rsidP="00686C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63BF">
        <w:rPr>
          <w:rFonts w:ascii="Times New Roman" w:hAnsi="Times New Roman" w:cs="Times New Roman"/>
          <w:sz w:val="24"/>
          <w:szCs w:val="24"/>
        </w:rPr>
        <w:t>Basic Marketing- McCarthy Jerome, E</w:t>
      </w:r>
      <w:proofErr w:type="gramStart"/>
      <w:r w:rsidRPr="006C63BF">
        <w:rPr>
          <w:rFonts w:ascii="Times New Roman" w:hAnsi="Times New Roman" w:cs="Times New Roman"/>
          <w:sz w:val="24"/>
          <w:szCs w:val="24"/>
        </w:rPr>
        <w:t>. ,</w:t>
      </w:r>
      <w:proofErr w:type="gramEnd"/>
      <w:r w:rsidRPr="006C63BF">
        <w:rPr>
          <w:rFonts w:ascii="Times New Roman" w:hAnsi="Times New Roman" w:cs="Times New Roman"/>
          <w:sz w:val="24"/>
          <w:szCs w:val="24"/>
        </w:rPr>
        <w:t xml:space="preserve"> William </w:t>
      </w:r>
      <w:proofErr w:type="spellStart"/>
      <w:r w:rsidRPr="006C63BF">
        <w:rPr>
          <w:rFonts w:ascii="Times New Roman" w:hAnsi="Times New Roman" w:cs="Times New Roman"/>
          <w:sz w:val="24"/>
          <w:szCs w:val="24"/>
        </w:rPr>
        <w:t>Perreault</w:t>
      </w:r>
      <w:proofErr w:type="spellEnd"/>
      <w:r w:rsidRPr="006C63BF">
        <w:rPr>
          <w:rFonts w:ascii="Times New Roman" w:hAnsi="Times New Roman" w:cs="Times New Roman"/>
          <w:sz w:val="24"/>
          <w:szCs w:val="24"/>
        </w:rPr>
        <w:t xml:space="preserve"> Jr.</w:t>
      </w:r>
    </w:p>
    <w:p w:rsidR="00686CBA" w:rsidRPr="006C63BF" w:rsidRDefault="00686CBA" w:rsidP="00686C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63BF">
        <w:rPr>
          <w:rFonts w:ascii="Times New Roman" w:hAnsi="Times New Roman" w:cs="Times New Roman"/>
          <w:sz w:val="24"/>
          <w:szCs w:val="24"/>
        </w:rPr>
        <w:t>Marketing – G. B.  Giles ( The M &amp; E  hand book services)</w:t>
      </w:r>
    </w:p>
    <w:p w:rsidR="00686CBA" w:rsidRPr="006C63BF" w:rsidRDefault="00686CBA" w:rsidP="00B95DFF">
      <w:pPr>
        <w:pStyle w:val="ListParagraph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63BF">
        <w:rPr>
          <w:rFonts w:ascii="Times New Roman" w:hAnsi="Times New Roman" w:cs="Times New Roman"/>
          <w:sz w:val="24"/>
          <w:szCs w:val="24"/>
        </w:rPr>
        <w:t xml:space="preserve">Consumer </w:t>
      </w:r>
      <w:proofErr w:type="spellStart"/>
      <w:r w:rsidRPr="006C63B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6C63BF">
        <w:rPr>
          <w:rFonts w:ascii="Times New Roman" w:hAnsi="Times New Roman" w:cs="Times New Roman"/>
          <w:sz w:val="24"/>
          <w:szCs w:val="24"/>
        </w:rPr>
        <w:t xml:space="preserve"> – Prof. </w:t>
      </w:r>
      <w:proofErr w:type="spellStart"/>
      <w:r w:rsidRPr="006C63BF">
        <w:rPr>
          <w:rFonts w:ascii="Times New Roman" w:hAnsi="Times New Roman" w:cs="Times New Roman"/>
          <w:sz w:val="24"/>
          <w:szCs w:val="24"/>
        </w:rPr>
        <w:t>Achumba</w:t>
      </w:r>
      <w:proofErr w:type="spellEnd"/>
      <w:r w:rsidRPr="006C63BF">
        <w:rPr>
          <w:rFonts w:ascii="Times New Roman" w:hAnsi="Times New Roman" w:cs="Times New Roman"/>
          <w:sz w:val="24"/>
          <w:szCs w:val="24"/>
        </w:rPr>
        <w:t xml:space="preserve"> ( University of Lagos</w:t>
      </w:r>
    </w:p>
    <w:sectPr w:rsidR="00686CBA" w:rsidRPr="006C63BF" w:rsidSect="00C8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7914"/>
    <w:multiLevelType w:val="hybridMultilevel"/>
    <w:tmpl w:val="EA9E53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F7992"/>
    <w:multiLevelType w:val="hybridMultilevel"/>
    <w:tmpl w:val="74B0E6D6"/>
    <w:lvl w:ilvl="0" w:tplc="5EA08C1C">
      <w:start w:val="1"/>
      <w:numFmt w:val="lowerRoman"/>
      <w:lvlText w:val="(%1)"/>
      <w:lvlJc w:val="left"/>
      <w:pPr>
        <w:ind w:left="9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">
    <w:nsid w:val="13AE2752"/>
    <w:multiLevelType w:val="hybridMultilevel"/>
    <w:tmpl w:val="44D2B8C4"/>
    <w:lvl w:ilvl="0" w:tplc="44668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33230"/>
    <w:multiLevelType w:val="hybridMultilevel"/>
    <w:tmpl w:val="4F420F94"/>
    <w:lvl w:ilvl="0" w:tplc="8FEE2066">
      <w:start w:val="1"/>
      <w:numFmt w:val="lowerRoman"/>
      <w:lvlText w:val="%1.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E5B48"/>
    <w:multiLevelType w:val="hybridMultilevel"/>
    <w:tmpl w:val="71564F76"/>
    <w:lvl w:ilvl="0" w:tplc="B22AA6E2">
      <w:start w:val="1"/>
      <w:numFmt w:val="upperLetter"/>
      <w:lvlText w:val="%1-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0E36B7A"/>
    <w:multiLevelType w:val="hybridMultilevel"/>
    <w:tmpl w:val="234219A6"/>
    <w:lvl w:ilvl="0" w:tplc="52D647F4">
      <w:start w:val="1"/>
      <w:numFmt w:val="lowerRoman"/>
      <w:lvlText w:val="(%1)"/>
      <w:lvlJc w:val="left"/>
      <w:pPr>
        <w:ind w:left="108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349E1"/>
    <w:multiLevelType w:val="hybridMultilevel"/>
    <w:tmpl w:val="99E09914"/>
    <w:lvl w:ilvl="0" w:tplc="B0A66420">
      <w:start w:val="1"/>
      <w:numFmt w:val="lowerRoman"/>
      <w:lvlText w:val="%1.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A566D"/>
    <w:multiLevelType w:val="hybridMultilevel"/>
    <w:tmpl w:val="4BBA6CD4"/>
    <w:lvl w:ilvl="0" w:tplc="078CE6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1E65DC"/>
    <w:multiLevelType w:val="hybridMultilevel"/>
    <w:tmpl w:val="920EB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297535"/>
    <w:multiLevelType w:val="hybridMultilevel"/>
    <w:tmpl w:val="BEE60340"/>
    <w:lvl w:ilvl="0" w:tplc="612654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B1E30"/>
    <w:multiLevelType w:val="hybridMultilevel"/>
    <w:tmpl w:val="58F2D464"/>
    <w:lvl w:ilvl="0" w:tplc="51ACA5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FC6F36"/>
    <w:multiLevelType w:val="hybridMultilevel"/>
    <w:tmpl w:val="64CE8E1E"/>
    <w:lvl w:ilvl="0" w:tplc="D21C0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151AAA"/>
    <w:multiLevelType w:val="hybridMultilevel"/>
    <w:tmpl w:val="E2F2FE50"/>
    <w:lvl w:ilvl="0" w:tplc="04104744">
      <w:start w:val="1"/>
      <w:numFmt w:val="lowerRoman"/>
      <w:lvlText w:val="(%1)"/>
      <w:lvlJc w:val="left"/>
      <w:pPr>
        <w:ind w:left="108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71DAA"/>
    <w:multiLevelType w:val="hybridMultilevel"/>
    <w:tmpl w:val="D49E6110"/>
    <w:lvl w:ilvl="0" w:tplc="CF405968">
      <w:start w:val="1"/>
      <w:numFmt w:val="lowerRoman"/>
      <w:lvlText w:val="%1."/>
      <w:lvlJc w:val="left"/>
      <w:pPr>
        <w:ind w:left="99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E4B6B"/>
    <w:multiLevelType w:val="hybridMultilevel"/>
    <w:tmpl w:val="08FABBA0"/>
    <w:lvl w:ilvl="0" w:tplc="44668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D5A13"/>
    <w:multiLevelType w:val="hybridMultilevel"/>
    <w:tmpl w:val="DFF2F616"/>
    <w:lvl w:ilvl="0" w:tplc="4BAA12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9054B"/>
    <w:multiLevelType w:val="hybridMultilevel"/>
    <w:tmpl w:val="15469CE0"/>
    <w:lvl w:ilvl="0" w:tplc="1F72DBBA">
      <w:start w:val="1"/>
      <w:numFmt w:val="lowerRoman"/>
      <w:lvlText w:val="%1."/>
      <w:lvlJc w:val="left"/>
      <w:pPr>
        <w:ind w:left="142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7046E"/>
    <w:multiLevelType w:val="hybridMultilevel"/>
    <w:tmpl w:val="2814F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36D81"/>
    <w:multiLevelType w:val="hybridMultilevel"/>
    <w:tmpl w:val="459608B2"/>
    <w:lvl w:ilvl="0" w:tplc="6B283F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160142"/>
    <w:multiLevelType w:val="hybridMultilevel"/>
    <w:tmpl w:val="ED66E9BE"/>
    <w:lvl w:ilvl="0" w:tplc="0DC6BC8C">
      <w:start w:val="1"/>
      <w:numFmt w:val="lowerRoman"/>
      <w:lvlText w:val="(%1)"/>
      <w:lvlJc w:val="left"/>
      <w:pPr>
        <w:ind w:left="84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20">
    <w:nsid w:val="5762059E"/>
    <w:multiLevelType w:val="hybridMultilevel"/>
    <w:tmpl w:val="426A2B18"/>
    <w:lvl w:ilvl="0" w:tplc="44668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47494"/>
    <w:multiLevelType w:val="hybridMultilevel"/>
    <w:tmpl w:val="DFEA94D4"/>
    <w:lvl w:ilvl="0" w:tplc="69E86F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06401"/>
    <w:multiLevelType w:val="hybridMultilevel"/>
    <w:tmpl w:val="953E0AD2"/>
    <w:lvl w:ilvl="0" w:tplc="CE5E86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082245"/>
    <w:multiLevelType w:val="hybridMultilevel"/>
    <w:tmpl w:val="13BC7E8C"/>
    <w:lvl w:ilvl="0" w:tplc="6CE4C1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D481A"/>
    <w:multiLevelType w:val="hybridMultilevel"/>
    <w:tmpl w:val="185E2512"/>
    <w:lvl w:ilvl="0" w:tplc="198C982A">
      <w:start w:val="1"/>
      <w:numFmt w:val="lowerRoman"/>
      <w:lvlText w:val="%1.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A29D4"/>
    <w:multiLevelType w:val="hybridMultilevel"/>
    <w:tmpl w:val="8A206CC4"/>
    <w:lvl w:ilvl="0" w:tplc="00C4C71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26">
    <w:nsid w:val="63627A2F"/>
    <w:multiLevelType w:val="hybridMultilevel"/>
    <w:tmpl w:val="BBEC0186"/>
    <w:lvl w:ilvl="0" w:tplc="70947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F1511"/>
    <w:multiLevelType w:val="hybridMultilevel"/>
    <w:tmpl w:val="2466D14E"/>
    <w:lvl w:ilvl="0" w:tplc="71705188">
      <w:start w:val="1"/>
      <w:numFmt w:val="lowerRoman"/>
      <w:lvlText w:val="%1."/>
      <w:lvlJc w:val="left"/>
      <w:pPr>
        <w:ind w:left="84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28">
    <w:nsid w:val="70D27B5E"/>
    <w:multiLevelType w:val="hybridMultilevel"/>
    <w:tmpl w:val="E8D863DE"/>
    <w:lvl w:ilvl="0" w:tplc="A7AC1FBC">
      <w:start w:val="2"/>
      <w:numFmt w:val="bullet"/>
      <w:lvlText w:val="-"/>
      <w:lvlJc w:val="left"/>
      <w:pPr>
        <w:ind w:left="1015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9">
    <w:nsid w:val="72F5795E"/>
    <w:multiLevelType w:val="hybridMultilevel"/>
    <w:tmpl w:val="F708ACA2"/>
    <w:lvl w:ilvl="0" w:tplc="358805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865A3"/>
    <w:multiLevelType w:val="hybridMultilevel"/>
    <w:tmpl w:val="D144B170"/>
    <w:lvl w:ilvl="0" w:tplc="7E90DE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8067ED"/>
    <w:multiLevelType w:val="hybridMultilevel"/>
    <w:tmpl w:val="7CD21518"/>
    <w:lvl w:ilvl="0" w:tplc="3E48DB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B2D46E8"/>
    <w:multiLevelType w:val="hybridMultilevel"/>
    <w:tmpl w:val="1D56E81E"/>
    <w:lvl w:ilvl="0" w:tplc="626C4180">
      <w:start w:val="2"/>
      <w:numFmt w:val="bullet"/>
      <w:lvlText w:val="—"/>
      <w:lvlJc w:val="left"/>
      <w:pPr>
        <w:ind w:left="1015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33">
    <w:nsid w:val="7FD73D5D"/>
    <w:multiLevelType w:val="hybridMultilevel"/>
    <w:tmpl w:val="1896A09A"/>
    <w:lvl w:ilvl="0" w:tplc="D3C6068A">
      <w:start w:val="1"/>
      <w:numFmt w:val="lowerRoman"/>
      <w:lvlText w:val="%1."/>
      <w:lvlJc w:val="left"/>
      <w:pPr>
        <w:ind w:left="142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29"/>
  </w:num>
  <w:num w:numId="4">
    <w:abstractNumId w:val="3"/>
  </w:num>
  <w:num w:numId="5">
    <w:abstractNumId w:val="24"/>
  </w:num>
  <w:num w:numId="6">
    <w:abstractNumId w:val="33"/>
  </w:num>
  <w:num w:numId="7">
    <w:abstractNumId w:val="16"/>
  </w:num>
  <w:num w:numId="8">
    <w:abstractNumId w:val="6"/>
  </w:num>
  <w:num w:numId="9">
    <w:abstractNumId w:val="5"/>
  </w:num>
  <w:num w:numId="10">
    <w:abstractNumId w:val="21"/>
  </w:num>
  <w:num w:numId="11">
    <w:abstractNumId w:val="12"/>
  </w:num>
  <w:num w:numId="12">
    <w:abstractNumId w:val="28"/>
  </w:num>
  <w:num w:numId="13">
    <w:abstractNumId w:val="32"/>
  </w:num>
  <w:num w:numId="14">
    <w:abstractNumId w:val="27"/>
  </w:num>
  <w:num w:numId="15">
    <w:abstractNumId w:val="25"/>
  </w:num>
  <w:num w:numId="16">
    <w:abstractNumId w:val="19"/>
  </w:num>
  <w:num w:numId="17">
    <w:abstractNumId w:val="1"/>
  </w:num>
  <w:num w:numId="18">
    <w:abstractNumId w:val="30"/>
  </w:num>
  <w:num w:numId="19">
    <w:abstractNumId w:val="26"/>
  </w:num>
  <w:num w:numId="20">
    <w:abstractNumId w:val="9"/>
  </w:num>
  <w:num w:numId="21">
    <w:abstractNumId w:val="2"/>
  </w:num>
  <w:num w:numId="22">
    <w:abstractNumId w:val="13"/>
  </w:num>
  <w:num w:numId="23">
    <w:abstractNumId w:val="8"/>
  </w:num>
  <w:num w:numId="24">
    <w:abstractNumId w:val="0"/>
  </w:num>
  <w:num w:numId="25">
    <w:abstractNumId w:val="11"/>
  </w:num>
  <w:num w:numId="26">
    <w:abstractNumId w:val="22"/>
  </w:num>
  <w:num w:numId="27">
    <w:abstractNumId w:val="10"/>
  </w:num>
  <w:num w:numId="28">
    <w:abstractNumId w:val="31"/>
  </w:num>
  <w:num w:numId="29">
    <w:abstractNumId w:val="18"/>
  </w:num>
  <w:num w:numId="30">
    <w:abstractNumId w:val="7"/>
  </w:num>
  <w:num w:numId="31">
    <w:abstractNumId w:val="14"/>
  </w:num>
  <w:num w:numId="32">
    <w:abstractNumId w:val="20"/>
  </w:num>
  <w:num w:numId="33">
    <w:abstractNumId w:val="4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47BD"/>
    <w:rsid w:val="00012C6C"/>
    <w:rsid w:val="000247C8"/>
    <w:rsid w:val="000321C9"/>
    <w:rsid w:val="00070F59"/>
    <w:rsid w:val="00075F29"/>
    <w:rsid w:val="001647BD"/>
    <w:rsid w:val="001E70D7"/>
    <w:rsid w:val="001E73A1"/>
    <w:rsid w:val="0021492C"/>
    <w:rsid w:val="00250256"/>
    <w:rsid w:val="002D4EB6"/>
    <w:rsid w:val="003E07F0"/>
    <w:rsid w:val="004859F2"/>
    <w:rsid w:val="004B76C9"/>
    <w:rsid w:val="004D547A"/>
    <w:rsid w:val="004F18D7"/>
    <w:rsid w:val="005135C8"/>
    <w:rsid w:val="006072C2"/>
    <w:rsid w:val="0062322C"/>
    <w:rsid w:val="00686CBA"/>
    <w:rsid w:val="006C63BF"/>
    <w:rsid w:val="00735B51"/>
    <w:rsid w:val="00736C9B"/>
    <w:rsid w:val="007426AE"/>
    <w:rsid w:val="007740B2"/>
    <w:rsid w:val="00780EF1"/>
    <w:rsid w:val="00782131"/>
    <w:rsid w:val="008048BE"/>
    <w:rsid w:val="008269F2"/>
    <w:rsid w:val="0094689F"/>
    <w:rsid w:val="00947B93"/>
    <w:rsid w:val="009E3F8D"/>
    <w:rsid w:val="00A005A6"/>
    <w:rsid w:val="00A40E87"/>
    <w:rsid w:val="00AA2369"/>
    <w:rsid w:val="00AF0FC2"/>
    <w:rsid w:val="00B547A0"/>
    <w:rsid w:val="00B83EF9"/>
    <w:rsid w:val="00B95648"/>
    <w:rsid w:val="00B95DFF"/>
    <w:rsid w:val="00BF7394"/>
    <w:rsid w:val="00C47651"/>
    <w:rsid w:val="00C833F0"/>
    <w:rsid w:val="00C94797"/>
    <w:rsid w:val="00D81B3B"/>
    <w:rsid w:val="00E37D8A"/>
    <w:rsid w:val="00E47174"/>
    <w:rsid w:val="00E86F50"/>
    <w:rsid w:val="00E9194A"/>
    <w:rsid w:val="00EC04B6"/>
    <w:rsid w:val="00F21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BD"/>
    <w:pPr>
      <w:ind w:left="720"/>
      <w:contextualSpacing/>
    </w:pPr>
  </w:style>
  <w:style w:type="table" w:styleId="TableGrid">
    <w:name w:val="Table Grid"/>
    <w:basedOn w:val="TableNormal"/>
    <w:uiPriority w:val="59"/>
    <w:rsid w:val="001647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3F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Head-TDD</dc:creator>
  <cp:lastModifiedBy>Head-TDD</cp:lastModifiedBy>
  <cp:revision>3</cp:revision>
  <cp:lastPrinted>2010-08-30T00:16:00Z</cp:lastPrinted>
  <dcterms:created xsi:type="dcterms:W3CDTF">2014-01-08T17:19:00Z</dcterms:created>
  <dcterms:modified xsi:type="dcterms:W3CDTF">2014-01-08T17:23:00Z</dcterms:modified>
</cp:coreProperties>
</file>