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BD7" w:rsidRPr="001C673F" w:rsidRDefault="00EB7BD7" w:rsidP="003A3BF0">
      <w:pPr>
        <w:tabs>
          <w:tab w:val="left" w:pos="900"/>
        </w:tabs>
        <w:spacing w:line="360" w:lineRule="auto"/>
        <w:ind w:left="720"/>
        <w:rPr>
          <w:b/>
        </w:rPr>
      </w:pPr>
    </w:p>
    <w:p w:rsidR="00EB7BD7" w:rsidRPr="001C673F" w:rsidRDefault="00EB7BD7" w:rsidP="00EB7BD7">
      <w:pPr>
        <w:jc w:val="center"/>
        <w:rPr>
          <w:sz w:val="28"/>
          <w:szCs w:val="28"/>
        </w:rPr>
      </w:pPr>
      <w:r w:rsidRPr="001C673F">
        <w:rPr>
          <w:b/>
          <w:sz w:val="28"/>
          <w:szCs w:val="28"/>
          <w:u w:val="single"/>
        </w:rPr>
        <w:t>FRENCH</w:t>
      </w:r>
    </w:p>
    <w:p w:rsidR="00EB7BD7" w:rsidRPr="001C673F" w:rsidRDefault="00EB7BD7" w:rsidP="00EB7BD7">
      <w:pPr>
        <w:rPr>
          <w:sz w:val="28"/>
          <w:szCs w:val="28"/>
        </w:rPr>
      </w:pPr>
    </w:p>
    <w:p w:rsidR="00EB7BD7" w:rsidRDefault="00EB7BD7" w:rsidP="00EB7BD7">
      <w:pPr>
        <w:rPr>
          <w:b/>
          <w:u w:val="single"/>
        </w:rPr>
      </w:pPr>
      <w:r>
        <w:t xml:space="preserve">1. </w:t>
      </w:r>
      <w:r>
        <w:tab/>
      </w:r>
      <w:r>
        <w:rPr>
          <w:b/>
          <w:u w:val="single"/>
        </w:rPr>
        <w:t>PREAMBLE</w:t>
      </w:r>
    </w:p>
    <w:p w:rsidR="00EB7BD7" w:rsidRDefault="00EB7BD7" w:rsidP="000A75EE">
      <w:pPr>
        <w:jc w:val="both"/>
      </w:pPr>
    </w:p>
    <w:p w:rsidR="00EB7BD7" w:rsidRPr="00483505" w:rsidRDefault="001C673F" w:rsidP="000A75EE">
      <w:pPr>
        <w:ind w:left="720"/>
        <w:jc w:val="both"/>
      </w:pPr>
      <w:r w:rsidRPr="00483505">
        <w:t>The French syllabus is drawn from the Senior High School curricular of member countries and</w:t>
      </w:r>
      <w:r w:rsidR="00EB7BD7" w:rsidRPr="00483505">
        <w:t xml:space="preserve"> seeks to impact students with the requisite knowledge, skills, attitudes and values to communicate effectively in French for personal de</w:t>
      </w:r>
      <w:r w:rsidR="00814DFA" w:rsidRPr="00483505">
        <w:t xml:space="preserve">velopment and understanding of </w:t>
      </w:r>
      <w:r w:rsidR="00EB7BD7" w:rsidRPr="00483505">
        <w:t>and participation in the affairs of the Sub-region and the world at large.</w:t>
      </w:r>
    </w:p>
    <w:p w:rsidR="00EB7BD7" w:rsidRDefault="00EB7BD7" w:rsidP="000A75EE">
      <w:pPr>
        <w:jc w:val="both"/>
      </w:pPr>
    </w:p>
    <w:p w:rsidR="00EB7BD7" w:rsidRDefault="00EB7BD7" w:rsidP="000A75EE">
      <w:pPr>
        <w:jc w:val="both"/>
      </w:pPr>
      <w:r>
        <w:rPr>
          <w:b/>
        </w:rPr>
        <w:t>2.</w:t>
      </w:r>
      <w:r>
        <w:rPr>
          <w:b/>
        </w:rPr>
        <w:tab/>
      </w:r>
      <w:r>
        <w:rPr>
          <w:b/>
          <w:u w:val="single"/>
        </w:rPr>
        <w:t>GENERAL AIMS AND OBJECTIVES</w:t>
      </w:r>
    </w:p>
    <w:p w:rsidR="00EB7BD7" w:rsidRDefault="00EB7BD7" w:rsidP="000A75EE">
      <w:pPr>
        <w:jc w:val="both"/>
      </w:pPr>
    </w:p>
    <w:p w:rsidR="00EB7BD7" w:rsidRDefault="00EB7BD7" w:rsidP="000A75EE">
      <w:pPr>
        <w:spacing w:line="360" w:lineRule="auto"/>
        <w:ind w:left="720"/>
        <w:jc w:val="both"/>
        <w:rPr>
          <w:b/>
        </w:rPr>
      </w:pPr>
      <w:r w:rsidRPr="00483505">
        <w:t>This syllabus is intended to test the candidates’ ability to use th</w:t>
      </w:r>
      <w:r w:rsidR="001C673F" w:rsidRPr="00483505">
        <w:t>e four language skills namely, listening, speaking, reading and w</w:t>
      </w:r>
      <w:r w:rsidRPr="00483505">
        <w:t>riting to promote communicative competence</w:t>
      </w:r>
      <w:r>
        <w:rPr>
          <w:b/>
        </w:rPr>
        <w:t>.</w:t>
      </w:r>
    </w:p>
    <w:p w:rsidR="00EB7BD7" w:rsidRDefault="00EB7BD7" w:rsidP="00EB7BD7">
      <w:pPr>
        <w:rPr>
          <w:b/>
        </w:rPr>
      </w:pPr>
    </w:p>
    <w:p w:rsidR="00EB7BD7" w:rsidRDefault="00EB7BD7" w:rsidP="00EB7BD7">
      <w:pPr>
        <w:rPr>
          <w:b/>
          <w:u w:val="single"/>
        </w:rPr>
      </w:pPr>
      <w:r>
        <w:rPr>
          <w:b/>
        </w:rPr>
        <w:t>3.</w:t>
      </w:r>
      <w:r>
        <w:rPr>
          <w:b/>
        </w:rPr>
        <w:tab/>
      </w:r>
      <w:r>
        <w:rPr>
          <w:b/>
          <w:u w:val="single"/>
        </w:rPr>
        <w:t>SCHEME OF EXAMINATION</w:t>
      </w:r>
    </w:p>
    <w:p w:rsidR="003654F4" w:rsidRDefault="003654F4" w:rsidP="00EB7BD7">
      <w:pPr>
        <w:rPr>
          <w:b/>
          <w:u w:val="single"/>
        </w:rPr>
      </w:pPr>
      <w:bookmarkStart w:id="0" w:name="_GoBack"/>
      <w:bookmarkEnd w:id="0"/>
    </w:p>
    <w:p w:rsidR="003654F4" w:rsidRPr="00001D88" w:rsidRDefault="003654F4" w:rsidP="003541FC">
      <w:pPr>
        <w:pStyle w:val="NoSpacing"/>
        <w:ind w:left="720"/>
        <w:jc w:val="both"/>
        <w:rPr>
          <w:rFonts w:ascii="Times New Roman" w:hAnsi="Times New Roman"/>
          <w:sz w:val="24"/>
          <w:szCs w:val="24"/>
        </w:rPr>
      </w:pPr>
      <w:r w:rsidRPr="00001D88">
        <w:rPr>
          <w:rFonts w:ascii="Times New Roman" w:hAnsi="Times New Roman"/>
          <w:sz w:val="24"/>
          <w:szCs w:val="24"/>
        </w:rPr>
        <w:t>There will be three papers – Papers 1, 2 and 3, all of which should be taken. Papers 1 and 2 will be a composite paper, to be taken at one sitting.</w:t>
      </w:r>
    </w:p>
    <w:p w:rsidR="003654F4" w:rsidRPr="00001D88" w:rsidRDefault="003654F4" w:rsidP="003541FC">
      <w:pPr>
        <w:pStyle w:val="NoSpacing"/>
        <w:ind w:left="720"/>
        <w:jc w:val="both"/>
        <w:rPr>
          <w:rFonts w:ascii="Times New Roman" w:hAnsi="Times New Roman"/>
          <w:sz w:val="24"/>
          <w:szCs w:val="24"/>
        </w:rPr>
      </w:pPr>
    </w:p>
    <w:p w:rsidR="003654F4" w:rsidRPr="00001D88" w:rsidRDefault="003654F4" w:rsidP="003541FC">
      <w:pPr>
        <w:pStyle w:val="NoSpacing"/>
        <w:ind w:left="2160" w:hanging="1440"/>
        <w:jc w:val="both"/>
        <w:rPr>
          <w:rFonts w:ascii="Times New Roman" w:hAnsi="Times New Roman"/>
          <w:sz w:val="24"/>
          <w:szCs w:val="24"/>
        </w:rPr>
      </w:pPr>
      <w:r w:rsidRPr="00001D88">
        <w:rPr>
          <w:rFonts w:ascii="Times New Roman" w:hAnsi="Times New Roman"/>
          <w:b/>
          <w:sz w:val="24"/>
          <w:szCs w:val="24"/>
        </w:rPr>
        <w:t>PAPER 1</w:t>
      </w:r>
      <w:r w:rsidRPr="00001D88">
        <w:rPr>
          <w:rFonts w:ascii="Times New Roman" w:hAnsi="Times New Roman"/>
          <w:sz w:val="24"/>
          <w:szCs w:val="24"/>
        </w:rPr>
        <w:t>:</w:t>
      </w:r>
      <w:r w:rsidRPr="00001D88">
        <w:rPr>
          <w:rFonts w:ascii="Times New Roman" w:hAnsi="Times New Roman"/>
          <w:sz w:val="24"/>
          <w:szCs w:val="24"/>
        </w:rPr>
        <w:tab/>
        <w:t>Will consist of forty multiple choice questions, to be answered within 1 hour for 40 marks.</w:t>
      </w:r>
    </w:p>
    <w:p w:rsidR="003654F4" w:rsidRPr="00001D88" w:rsidRDefault="003654F4" w:rsidP="003541FC">
      <w:pPr>
        <w:pStyle w:val="NoSpacing"/>
        <w:ind w:left="2160" w:hanging="1440"/>
        <w:jc w:val="both"/>
        <w:rPr>
          <w:rFonts w:ascii="Times New Roman" w:hAnsi="Times New Roman"/>
          <w:sz w:val="24"/>
          <w:szCs w:val="24"/>
        </w:rPr>
      </w:pPr>
    </w:p>
    <w:p w:rsidR="003654F4" w:rsidRPr="00001D88" w:rsidRDefault="003654F4" w:rsidP="003541FC">
      <w:pPr>
        <w:pStyle w:val="NoSpacing"/>
        <w:ind w:left="2160" w:hanging="1440"/>
        <w:jc w:val="both"/>
        <w:rPr>
          <w:rFonts w:ascii="Times New Roman" w:hAnsi="Times New Roman"/>
          <w:sz w:val="24"/>
          <w:szCs w:val="24"/>
        </w:rPr>
      </w:pPr>
      <w:r w:rsidRPr="00001D88">
        <w:rPr>
          <w:rFonts w:ascii="Times New Roman" w:hAnsi="Times New Roman"/>
          <w:b/>
          <w:sz w:val="24"/>
          <w:szCs w:val="24"/>
        </w:rPr>
        <w:t>PAPER 2</w:t>
      </w:r>
      <w:r w:rsidRPr="00001D88">
        <w:rPr>
          <w:rFonts w:ascii="Times New Roman" w:hAnsi="Times New Roman"/>
          <w:sz w:val="24"/>
          <w:szCs w:val="24"/>
        </w:rPr>
        <w:t>:</w:t>
      </w:r>
      <w:r w:rsidRPr="00001D88">
        <w:rPr>
          <w:rFonts w:ascii="Times New Roman" w:hAnsi="Times New Roman"/>
          <w:sz w:val="24"/>
          <w:szCs w:val="24"/>
        </w:rPr>
        <w:tab/>
        <w:t>Will consist of two sections with three essay questions each. Candidates will be required to answer two questions in all, one question from each section. Both questions will be answered within 1 hour 15 minutes for 40 marks.</w:t>
      </w:r>
    </w:p>
    <w:p w:rsidR="003654F4" w:rsidRPr="00001D88" w:rsidRDefault="003654F4" w:rsidP="003541FC">
      <w:pPr>
        <w:pStyle w:val="NoSpacing"/>
        <w:ind w:left="2160" w:hanging="1440"/>
        <w:jc w:val="both"/>
        <w:rPr>
          <w:rFonts w:ascii="Times New Roman" w:hAnsi="Times New Roman"/>
          <w:sz w:val="24"/>
          <w:szCs w:val="24"/>
        </w:rPr>
      </w:pPr>
    </w:p>
    <w:p w:rsidR="003654F4" w:rsidRPr="00001D88" w:rsidRDefault="003654F4" w:rsidP="003541FC">
      <w:pPr>
        <w:pStyle w:val="NoSpacing"/>
        <w:ind w:left="2160" w:hanging="1440"/>
        <w:jc w:val="both"/>
        <w:rPr>
          <w:rFonts w:ascii="Times New Roman" w:hAnsi="Times New Roman"/>
          <w:sz w:val="24"/>
          <w:szCs w:val="24"/>
        </w:rPr>
      </w:pPr>
      <w:r w:rsidRPr="00001D88">
        <w:rPr>
          <w:rFonts w:ascii="Times New Roman" w:hAnsi="Times New Roman"/>
          <w:b/>
          <w:sz w:val="24"/>
          <w:szCs w:val="24"/>
        </w:rPr>
        <w:t>PAPER 3</w:t>
      </w:r>
      <w:r w:rsidRPr="00001D88">
        <w:rPr>
          <w:rFonts w:ascii="Times New Roman" w:hAnsi="Times New Roman"/>
          <w:sz w:val="24"/>
          <w:szCs w:val="24"/>
        </w:rPr>
        <w:t>:</w:t>
      </w:r>
      <w:r w:rsidRPr="00001D88">
        <w:rPr>
          <w:rFonts w:ascii="Times New Roman" w:hAnsi="Times New Roman"/>
          <w:sz w:val="24"/>
          <w:szCs w:val="24"/>
        </w:rPr>
        <w:tab/>
        <w:t xml:space="preserve">Will test candidates’ listening comprehension, </w:t>
      </w:r>
      <w:r w:rsidR="003541FC">
        <w:rPr>
          <w:rFonts w:ascii="Times New Roman" w:hAnsi="Times New Roman"/>
          <w:sz w:val="24"/>
          <w:szCs w:val="24"/>
        </w:rPr>
        <w:t xml:space="preserve">and </w:t>
      </w:r>
      <w:r w:rsidRPr="00001D88">
        <w:rPr>
          <w:rFonts w:ascii="Times New Roman" w:hAnsi="Times New Roman"/>
          <w:sz w:val="24"/>
          <w:szCs w:val="24"/>
        </w:rPr>
        <w:t>reading and conversation abilities.  Each candidate will require 40 minutes for the test.  The paper will carry 50 marks.</w:t>
      </w:r>
    </w:p>
    <w:p w:rsidR="003654F4" w:rsidRDefault="003654F4" w:rsidP="003541FC">
      <w:pPr>
        <w:ind w:left="720"/>
        <w:rPr>
          <w:b/>
          <w:u w:val="single"/>
        </w:rPr>
      </w:pPr>
    </w:p>
    <w:p w:rsidR="00EB7BD7" w:rsidRDefault="00EB7BD7" w:rsidP="00EB7BD7">
      <w:pPr>
        <w:rPr>
          <w:b/>
          <w:u w:val="single"/>
        </w:rPr>
      </w:pPr>
    </w:p>
    <w:p w:rsidR="00EB7BD7" w:rsidRDefault="00EB7BD7" w:rsidP="003A3BF0">
      <w:pPr>
        <w:spacing w:line="360" w:lineRule="auto"/>
        <w:rPr>
          <w:b/>
        </w:rPr>
      </w:pPr>
      <w:r>
        <w:rPr>
          <w:b/>
        </w:rPr>
        <w:t>4.</w:t>
      </w:r>
      <w:r>
        <w:rPr>
          <w:b/>
        </w:rPr>
        <w:tab/>
        <w:t>DETAILED SYLLABUS</w:t>
      </w:r>
    </w:p>
    <w:p w:rsidR="00EB7BD7" w:rsidRDefault="00001706" w:rsidP="009675E8">
      <w:pPr>
        <w:spacing w:line="360" w:lineRule="auto"/>
        <w:ind w:firstLine="720"/>
        <w:rPr>
          <w:b/>
          <w:u w:val="single"/>
        </w:rPr>
      </w:pPr>
      <w:r w:rsidRPr="00483505">
        <w:t xml:space="preserve"> More detailed requirements for the tests are as follows:</w:t>
      </w:r>
    </w:p>
    <w:p w:rsidR="003F2ADF" w:rsidRDefault="003F2ADF" w:rsidP="00EB7BD7">
      <w:pPr>
        <w:ind w:firstLine="720"/>
        <w:rPr>
          <w:b/>
        </w:rPr>
      </w:pPr>
    </w:p>
    <w:p w:rsidR="00EB7BD7" w:rsidRPr="00001706" w:rsidRDefault="00EB7BD7" w:rsidP="00001706">
      <w:pPr>
        <w:ind w:firstLine="720"/>
        <w:rPr>
          <w:b/>
        </w:rPr>
      </w:pPr>
      <w:r>
        <w:rPr>
          <w:b/>
        </w:rPr>
        <w:t>PAPER</w:t>
      </w:r>
      <w:r w:rsidR="00393BFD">
        <w:rPr>
          <w:b/>
        </w:rPr>
        <w:t xml:space="preserve"> </w:t>
      </w:r>
      <w:r>
        <w:rPr>
          <w:b/>
        </w:rPr>
        <w:t xml:space="preserve">1 </w:t>
      </w:r>
    </w:p>
    <w:p w:rsidR="00EB7BD7" w:rsidRDefault="00EB7BD7" w:rsidP="00EB7BD7">
      <w:pPr>
        <w:ind w:left="2160" w:hanging="1440"/>
        <w:rPr>
          <w:b/>
        </w:rPr>
      </w:pPr>
    </w:p>
    <w:p w:rsidR="00EB7BD7" w:rsidRDefault="00001706" w:rsidP="00001706">
      <w:pPr>
        <w:pStyle w:val="ListParagraph"/>
        <w:numPr>
          <w:ilvl w:val="0"/>
          <w:numId w:val="12"/>
        </w:numPr>
      </w:pPr>
      <w:r w:rsidRPr="00001706">
        <w:rPr>
          <w:b/>
        </w:rPr>
        <w:t>Section A:</w:t>
      </w:r>
      <w:r w:rsidR="009675E8">
        <w:rPr>
          <w:b/>
        </w:rPr>
        <w:t xml:space="preserve"> </w:t>
      </w:r>
      <w:r w:rsidR="00EB7BD7" w:rsidRPr="00001706">
        <w:rPr>
          <w:b/>
        </w:rPr>
        <w:t>Comprehension</w:t>
      </w:r>
    </w:p>
    <w:p w:rsidR="00EB7BD7" w:rsidRDefault="00EB7BD7" w:rsidP="00001706"/>
    <w:p w:rsidR="00EB7BD7" w:rsidRDefault="00EB7BD7" w:rsidP="00001706">
      <w:pPr>
        <w:spacing w:line="360" w:lineRule="auto"/>
        <w:ind w:left="720"/>
        <w:jc w:val="both"/>
      </w:pPr>
      <w:r>
        <w:t>This is designed to test candidates’ ability to read</w:t>
      </w:r>
      <w:r w:rsidR="002E0AF3">
        <w:t xml:space="preserve"> </w:t>
      </w:r>
      <w:r w:rsidR="00BF1AD1">
        <w:t>and understand</w:t>
      </w:r>
      <w:r w:rsidR="002E0AF3">
        <w:t xml:space="preserve"> </w:t>
      </w:r>
      <w:r>
        <w:t xml:space="preserve">standard written documents in French.   </w:t>
      </w:r>
    </w:p>
    <w:p w:rsidR="00EB7BD7" w:rsidRDefault="00EB7BD7" w:rsidP="00001706">
      <w:pPr>
        <w:spacing w:line="360" w:lineRule="auto"/>
        <w:ind w:left="720"/>
        <w:jc w:val="both"/>
      </w:pPr>
      <w:r>
        <w:t>Two passages</w:t>
      </w:r>
      <w:r w:rsidR="00BF1AD1">
        <w:t>,</w:t>
      </w:r>
      <w:r>
        <w:t xml:space="preserve"> each of about 150 words</w:t>
      </w:r>
      <w:r w:rsidR="00BF1AD1">
        <w:t>,</w:t>
      </w:r>
      <w:r>
        <w:t xml:space="preserve"> wil</w:t>
      </w:r>
      <w:r w:rsidR="00BF1AD1">
        <w:t>l be provided and a total of five</w:t>
      </w:r>
      <w:r>
        <w:t xml:space="preserve"> s</w:t>
      </w:r>
      <w:r w:rsidR="00BF1AD1">
        <w:t>hort questions will be set on eac</w:t>
      </w:r>
      <w:r>
        <w:t xml:space="preserve">h. The questions in this section will be multiple- choice questions only.  Candidates will be required to answer </w:t>
      </w:r>
      <w:r w:rsidRPr="00483505">
        <w:t>al</w:t>
      </w:r>
      <w:r w:rsidR="002E0AF3">
        <w:t xml:space="preserve"> </w:t>
      </w:r>
      <w:proofErr w:type="spellStart"/>
      <w:r w:rsidRPr="00483505">
        <w:t>l</w:t>
      </w:r>
      <w:r>
        <w:t>questions</w:t>
      </w:r>
      <w:proofErr w:type="spellEnd"/>
      <w:r>
        <w:t>.</w:t>
      </w:r>
    </w:p>
    <w:p w:rsidR="00EB7BD7" w:rsidRDefault="00EB7BD7" w:rsidP="00EB7BD7">
      <w:pPr>
        <w:tabs>
          <w:tab w:val="left" w:pos="900"/>
        </w:tabs>
      </w:pPr>
    </w:p>
    <w:p w:rsidR="00EB7BD7" w:rsidRDefault="00001706" w:rsidP="00001706">
      <w:pPr>
        <w:pStyle w:val="ListParagraph"/>
        <w:numPr>
          <w:ilvl w:val="0"/>
          <w:numId w:val="12"/>
        </w:numPr>
        <w:tabs>
          <w:tab w:val="left" w:pos="900"/>
        </w:tabs>
        <w:spacing w:line="360" w:lineRule="auto"/>
      </w:pPr>
      <w:r>
        <w:t>Section B:</w:t>
      </w:r>
      <w:r w:rsidR="00EB7BD7">
        <w:tab/>
      </w:r>
      <w:r w:rsidR="00EB7BD7" w:rsidRPr="00001706">
        <w:rPr>
          <w:b/>
        </w:rPr>
        <w:t>Structure</w:t>
      </w:r>
      <w:r w:rsidR="00EB7BD7">
        <w:tab/>
      </w:r>
    </w:p>
    <w:p w:rsidR="00EB7BD7" w:rsidRDefault="00BF1AD1" w:rsidP="00001706">
      <w:pPr>
        <w:tabs>
          <w:tab w:val="left" w:pos="900"/>
        </w:tabs>
        <w:spacing w:line="360" w:lineRule="auto"/>
        <w:ind w:left="630"/>
        <w:jc w:val="both"/>
      </w:pPr>
      <w:r>
        <w:lastRenderedPageBreak/>
        <w:t>This sec</w:t>
      </w:r>
      <w:r w:rsidR="00EB7BD7">
        <w:t>t</w:t>
      </w:r>
      <w:r>
        <w:t>ion</w:t>
      </w:r>
      <w:r w:rsidR="00EB7BD7">
        <w:t xml:space="preserve"> is designed to test candidates’ ability to use, </w:t>
      </w:r>
      <w:r>
        <w:t>in</w:t>
      </w:r>
      <w:r w:rsidR="00EB7BD7">
        <w:t>appropriate communicative contexts, French words,</w:t>
      </w:r>
      <w:r w:rsidR="002E0AF3">
        <w:t xml:space="preserve"> </w:t>
      </w:r>
      <w:r>
        <w:t>expressions</w:t>
      </w:r>
      <w:r w:rsidR="002E0AF3">
        <w:t xml:space="preserve"> </w:t>
      </w:r>
      <w:r w:rsidR="00483505">
        <w:t>and structural patterns.  Thirty</w:t>
      </w:r>
      <w:r w:rsidR="00EB7BD7">
        <w:t xml:space="preserve"> short questions</w:t>
      </w:r>
      <w:r w:rsidR="002E0AF3">
        <w:t xml:space="preserve"> </w:t>
      </w:r>
      <w:r w:rsidR="00001706">
        <w:t xml:space="preserve">will be set and </w:t>
      </w:r>
      <w:r w:rsidR="00EB7BD7">
        <w:t xml:space="preserve">candidates will be required to attempt </w:t>
      </w:r>
      <w:r w:rsidR="00EB7BD7" w:rsidRPr="00483505">
        <w:t>all</w:t>
      </w:r>
      <w:r w:rsidR="00483505">
        <w:t xml:space="preserve"> of them.</w:t>
      </w:r>
    </w:p>
    <w:p w:rsidR="00EB7BD7" w:rsidRDefault="00EB7BD7" w:rsidP="00EB7BD7">
      <w:pPr>
        <w:tabs>
          <w:tab w:val="left" w:pos="900"/>
        </w:tabs>
      </w:pPr>
    </w:p>
    <w:p w:rsidR="00BF1AD1" w:rsidRDefault="00001706" w:rsidP="00BF1AD1">
      <w:pPr>
        <w:ind w:firstLine="720"/>
        <w:rPr>
          <w:b/>
        </w:rPr>
      </w:pPr>
      <w:r>
        <w:rPr>
          <w:b/>
        </w:rPr>
        <w:t xml:space="preserve">PAPER 2      </w:t>
      </w:r>
    </w:p>
    <w:p w:rsidR="00BF1AD1" w:rsidRDefault="00BF1AD1" w:rsidP="00BF1AD1">
      <w:pPr>
        <w:rPr>
          <w:b/>
        </w:rPr>
      </w:pPr>
    </w:p>
    <w:p w:rsidR="00EB7BD7" w:rsidRPr="00EB7BD7" w:rsidRDefault="00393BFD" w:rsidP="00065165">
      <w:pPr>
        <w:tabs>
          <w:tab w:val="left" w:pos="900"/>
        </w:tabs>
        <w:spacing w:line="360" w:lineRule="auto"/>
        <w:ind w:left="630" w:hanging="630"/>
      </w:pPr>
      <w:r>
        <w:tab/>
      </w:r>
      <w:r w:rsidR="00BF1AD1">
        <w:t xml:space="preserve">This paper is made up of </w:t>
      </w:r>
      <w:r w:rsidR="00BF1AD1">
        <w:rPr>
          <w:u w:val="single"/>
        </w:rPr>
        <w:t>two</w:t>
      </w:r>
      <w:r w:rsidR="00BF1AD1">
        <w:t xml:space="preserve"> sections:  (a) </w:t>
      </w:r>
      <w:r w:rsidR="00C9551B">
        <w:t>Essay and (b) Letter</w:t>
      </w:r>
      <w:r w:rsidR="002E0AF3">
        <w:t xml:space="preserve"> </w:t>
      </w:r>
      <w:r w:rsidR="00C9551B">
        <w:t xml:space="preserve">writing. </w:t>
      </w:r>
      <w:r w:rsidR="00065165">
        <w:t>It</w:t>
      </w:r>
      <w:r w:rsidR="00006C4F">
        <w:t xml:space="preserve"> will test candidates’ ability to</w:t>
      </w:r>
      <w:r w:rsidR="00065165">
        <w:t xml:space="preserve"> write freely and</w:t>
      </w:r>
      <w:r w:rsidR="00006C4F">
        <w:t xml:space="preserve"> correctly o</w:t>
      </w:r>
      <w:r w:rsidR="005416DB">
        <w:t>n topics of general interest, using the appropriat</w:t>
      </w:r>
      <w:r w:rsidR="00065165">
        <w:t xml:space="preserve">e </w:t>
      </w:r>
      <w:r w:rsidR="005416DB">
        <w:t xml:space="preserve">structures, registers and tenses.  </w:t>
      </w:r>
    </w:p>
    <w:p w:rsidR="005416DB" w:rsidRDefault="00EB7BD7" w:rsidP="00065165">
      <w:pPr>
        <w:ind w:firstLine="720"/>
        <w:rPr>
          <w:b/>
        </w:rPr>
      </w:pPr>
      <w:r>
        <w:rPr>
          <w:b/>
        </w:rPr>
        <w:tab/>
      </w:r>
      <w:r>
        <w:rPr>
          <w:b/>
        </w:rPr>
        <w:tab/>
      </w:r>
      <w:r>
        <w:rPr>
          <w:b/>
        </w:rPr>
        <w:tab/>
      </w:r>
      <w:r w:rsidR="005416DB">
        <w:rPr>
          <w:b/>
        </w:rPr>
        <w:tab/>
      </w:r>
    </w:p>
    <w:p w:rsidR="005416DB" w:rsidRPr="00EB7BD7" w:rsidRDefault="005416DB" w:rsidP="00065165">
      <w:pPr>
        <w:pStyle w:val="ListParagraph"/>
        <w:ind w:left="630"/>
      </w:pPr>
      <w:r w:rsidRPr="00EB7BD7">
        <w:t>Section A:</w:t>
      </w:r>
      <w:r>
        <w:tab/>
        <w:t xml:space="preserve">Essay </w:t>
      </w:r>
    </w:p>
    <w:p w:rsidR="005416DB" w:rsidRDefault="005416DB" w:rsidP="00065165">
      <w:pPr>
        <w:ind w:left="630" w:hanging="1065"/>
        <w:rPr>
          <w:b/>
        </w:rPr>
      </w:pPr>
    </w:p>
    <w:p w:rsidR="00EB7BD7" w:rsidRPr="00006C4F" w:rsidRDefault="005416DB" w:rsidP="00065165">
      <w:pPr>
        <w:pStyle w:val="ListParagraph"/>
        <w:ind w:left="630"/>
        <w:rPr>
          <w:u w:val="single"/>
        </w:rPr>
      </w:pPr>
      <w:r w:rsidRPr="00EB7BD7">
        <w:t>Section B:</w:t>
      </w:r>
      <w:r>
        <w:tab/>
      </w:r>
      <w:r w:rsidR="00065165">
        <w:t xml:space="preserve">Letter writing        </w:t>
      </w:r>
    </w:p>
    <w:p w:rsidR="00006C4F" w:rsidRPr="00006C4F" w:rsidRDefault="00006C4F" w:rsidP="00065165">
      <w:pPr>
        <w:pStyle w:val="ListParagraph"/>
        <w:ind w:left="1305"/>
        <w:rPr>
          <w:u w:val="single"/>
        </w:rPr>
      </w:pPr>
    </w:p>
    <w:p w:rsidR="00EB7BD7" w:rsidRDefault="00294E38" w:rsidP="00065165">
      <w:pPr>
        <w:tabs>
          <w:tab w:val="left" w:pos="900"/>
        </w:tabs>
        <w:spacing w:line="360" w:lineRule="auto"/>
        <w:ind w:left="585"/>
        <w:jc w:val="both"/>
      </w:pPr>
      <w:r>
        <w:t>Three q</w:t>
      </w:r>
      <w:r w:rsidR="00EB7BD7">
        <w:t xml:space="preserve">uestions will </w:t>
      </w:r>
      <w:r>
        <w:t>be set</w:t>
      </w:r>
      <w:r w:rsidR="00EB7BD7">
        <w:t xml:space="preserve"> on </w:t>
      </w:r>
      <w:r>
        <w:t xml:space="preserve">each. </w:t>
      </w:r>
      <w:r w:rsidR="00006C4F">
        <w:t xml:space="preserve">Candidates are expected to answer one question only from each section.  </w:t>
      </w:r>
      <w:r w:rsidR="00EB7BD7">
        <w:t>The expected length of each composition will be about 100 words.</w:t>
      </w:r>
    </w:p>
    <w:p w:rsidR="00EB7BD7" w:rsidRDefault="00EB7BD7" w:rsidP="00EB7BD7">
      <w:pPr>
        <w:tabs>
          <w:tab w:val="left" w:pos="900"/>
        </w:tabs>
        <w:spacing w:line="360" w:lineRule="auto"/>
        <w:rPr>
          <w:b/>
        </w:rPr>
      </w:pPr>
    </w:p>
    <w:p w:rsidR="003F2ADF" w:rsidRPr="003F2ADF" w:rsidRDefault="00EB7BD7" w:rsidP="00EB7BD7">
      <w:pPr>
        <w:tabs>
          <w:tab w:val="left" w:pos="900"/>
        </w:tabs>
        <w:spacing w:line="360" w:lineRule="auto"/>
        <w:rPr>
          <w:b/>
        </w:rPr>
      </w:pPr>
      <w:r>
        <w:rPr>
          <w:b/>
        </w:rPr>
        <w:t xml:space="preserve">PAPER </w:t>
      </w:r>
      <w:r w:rsidR="00294E38">
        <w:rPr>
          <w:b/>
        </w:rPr>
        <w:t>3</w:t>
      </w:r>
      <w:r w:rsidR="00FA5126">
        <w:tab/>
      </w:r>
    </w:p>
    <w:p w:rsidR="00EB7BD7" w:rsidRDefault="00EB7BD7" w:rsidP="00FA5126">
      <w:pPr>
        <w:numPr>
          <w:ilvl w:val="0"/>
          <w:numId w:val="1"/>
        </w:numPr>
        <w:tabs>
          <w:tab w:val="clear" w:pos="2880"/>
          <w:tab w:val="num" w:pos="720"/>
          <w:tab w:val="left" w:pos="900"/>
        </w:tabs>
        <w:spacing w:line="360" w:lineRule="auto"/>
        <w:ind w:left="720"/>
      </w:pPr>
      <w:r>
        <w:rPr>
          <w:b/>
        </w:rPr>
        <w:t>Listening Comprehension</w:t>
      </w:r>
    </w:p>
    <w:p w:rsidR="00EB7BD7" w:rsidRDefault="00EB7BD7" w:rsidP="00FA5126">
      <w:pPr>
        <w:tabs>
          <w:tab w:val="left" w:pos="900"/>
        </w:tabs>
        <w:spacing w:line="360" w:lineRule="auto"/>
        <w:ind w:left="720"/>
      </w:pPr>
      <w:r>
        <w:t xml:space="preserve">This paper will test candidates’ ability to listen to, and understand a straightforward passage in French.  The test which will be based on a passage to be read aloud by the examiner will be about 200 words long.    It will deal with issues of general interest. During the first 10 minutes, the passage will be read twice.  Candidates will study the questions for </w:t>
      </w:r>
      <w:r w:rsidR="00294E38" w:rsidRPr="00294E38">
        <w:rPr>
          <w:b/>
        </w:rPr>
        <w:t>3</w:t>
      </w:r>
      <w:r>
        <w:t>minutes before the second reading.  At the end of the second reading, candidates will be allowed</w:t>
      </w:r>
      <w:r w:rsidR="00294E38">
        <w:rPr>
          <w:b/>
        </w:rPr>
        <w:t>7</w:t>
      </w:r>
      <w:r>
        <w:t xml:space="preserve"> minutes to answer, in writing, 10 questions based on the passage.  The questions may </w:t>
      </w:r>
      <w:r>
        <w:rPr>
          <w:b/>
          <w:i/>
        </w:rPr>
        <w:t>not</w:t>
      </w:r>
      <w:r>
        <w:t xml:space="preserve"> be multiple-choice questions only but may also include other forms of language testing such as open-ended questions, transformation and substitution.  </w:t>
      </w:r>
    </w:p>
    <w:p w:rsidR="00EB7BD7" w:rsidRDefault="00EB7BD7" w:rsidP="00FA5126">
      <w:pPr>
        <w:tabs>
          <w:tab w:val="left" w:pos="900"/>
        </w:tabs>
        <w:spacing w:line="360" w:lineRule="auto"/>
      </w:pPr>
      <w:r>
        <w:t>(b)</w:t>
      </w:r>
      <w:r>
        <w:tab/>
      </w:r>
      <w:r>
        <w:rPr>
          <w:b/>
        </w:rPr>
        <w:t>Reading</w:t>
      </w:r>
      <w:r>
        <w:tab/>
      </w:r>
    </w:p>
    <w:p w:rsidR="00EB7BD7" w:rsidRDefault="00EB7BD7" w:rsidP="00FA5126">
      <w:pPr>
        <w:tabs>
          <w:tab w:val="left" w:pos="900"/>
        </w:tabs>
        <w:spacing w:line="360" w:lineRule="auto"/>
        <w:ind w:left="720"/>
      </w:pPr>
      <w:r>
        <w:t>The aim is to test candidates’ ability to read aloud, with the appropriate pronunciation and fluency</w:t>
      </w:r>
      <w:r w:rsidR="00294E38">
        <w:t>.  For this purpose,</w:t>
      </w:r>
      <w:r>
        <w:t xml:space="preserve"> a simple passage of about 100 words</w:t>
      </w:r>
      <w:r w:rsidR="00294E38">
        <w:t xml:space="preserve"> will be provided</w:t>
      </w:r>
      <w:r>
        <w:t>.  The passage will be of contemporary interest.  In principle, candidates will be asked to read once and at a normal pace.</w:t>
      </w:r>
    </w:p>
    <w:p w:rsidR="0036725B" w:rsidRDefault="0036725B" w:rsidP="00FA5126">
      <w:pPr>
        <w:tabs>
          <w:tab w:val="left" w:pos="900"/>
        </w:tabs>
        <w:spacing w:line="360" w:lineRule="auto"/>
      </w:pPr>
    </w:p>
    <w:p w:rsidR="0036725B" w:rsidRDefault="0036725B" w:rsidP="00FA5126">
      <w:pPr>
        <w:tabs>
          <w:tab w:val="left" w:pos="900"/>
        </w:tabs>
        <w:spacing w:line="360" w:lineRule="auto"/>
      </w:pPr>
    </w:p>
    <w:p w:rsidR="0036725B" w:rsidRDefault="0036725B" w:rsidP="00FA5126">
      <w:pPr>
        <w:tabs>
          <w:tab w:val="left" w:pos="900"/>
        </w:tabs>
        <w:spacing w:line="360" w:lineRule="auto"/>
      </w:pPr>
    </w:p>
    <w:p w:rsidR="0036725B" w:rsidRDefault="0036725B" w:rsidP="00FA5126">
      <w:pPr>
        <w:tabs>
          <w:tab w:val="left" w:pos="900"/>
        </w:tabs>
        <w:spacing w:line="360" w:lineRule="auto"/>
      </w:pPr>
    </w:p>
    <w:p w:rsidR="0036725B" w:rsidRDefault="0036725B" w:rsidP="00FA5126">
      <w:pPr>
        <w:tabs>
          <w:tab w:val="left" w:pos="900"/>
        </w:tabs>
        <w:spacing w:line="360" w:lineRule="auto"/>
      </w:pPr>
    </w:p>
    <w:p w:rsidR="00EB7BD7" w:rsidRDefault="00EB7BD7" w:rsidP="00FA5126">
      <w:pPr>
        <w:tabs>
          <w:tab w:val="left" w:pos="900"/>
        </w:tabs>
        <w:spacing w:line="360" w:lineRule="auto"/>
        <w:rPr>
          <w:b/>
        </w:rPr>
      </w:pPr>
      <w:r>
        <w:t>(c)</w:t>
      </w:r>
      <w:r>
        <w:tab/>
      </w:r>
      <w:r>
        <w:rPr>
          <w:b/>
        </w:rPr>
        <w:t>Conversation</w:t>
      </w:r>
      <w:r>
        <w:rPr>
          <w:b/>
        </w:rPr>
        <w:tab/>
      </w:r>
      <w:r w:rsidR="00FA5126">
        <w:tab/>
      </w:r>
    </w:p>
    <w:p w:rsidR="00483505" w:rsidRDefault="00EB7BD7" w:rsidP="0036725B">
      <w:pPr>
        <w:tabs>
          <w:tab w:val="left" w:pos="900"/>
        </w:tabs>
        <w:spacing w:line="360" w:lineRule="auto"/>
        <w:ind w:left="810" w:hanging="810"/>
      </w:pPr>
      <w:r>
        <w:rPr>
          <w:b/>
        </w:rPr>
        <w:tab/>
      </w:r>
      <w:r>
        <w:t>The conversation test will last about 10 minutes per candidate.</w:t>
      </w:r>
      <w:r w:rsidR="002E0AF3">
        <w:t xml:space="preserve"> </w:t>
      </w:r>
      <w:r w:rsidR="001A60C6">
        <w:t xml:space="preserve">Topics to be discussed will be drawn </w:t>
      </w:r>
      <w:r w:rsidR="00FA5126">
        <w:t xml:space="preserve">from themes of general and </w:t>
      </w:r>
      <w:proofErr w:type="gramStart"/>
      <w:r w:rsidR="00FA5126">
        <w:t xml:space="preserve">contemporary  </w:t>
      </w:r>
      <w:r w:rsidR="001A60C6">
        <w:t>interests</w:t>
      </w:r>
      <w:proofErr w:type="gramEnd"/>
      <w:r w:rsidR="001A60C6">
        <w:t xml:space="preserve"> such as sports, health, leisure, education, politics, culture, etc.</w:t>
      </w:r>
      <w:r w:rsidR="002E0AF3">
        <w:t xml:space="preserve"> </w:t>
      </w:r>
      <w:r>
        <w:t xml:space="preserve">There will be </w:t>
      </w:r>
      <w:r w:rsidR="00FA5126">
        <w:rPr>
          <w:b/>
        </w:rPr>
        <w:t>two</w:t>
      </w:r>
      <w:r w:rsidR="002E0AF3">
        <w:rPr>
          <w:b/>
        </w:rPr>
        <w:t xml:space="preserve"> </w:t>
      </w:r>
      <w:r>
        <w:t>s</w:t>
      </w:r>
      <w:r w:rsidR="004F553F">
        <w:t>ections</w:t>
      </w:r>
      <w:r w:rsidR="002E0AF3">
        <w:t>, one on dialogue and the other on exposition</w:t>
      </w:r>
      <w:r w:rsidR="0036725B">
        <w:t>,</w:t>
      </w:r>
      <w:r w:rsidR="00FA5126">
        <w:t xml:space="preserve"> as follows</w:t>
      </w:r>
      <w:r w:rsidR="00483505">
        <w:t>:</w:t>
      </w:r>
    </w:p>
    <w:p w:rsidR="00E020FB" w:rsidRDefault="00EB7BD7" w:rsidP="002E0AF3">
      <w:pPr>
        <w:pStyle w:val="ListParagraph"/>
        <w:numPr>
          <w:ilvl w:val="0"/>
          <w:numId w:val="11"/>
        </w:numPr>
        <w:tabs>
          <w:tab w:val="left" w:pos="900"/>
          <w:tab w:val="left" w:pos="2970"/>
        </w:tabs>
        <w:spacing w:line="360" w:lineRule="auto"/>
        <w:ind w:left="1440"/>
      </w:pPr>
      <w:r>
        <w:t xml:space="preserve">Dialogue – This will test candidates’ ability to </w:t>
      </w:r>
      <w:r w:rsidR="004F553F">
        <w:t xml:space="preserve">express </w:t>
      </w:r>
      <w:proofErr w:type="gramStart"/>
      <w:r w:rsidR="002E0AF3">
        <w:t>t</w:t>
      </w:r>
      <w:r w:rsidR="004F553F">
        <w:t>hem</w:t>
      </w:r>
      <w:r w:rsidR="001A60C6">
        <w:t>sel</w:t>
      </w:r>
      <w:r w:rsidR="004F553F">
        <w:t>ves</w:t>
      </w:r>
      <w:proofErr w:type="gramEnd"/>
      <w:r w:rsidR="002E0AF3">
        <w:t xml:space="preserve"> </w:t>
      </w:r>
      <w:r>
        <w:t xml:space="preserve">freely in </w:t>
      </w:r>
      <w:r w:rsidR="001A60C6">
        <w:t>a dialogue.  For this purpose, candidates will be expected to respond to a minimu</w:t>
      </w:r>
      <w:r w:rsidR="002E0AF3">
        <w:t>m of ten questions.  For Ghana, five of these</w:t>
      </w:r>
      <w:r w:rsidR="001A60C6">
        <w:t xml:space="preserve"> questions will be on selected literature texts. </w:t>
      </w:r>
    </w:p>
    <w:p w:rsidR="00EB7BD7" w:rsidRDefault="00EB7BD7" w:rsidP="002E0AF3">
      <w:pPr>
        <w:pStyle w:val="ListParagraph"/>
        <w:numPr>
          <w:ilvl w:val="0"/>
          <w:numId w:val="11"/>
        </w:numPr>
        <w:tabs>
          <w:tab w:val="left" w:pos="900"/>
        </w:tabs>
        <w:spacing w:line="360" w:lineRule="auto"/>
        <w:ind w:left="1440"/>
      </w:pPr>
      <w:r>
        <w:t>Exposition – This will test candidates’ ability to speak freely on a given topic in French</w:t>
      </w:r>
      <w:r w:rsidR="002E0AF3">
        <w:t xml:space="preserve"> </w:t>
      </w:r>
      <w:r>
        <w:t>.</w:t>
      </w:r>
      <w:r w:rsidR="006166DD">
        <w:t>The candidate is expected to make a minimum of 5 sentences.</w:t>
      </w:r>
    </w:p>
    <w:p w:rsidR="00EB7BD7" w:rsidRDefault="00EB7BD7" w:rsidP="00FA5126">
      <w:pPr>
        <w:tabs>
          <w:tab w:val="left" w:pos="900"/>
        </w:tabs>
        <w:spacing w:line="360" w:lineRule="auto"/>
      </w:pPr>
    </w:p>
    <w:p w:rsidR="00EB7BD7" w:rsidRDefault="00483505" w:rsidP="00EB7BD7">
      <w:pPr>
        <w:tabs>
          <w:tab w:val="left" w:pos="900"/>
        </w:tabs>
        <w:spacing w:line="360" w:lineRule="auto"/>
        <w:rPr>
          <w:b/>
        </w:rPr>
      </w:pPr>
      <w:r>
        <w:rPr>
          <w:b/>
        </w:rPr>
        <w:t xml:space="preserve"> 6.</w:t>
      </w:r>
      <w:r w:rsidR="00EB7BD7">
        <w:rPr>
          <w:b/>
        </w:rPr>
        <w:t xml:space="preserve">  NOTES ON THE SYLLABUS</w:t>
      </w:r>
    </w:p>
    <w:p w:rsidR="00EB7BD7" w:rsidRDefault="00EB7BD7" w:rsidP="00EB7BD7">
      <w:pPr>
        <w:tabs>
          <w:tab w:val="left" w:pos="900"/>
        </w:tabs>
        <w:spacing w:line="360" w:lineRule="auto"/>
        <w:rPr>
          <w:b/>
        </w:rPr>
      </w:pPr>
      <w:r>
        <w:tab/>
      </w:r>
      <w:r>
        <w:rPr>
          <w:b/>
        </w:rPr>
        <w:t>(1)</w:t>
      </w:r>
      <w:r>
        <w:rPr>
          <w:b/>
        </w:rPr>
        <w:tab/>
      </w:r>
      <w:r>
        <w:rPr>
          <w:b/>
        </w:rPr>
        <w:tab/>
        <w:t xml:space="preserve">Structure </w:t>
      </w:r>
    </w:p>
    <w:p w:rsidR="00EB7BD7" w:rsidRDefault="00EB7BD7" w:rsidP="00EB7BD7">
      <w:pPr>
        <w:tabs>
          <w:tab w:val="left" w:pos="900"/>
        </w:tabs>
        <w:spacing w:line="360" w:lineRule="auto"/>
        <w:ind w:left="2160"/>
      </w:pPr>
      <w:r>
        <w:t>This will be tested</w:t>
      </w:r>
      <w:r w:rsidR="00D7534C">
        <w:t>,</w:t>
      </w:r>
      <w:r>
        <w:t xml:space="preserve"> as far as possible</w:t>
      </w:r>
      <w:r w:rsidR="00D7534C">
        <w:t>,</w:t>
      </w:r>
      <w:r>
        <w:t xml:space="preserve"> within suitable communicative contexts.  To this end, candidates are expected to be familiar with the following:</w:t>
      </w:r>
    </w:p>
    <w:p w:rsidR="00EB7BD7" w:rsidRDefault="00EB7BD7" w:rsidP="00EB7BD7">
      <w:pPr>
        <w:numPr>
          <w:ilvl w:val="0"/>
          <w:numId w:val="3"/>
        </w:numPr>
        <w:tabs>
          <w:tab w:val="left" w:pos="900"/>
        </w:tabs>
        <w:spacing w:line="360" w:lineRule="auto"/>
      </w:pPr>
      <w:r>
        <w:t>Parts of speech (Grammatical categories)</w:t>
      </w:r>
    </w:p>
    <w:p w:rsidR="00EB7BD7" w:rsidRDefault="00EB7BD7" w:rsidP="003F2ADF">
      <w:pPr>
        <w:numPr>
          <w:ilvl w:val="0"/>
          <w:numId w:val="3"/>
        </w:numPr>
        <w:tabs>
          <w:tab w:val="left" w:pos="900"/>
        </w:tabs>
        <w:spacing w:line="360" w:lineRule="auto"/>
      </w:pPr>
      <w:r>
        <w:t xml:space="preserve">Articles – definite, indefinite, </w:t>
      </w:r>
      <w:proofErr w:type="spellStart"/>
      <w:r>
        <w:t>partitive</w:t>
      </w:r>
      <w:proofErr w:type="spellEnd"/>
      <w:r w:rsidR="00D7534C">
        <w:t>.</w:t>
      </w:r>
      <w:r w:rsidR="0036725B">
        <w:t xml:space="preserve"> </w:t>
      </w:r>
      <w:r w:rsidR="00D7534C">
        <w:t>(</w:t>
      </w:r>
      <w:r w:rsidR="0036725B">
        <w:t>G</w:t>
      </w:r>
      <w:r>
        <w:t>ender and number where applicable</w:t>
      </w:r>
      <w:r w:rsidR="00D7534C">
        <w:t>)</w:t>
      </w:r>
      <w:r>
        <w:t>.</w:t>
      </w:r>
    </w:p>
    <w:p w:rsidR="00EB7BD7" w:rsidRDefault="00EB7BD7" w:rsidP="00EB7BD7">
      <w:pPr>
        <w:numPr>
          <w:ilvl w:val="0"/>
          <w:numId w:val="3"/>
        </w:numPr>
        <w:tabs>
          <w:tab w:val="left" w:pos="900"/>
        </w:tabs>
        <w:spacing w:line="360" w:lineRule="auto"/>
      </w:pPr>
      <w:r>
        <w:t>Verbs</w:t>
      </w:r>
    </w:p>
    <w:p w:rsidR="00EB7BD7" w:rsidRDefault="00EB7BD7" w:rsidP="00EB7BD7">
      <w:pPr>
        <w:tabs>
          <w:tab w:val="left" w:pos="900"/>
        </w:tabs>
        <w:spacing w:line="360" w:lineRule="auto"/>
        <w:ind w:left="2880"/>
      </w:pPr>
      <w:r>
        <w:t>(a)</w:t>
      </w:r>
      <w:r>
        <w:tab/>
        <w:t>Types:   regular and irregular</w:t>
      </w:r>
    </w:p>
    <w:p w:rsidR="00EB7BD7" w:rsidRDefault="00EB7BD7" w:rsidP="00EB7BD7">
      <w:pPr>
        <w:tabs>
          <w:tab w:val="left" w:pos="900"/>
        </w:tabs>
        <w:spacing w:line="360" w:lineRule="auto"/>
        <w:ind w:left="2880"/>
      </w:pPr>
      <w:r>
        <w:t>(b)</w:t>
      </w:r>
      <w:r>
        <w:tab/>
        <w:t>Common moods and tenses</w:t>
      </w:r>
    </w:p>
    <w:p w:rsidR="00EB7BD7" w:rsidRDefault="00EB7BD7" w:rsidP="00EB7BD7">
      <w:pPr>
        <w:tabs>
          <w:tab w:val="left" w:pos="900"/>
        </w:tabs>
        <w:spacing w:line="360" w:lineRule="auto"/>
        <w:ind w:left="2880"/>
      </w:pPr>
      <w:r>
        <w:t>(c)</w:t>
      </w:r>
      <w:r>
        <w:tab/>
        <w:t>Standard expressions such as</w:t>
      </w:r>
    </w:p>
    <w:p w:rsidR="00EB7BD7" w:rsidRPr="00D7534C" w:rsidRDefault="00EB7BD7" w:rsidP="00EB7BD7">
      <w:pPr>
        <w:tabs>
          <w:tab w:val="left" w:pos="900"/>
        </w:tabs>
        <w:spacing w:line="360" w:lineRule="auto"/>
        <w:ind w:left="2880"/>
        <w:rPr>
          <w:lang w:val="fr-FR"/>
        </w:rPr>
      </w:pPr>
      <w:r w:rsidRPr="00D7534C">
        <w:rPr>
          <w:lang w:val="fr-FR"/>
        </w:rPr>
        <w:tab/>
        <w:t>-</w:t>
      </w:r>
      <w:r w:rsidRPr="00D7534C">
        <w:rPr>
          <w:lang w:val="fr-FR"/>
        </w:rPr>
        <w:tab/>
        <w:t xml:space="preserve">avoir + </w:t>
      </w:r>
      <w:proofErr w:type="spellStart"/>
      <w:r w:rsidRPr="00D7534C">
        <w:rPr>
          <w:lang w:val="fr-FR"/>
        </w:rPr>
        <w:t>noun</w:t>
      </w:r>
      <w:proofErr w:type="spellEnd"/>
      <w:r w:rsidRPr="00D7534C">
        <w:rPr>
          <w:lang w:val="fr-FR"/>
        </w:rPr>
        <w:t xml:space="preserve"> (</w:t>
      </w:r>
      <w:proofErr w:type="spellStart"/>
      <w:r w:rsidR="00D7534C" w:rsidRPr="00D7534C">
        <w:rPr>
          <w:lang w:val="fr-FR"/>
        </w:rPr>
        <w:t>e.g</w:t>
      </w:r>
      <w:proofErr w:type="spellEnd"/>
      <w:r w:rsidR="00D7534C" w:rsidRPr="00D7534C">
        <w:rPr>
          <w:lang w:val="fr-FR"/>
        </w:rPr>
        <w:t xml:space="preserve">. </w:t>
      </w:r>
      <w:r w:rsidRPr="00D7534C">
        <w:rPr>
          <w:lang w:val="fr-FR"/>
        </w:rPr>
        <w:t>avoir faim)</w:t>
      </w:r>
    </w:p>
    <w:p w:rsidR="00EB7BD7" w:rsidRDefault="00EB7BD7" w:rsidP="00EB7BD7">
      <w:pPr>
        <w:tabs>
          <w:tab w:val="left" w:pos="900"/>
        </w:tabs>
        <w:spacing w:line="360" w:lineRule="auto"/>
        <w:ind w:left="2880"/>
      </w:pPr>
      <w:r w:rsidRPr="00D7534C">
        <w:rPr>
          <w:lang w:val="fr-FR"/>
        </w:rPr>
        <w:tab/>
      </w:r>
      <w:r>
        <w:t>-</w:t>
      </w:r>
      <w:r>
        <w:tab/>
      </w:r>
      <w:proofErr w:type="spellStart"/>
      <w:proofErr w:type="gramStart"/>
      <w:r>
        <w:t>venir</w:t>
      </w:r>
      <w:proofErr w:type="spellEnd"/>
      <w:proofErr w:type="gramEnd"/>
      <w:r>
        <w:t xml:space="preserve"> de + infinitive.</w:t>
      </w:r>
    </w:p>
    <w:p w:rsidR="00EB7BD7" w:rsidRDefault="00EB7BD7" w:rsidP="00EB7BD7">
      <w:pPr>
        <w:numPr>
          <w:ilvl w:val="0"/>
          <w:numId w:val="3"/>
        </w:numPr>
        <w:tabs>
          <w:tab w:val="left" w:pos="900"/>
        </w:tabs>
        <w:spacing w:line="360" w:lineRule="auto"/>
      </w:pPr>
      <w:r>
        <w:t>Nouns –    complements, gender, number</w:t>
      </w:r>
    </w:p>
    <w:p w:rsidR="00EB7BD7" w:rsidRDefault="00EB7BD7" w:rsidP="00EB7BD7">
      <w:pPr>
        <w:numPr>
          <w:ilvl w:val="0"/>
          <w:numId w:val="3"/>
        </w:numPr>
        <w:tabs>
          <w:tab w:val="left" w:pos="900"/>
        </w:tabs>
        <w:spacing w:line="360" w:lineRule="auto"/>
      </w:pPr>
      <w:r>
        <w:t xml:space="preserve">Pronouns – personal, possessive, indefinite, demonstrative, relative, impersonal, </w:t>
      </w:r>
      <w:r w:rsidR="00D7534C">
        <w:t>(</w:t>
      </w:r>
      <w:r>
        <w:t>number and gender where applicable</w:t>
      </w:r>
      <w:r w:rsidR="00D7534C">
        <w:t>)</w:t>
      </w:r>
      <w:r>
        <w:t>.</w:t>
      </w:r>
    </w:p>
    <w:p w:rsidR="00EB7BD7" w:rsidRDefault="00EB7BD7" w:rsidP="00EB7BD7">
      <w:pPr>
        <w:numPr>
          <w:ilvl w:val="0"/>
          <w:numId w:val="3"/>
        </w:numPr>
        <w:tabs>
          <w:tab w:val="left" w:pos="900"/>
        </w:tabs>
        <w:spacing w:line="360" w:lineRule="auto"/>
      </w:pPr>
      <w:r>
        <w:t>Adjectives     -      possessive, demonstrative, indefinite interrogative, (agreement and position)</w:t>
      </w:r>
    </w:p>
    <w:p w:rsidR="0036725B" w:rsidRPr="0036725B" w:rsidRDefault="0036725B" w:rsidP="0036725B">
      <w:pPr>
        <w:tabs>
          <w:tab w:val="left" w:pos="900"/>
        </w:tabs>
        <w:spacing w:line="360" w:lineRule="auto"/>
        <w:ind w:left="2880"/>
        <w:rPr>
          <w:i/>
          <w:lang w:val="fr-FR"/>
        </w:rPr>
      </w:pPr>
    </w:p>
    <w:p w:rsidR="0036725B" w:rsidRPr="0036725B" w:rsidRDefault="0036725B" w:rsidP="0036725B">
      <w:pPr>
        <w:tabs>
          <w:tab w:val="left" w:pos="900"/>
        </w:tabs>
        <w:spacing w:line="360" w:lineRule="auto"/>
        <w:ind w:left="2880"/>
        <w:rPr>
          <w:i/>
          <w:lang w:val="fr-FR"/>
        </w:rPr>
      </w:pPr>
    </w:p>
    <w:p w:rsidR="0036725B" w:rsidRPr="0036725B" w:rsidRDefault="0036725B" w:rsidP="0036725B">
      <w:pPr>
        <w:tabs>
          <w:tab w:val="left" w:pos="900"/>
        </w:tabs>
        <w:spacing w:line="360" w:lineRule="auto"/>
        <w:ind w:left="2880"/>
        <w:rPr>
          <w:i/>
          <w:lang w:val="fr-FR"/>
        </w:rPr>
      </w:pPr>
    </w:p>
    <w:p w:rsidR="00EB7BD7" w:rsidRPr="000A75EE" w:rsidRDefault="00EB7BD7" w:rsidP="00EB7BD7">
      <w:pPr>
        <w:numPr>
          <w:ilvl w:val="0"/>
          <w:numId w:val="3"/>
        </w:numPr>
        <w:tabs>
          <w:tab w:val="left" w:pos="900"/>
        </w:tabs>
        <w:spacing w:line="360" w:lineRule="auto"/>
        <w:rPr>
          <w:i/>
          <w:lang w:val="fr-FR"/>
        </w:rPr>
      </w:pPr>
      <w:proofErr w:type="spellStart"/>
      <w:r w:rsidRPr="000A75EE">
        <w:rPr>
          <w:lang w:val="fr-FR"/>
        </w:rPr>
        <w:lastRenderedPageBreak/>
        <w:t>Adverbs</w:t>
      </w:r>
      <w:proofErr w:type="spellEnd"/>
      <w:r w:rsidRPr="000A75EE">
        <w:rPr>
          <w:lang w:val="fr-FR"/>
        </w:rPr>
        <w:t xml:space="preserve">   -</w:t>
      </w:r>
      <w:r w:rsidRPr="000A75EE">
        <w:rPr>
          <w:lang w:val="fr-FR"/>
        </w:rPr>
        <w:tab/>
        <w:t xml:space="preserve">formation and position, </w:t>
      </w:r>
      <w:proofErr w:type="spellStart"/>
      <w:r w:rsidRPr="000A75EE">
        <w:rPr>
          <w:lang w:val="fr-FR"/>
        </w:rPr>
        <w:t>special</w:t>
      </w:r>
      <w:proofErr w:type="spellEnd"/>
      <w:r w:rsidR="002E0AF3">
        <w:rPr>
          <w:lang w:val="fr-FR"/>
        </w:rPr>
        <w:t xml:space="preserve"> </w:t>
      </w:r>
      <w:proofErr w:type="spellStart"/>
      <w:r w:rsidRPr="000A75EE">
        <w:rPr>
          <w:lang w:val="fr-FR"/>
        </w:rPr>
        <w:t>adverbs</w:t>
      </w:r>
      <w:proofErr w:type="spellEnd"/>
      <w:proofErr w:type="gramStart"/>
      <w:r w:rsidRPr="000A75EE">
        <w:rPr>
          <w:lang w:val="fr-FR"/>
        </w:rPr>
        <w:t xml:space="preserve">:  </w:t>
      </w:r>
      <w:r w:rsidRPr="000A75EE">
        <w:rPr>
          <w:i/>
          <w:lang w:val="fr-FR"/>
        </w:rPr>
        <w:t>mal</w:t>
      </w:r>
      <w:proofErr w:type="gramEnd"/>
      <w:r w:rsidRPr="000A75EE">
        <w:rPr>
          <w:i/>
          <w:lang w:val="fr-FR"/>
        </w:rPr>
        <w:t>, vite, fort, tout, etc.</w:t>
      </w:r>
    </w:p>
    <w:p w:rsidR="00EB7BD7" w:rsidRPr="000A75EE" w:rsidRDefault="00EB7BD7" w:rsidP="00EB7BD7">
      <w:pPr>
        <w:numPr>
          <w:ilvl w:val="0"/>
          <w:numId w:val="3"/>
        </w:numPr>
        <w:tabs>
          <w:tab w:val="left" w:pos="900"/>
        </w:tabs>
        <w:spacing w:line="360" w:lineRule="auto"/>
        <w:rPr>
          <w:lang w:val="fr-FR"/>
        </w:rPr>
      </w:pPr>
      <w:proofErr w:type="spellStart"/>
      <w:r w:rsidRPr="000A75EE">
        <w:rPr>
          <w:lang w:val="fr-FR"/>
        </w:rPr>
        <w:t>Negatives</w:t>
      </w:r>
      <w:proofErr w:type="spellEnd"/>
      <w:r w:rsidRPr="000A75EE">
        <w:rPr>
          <w:lang w:val="fr-FR"/>
        </w:rPr>
        <w:t xml:space="preserve">  -  </w:t>
      </w:r>
      <w:proofErr w:type="spellStart"/>
      <w:r w:rsidRPr="000A75EE">
        <w:rPr>
          <w:lang w:val="fr-FR"/>
        </w:rPr>
        <w:t>negative</w:t>
      </w:r>
      <w:proofErr w:type="spellEnd"/>
      <w:r w:rsidRPr="000A75EE">
        <w:rPr>
          <w:lang w:val="fr-FR"/>
        </w:rPr>
        <w:t xml:space="preserve"> expressions (ne…pas, ne…rien, ne… jamais, etc.)</w:t>
      </w:r>
    </w:p>
    <w:p w:rsidR="00EB7BD7" w:rsidRPr="000A75EE" w:rsidRDefault="002E0AF3" w:rsidP="00EB7BD7">
      <w:pPr>
        <w:numPr>
          <w:ilvl w:val="0"/>
          <w:numId w:val="3"/>
        </w:numPr>
        <w:tabs>
          <w:tab w:val="left" w:pos="900"/>
        </w:tabs>
        <w:spacing w:line="360" w:lineRule="auto"/>
        <w:rPr>
          <w:i/>
          <w:lang w:val="fr-FR"/>
        </w:rPr>
      </w:pPr>
      <w:proofErr w:type="spellStart"/>
      <w:r>
        <w:rPr>
          <w:lang w:val="fr-FR"/>
        </w:rPr>
        <w:t>Conjunctions</w:t>
      </w:r>
      <w:proofErr w:type="spellEnd"/>
      <w:r>
        <w:rPr>
          <w:lang w:val="fr-FR"/>
        </w:rPr>
        <w:t xml:space="preserve"> in </w:t>
      </w:r>
      <w:proofErr w:type="spellStart"/>
      <w:r>
        <w:rPr>
          <w:lang w:val="fr-FR"/>
        </w:rPr>
        <w:t>common</w:t>
      </w:r>
      <w:proofErr w:type="spellEnd"/>
      <w:r>
        <w:rPr>
          <w:lang w:val="fr-FR"/>
        </w:rPr>
        <w:t xml:space="preserve"> use:</w:t>
      </w:r>
      <w:r w:rsidR="00EB7BD7" w:rsidRPr="000A75EE">
        <w:rPr>
          <w:lang w:val="fr-FR"/>
        </w:rPr>
        <w:t xml:space="preserve"> </w:t>
      </w:r>
      <w:r w:rsidR="00EB7BD7" w:rsidRPr="000A75EE">
        <w:rPr>
          <w:i/>
          <w:lang w:val="fr-FR"/>
        </w:rPr>
        <w:t>et, mais, donc</w:t>
      </w:r>
      <w:proofErr w:type="gramStart"/>
      <w:r w:rsidR="00EB7BD7" w:rsidRPr="000A75EE">
        <w:rPr>
          <w:i/>
          <w:lang w:val="fr-FR"/>
        </w:rPr>
        <w:t>, ,</w:t>
      </w:r>
      <w:proofErr w:type="gramEnd"/>
      <w:r w:rsidR="00EB7BD7" w:rsidRPr="000A75EE">
        <w:rPr>
          <w:i/>
          <w:lang w:val="fr-FR"/>
        </w:rPr>
        <w:t xml:space="preserve"> ou, parce que, </w:t>
      </w:r>
      <w:proofErr w:type="spellStart"/>
      <w:r w:rsidR="00EB7BD7" w:rsidRPr="000A75EE">
        <w:rPr>
          <w:lang w:val="fr-FR"/>
        </w:rPr>
        <w:t>etc</w:t>
      </w:r>
      <w:proofErr w:type="spellEnd"/>
    </w:p>
    <w:p w:rsidR="00EB7BD7" w:rsidRPr="000A75EE" w:rsidRDefault="00EB7BD7" w:rsidP="00EB7BD7">
      <w:pPr>
        <w:numPr>
          <w:ilvl w:val="0"/>
          <w:numId w:val="3"/>
        </w:numPr>
        <w:tabs>
          <w:tab w:val="left" w:pos="900"/>
        </w:tabs>
        <w:spacing w:line="360" w:lineRule="auto"/>
        <w:rPr>
          <w:lang w:val="fr-FR"/>
        </w:rPr>
      </w:pPr>
      <w:proofErr w:type="spellStart"/>
      <w:r w:rsidRPr="000A75EE">
        <w:rPr>
          <w:lang w:val="fr-FR"/>
        </w:rPr>
        <w:t>Preposition</w:t>
      </w:r>
      <w:proofErr w:type="spellEnd"/>
      <w:r w:rsidRPr="000A75EE">
        <w:rPr>
          <w:lang w:val="fr-FR"/>
        </w:rPr>
        <w:t xml:space="preserve">   - </w:t>
      </w:r>
      <w:r w:rsidRPr="000A75EE">
        <w:rPr>
          <w:i/>
          <w:lang w:val="fr-FR"/>
        </w:rPr>
        <w:t>à, de, sur, en, devant</w:t>
      </w:r>
      <w:r w:rsidRPr="000A75EE">
        <w:rPr>
          <w:lang w:val="fr-FR"/>
        </w:rPr>
        <w:t>, etc.</w:t>
      </w:r>
    </w:p>
    <w:p w:rsidR="00EB7BD7" w:rsidRPr="000A75EE" w:rsidRDefault="00EB7BD7" w:rsidP="00EB7BD7">
      <w:pPr>
        <w:numPr>
          <w:ilvl w:val="0"/>
          <w:numId w:val="3"/>
        </w:numPr>
        <w:tabs>
          <w:tab w:val="left" w:pos="900"/>
        </w:tabs>
        <w:spacing w:line="360" w:lineRule="auto"/>
        <w:rPr>
          <w:lang w:val="fr-FR"/>
        </w:rPr>
      </w:pPr>
      <w:r w:rsidRPr="000A75EE">
        <w:rPr>
          <w:lang w:val="fr-FR"/>
        </w:rPr>
        <w:t>Sentence patterns (</w:t>
      </w:r>
      <w:proofErr w:type="spellStart"/>
      <w:r w:rsidRPr="000A75EE">
        <w:rPr>
          <w:lang w:val="fr-FR"/>
        </w:rPr>
        <w:t>declarative</w:t>
      </w:r>
      <w:proofErr w:type="spellEnd"/>
      <w:r w:rsidRPr="000A75EE">
        <w:rPr>
          <w:lang w:val="fr-FR"/>
        </w:rPr>
        <w:t xml:space="preserve">, interrogative, exclamative, </w:t>
      </w:r>
      <w:proofErr w:type="spellStart"/>
      <w:r w:rsidRPr="000A75EE">
        <w:rPr>
          <w:lang w:val="fr-FR"/>
        </w:rPr>
        <w:t>etc</w:t>
      </w:r>
      <w:proofErr w:type="spellEnd"/>
      <w:r w:rsidRPr="000A75EE">
        <w:rPr>
          <w:lang w:val="fr-FR"/>
        </w:rPr>
        <w:t>)</w:t>
      </w:r>
    </w:p>
    <w:p w:rsidR="00EB7BD7" w:rsidRDefault="00EB7BD7" w:rsidP="00EB7BD7">
      <w:pPr>
        <w:numPr>
          <w:ilvl w:val="0"/>
          <w:numId w:val="3"/>
        </w:numPr>
        <w:tabs>
          <w:tab w:val="left" w:pos="900"/>
        </w:tabs>
        <w:spacing w:line="360" w:lineRule="auto"/>
      </w:pPr>
      <w:r>
        <w:t>Voice – active/passive</w:t>
      </w:r>
    </w:p>
    <w:p w:rsidR="00EB7BD7" w:rsidRDefault="00EB7BD7" w:rsidP="00EB7BD7">
      <w:pPr>
        <w:numPr>
          <w:ilvl w:val="0"/>
          <w:numId w:val="3"/>
        </w:numPr>
        <w:tabs>
          <w:tab w:val="left" w:pos="900"/>
        </w:tabs>
        <w:spacing w:line="360" w:lineRule="auto"/>
      </w:pPr>
      <w:r>
        <w:t>Direct speech/reported speech</w:t>
      </w:r>
    </w:p>
    <w:p w:rsidR="00EB7BD7" w:rsidRDefault="00EB7BD7" w:rsidP="00EB7BD7">
      <w:pPr>
        <w:numPr>
          <w:ilvl w:val="0"/>
          <w:numId w:val="3"/>
        </w:numPr>
        <w:tabs>
          <w:tab w:val="left" w:pos="900"/>
        </w:tabs>
        <w:spacing w:line="360" w:lineRule="auto"/>
      </w:pPr>
      <w:r>
        <w:t>Compound and complex sentences</w:t>
      </w:r>
    </w:p>
    <w:p w:rsidR="00EB7BD7" w:rsidRDefault="00EB7BD7" w:rsidP="00EB7BD7">
      <w:pPr>
        <w:numPr>
          <w:ilvl w:val="0"/>
          <w:numId w:val="3"/>
        </w:numPr>
        <w:tabs>
          <w:tab w:val="left" w:pos="900"/>
        </w:tabs>
        <w:spacing w:line="360" w:lineRule="auto"/>
      </w:pPr>
      <w:r>
        <w:t>Idiomatic expressions</w:t>
      </w:r>
      <w:r w:rsidR="00D7534C">
        <w:t>&amp; proverbs</w:t>
      </w:r>
    </w:p>
    <w:p w:rsidR="00EB7BD7" w:rsidRDefault="00EB7BD7" w:rsidP="00EB7BD7">
      <w:pPr>
        <w:numPr>
          <w:ilvl w:val="0"/>
          <w:numId w:val="3"/>
        </w:numPr>
        <w:tabs>
          <w:tab w:val="left" w:pos="900"/>
        </w:tabs>
        <w:spacing w:line="360" w:lineRule="auto"/>
      </w:pPr>
      <w:r>
        <w:t>Forms of writing (formal/informal)</w:t>
      </w:r>
    </w:p>
    <w:p w:rsidR="00EB298C" w:rsidRDefault="00EB7BD7" w:rsidP="00EB298C">
      <w:pPr>
        <w:numPr>
          <w:ilvl w:val="0"/>
          <w:numId w:val="3"/>
        </w:numPr>
        <w:tabs>
          <w:tab w:val="left" w:pos="900"/>
        </w:tabs>
        <w:spacing w:line="360" w:lineRule="auto"/>
      </w:pPr>
      <w:r>
        <w:t>Context and meaning e.g. to convey politeness, disgust, disappointment.</w:t>
      </w:r>
    </w:p>
    <w:p w:rsidR="00D7534C" w:rsidRDefault="00D7534C" w:rsidP="00EB7BD7">
      <w:pPr>
        <w:numPr>
          <w:ilvl w:val="0"/>
          <w:numId w:val="3"/>
        </w:numPr>
        <w:tabs>
          <w:tab w:val="left" w:pos="900"/>
        </w:tabs>
        <w:spacing w:line="360" w:lineRule="auto"/>
      </w:pPr>
      <w:r>
        <w:t xml:space="preserve">Common figures of speech e.g. (similes, metaphors, </w:t>
      </w:r>
      <w:proofErr w:type="spellStart"/>
      <w:r>
        <w:t>hyperbols</w:t>
      </w:r>
      <w:proofErr w:type="spellEnd"/>
      <w:r>
        <w:t>)</w:t>
      </w:r>
    </w:p>
    <w:p w:rsidR="00EB7BD7" w:rsidRDefault="002A3898" w:rsidP="00EB7BD7">
      <w:pPr>
        <w:numPr>
          <w:ilvl w:val="0"/>
          <w:numId w:val="3"/>
        </w:numPr>
        <w:tabs>
          <w:tab w:val="left" w:pos="900"/>
        </w:tabs>
        <w:spacing w:line="360" w:lineRule="auto"/>
        <w:rPr>
          <w:lang w:val="fr-FR"/>
        </w:rPr>
      </w:pPr>
      <w:r w:rsidRPr="002A3898">
        <w:rPr>
          <w:lang w:val="fr-FR"/>
        </w:rPr>
        <w:t xml:space="preserve">Structures of major “Acte de Parole” </w:t>
      </w:r>
      <w:proofErr w:type="spellStart"/>
      <w:r w:rsidRPr="002A3898">
        <w:rPr>
          <w:lang w:val="fr-FR"/>
        </w:rPr>
        <w:t>e.g</w:t>
      </w:r>
      <w:proofErr w:type="spellEnd"/>
      <w:r w:rsidRPr="002A3898">
        <w:rPr>
          <w:lang w:val="fr-FR"/>
        </w:rPr>
        <w:t xml:space="preserve">. (exprimer </w:t>
      </w:r>
      <w:proofErr w:type="spellStart"/>
      <w:r w:rsidRPr="002A3898">
        <w:rPr>
          <w:lang w:val="fr-FR"/>
        </w:rPr>
        <w:t>la</w:t>
      </w:r>
      <w:r>
        <w:rPr>
          <w:lang w:val="fr-FR"/>
        </w:rPr>
        <w:t>deception</w:t>
      </w:r>
      <w:proofErr w:type="spellEnd"/>
      <w:r>
        <w:rPr>
          <w:lang w:val="fr-FR"/>
        </w:rPr>
        <w:t xml:space="preserve">, la probation, le </w:t>
      </w:r>
      <w:proofErr w:type="spellStart"/>
      <w:r>
        <w:rPr>
          <w:lang w:val="fr-FR"/>
        </w:rPr>
        <w:t>degout</w:t>
      </w:r>
      <w:proofErr w:type="spellEnd"/>
      <w:r>
        <w:rPr>
          <w:lang w:val="fr-FR"/>
        </w:rPr>
        <w:t>, la surprise, le plaisir, le regret, etc.</w:t>
      </w:r>
    </w:p>
    <w:p w:rsidR="00EB298C" w:rsidRPr="00EB298C" w:rsidRDefault="00EB298C" w:rsidP="00EB298C">
      <w:pPr>
        <w:tabs>
          <w:tab w:val="left" w:pos="900"/>
        </w:tabs>
        <w:spacing w:line="360" w:lineRule="auto"/>
        <w:ind w:left="2880"/>
        <w:rPr>
          <w:lang w:val="fr-FR"/>
        </w:rPr>
      </w:pPr>
    </w:p>
    <w:p w:rsidR="00EB7BD7" w:rsidRDefault="00483505" w:rsidP="00EB7BD7">
      <w:pPr>
        <w:tabs>
          <w:tab w:val="left" w:pos="900"/>
        </w:tabs>
        <w:spacing w:line="360" w:lineRule="auto"/>
        <w:rPr>
          <w:b/>
          <w:u w:val="single"/>
        </w:rPr>
      </w:pPr>
      <w:r>
        <w:rPr>
          <w:b/>
        </w:rPr>
        <w:t>7</w:t>
      </w:r>
      <w:r w:rsidR="00EB7BD7">
        <w:rPr>
          <w:b/>
        </w:rPr>
        <w:t xml:space="preserve">.  </w:t>
      </w:r>
      <w:r w:rsidR="00EB7BD7">
        <w:rPr>
          <w:b/>
        </w:rPr>
        <w:tab/>
      </w:r>
      <w:r w:rsidR="00EB7BD7">
        <w:rPr>
          <w:b/>
          <w:u w:val="single"/>
        </w:rPr>
        <w:t xml:space="preserve">SUGGESTED </w:t>
      </w:r>
      <w:smartTag w:uri="urn:schemas-microsoft-com:office:smarttags" w:element="City">
        <w:smartTag w:uri="urn:schemas-microsoft-com:office:smarttags" w:element="place">
          <w:r w:rsidR="00EB7BD7">
            <w:rPr>
              <w:b/>
              <w:u w:val="single"/>
            </w:rPr>
            <w:t>READING</w:t>
          </w:r>
        </w:smartTag>
      </w:smartTag>
      <w:r w:rsidR="00EB7BD7">
        <w:rPr>
          <w:b/>
          <w:u w:val="single"/>
        </w:rPr>
        <w:t xml:space="preserve"> LIST</w:t>
      </w:r>
    </w:p>
    <w:p w:rsidR="00EB7BD7" w:rsidRDefault="00EB7BD7" w:rsidP="00EB7BD7">
      <w:pPr>
        <w:tabs>
          <w:tab w:val="left" w:pos="900"/>
        </w:tabs>
        <w:spacing w:line="360" w:lineRule="auto"/>
      </w:pPr>
      <w:r>
        <w:tab/>
        <w:t>The following may be of assistance to the candidates:</w:t>
      </w:r>
    </w:p>
    <w:p w:rsidR="00EB7BD7" w:rsidRPr="000A75EE" w:rsidRDefault="00EB7BD7" w:rsidP="00EB7BD7">
      <w:pPr>
        <w:tabs>
          <w:tab w:val="left" w:pos="900"/>
        </w:tabs>
        <w:spacing w:line="360" w:lineRule="auto"/>
        <w:rPr>
          <w:lang w:val="fr-FR"/>
        </w:rPr>
      </w:pPr>
      <w:r>
        <w:tab/>
      </w:r>
      <w:r w:rsidRPr="000A75EE">
        <w:rPr>
          <w:lang w:val="fr-FR"/>
        </w:rPr>
        <w:t>1.</w:t>
      </w:r>
      <w:r w:rsidRPr="000A75EE">
        <w:rPr>
          <w:lang w:val="fr-FR"/>
        </w:rPr>
        <w:tab/>
      </w:r>
      <w:r w:rsidRPr="000A75EE">
        <w:rPr>
          <w:b/>
          <w:u w:val="single"/>
          <w:lang w:val="fr-FR"/>
        </w:rPr>
        <w:t>Course books</w:t>
      </w:r>
    </w:p>
    <w:p w:rsidR="00EB7BD7" w:rsidRPr="000A75EE" w:rsidRDefault="00EB7BD7" w:rsidP="00EB7BD7">
      <w:pPr>
        <w:tabs>
          <w:tab w:val="left" w:pos="900"/>
        </w:tabs>
        <w:spacing w:line="360" w:lineRule="auto"/>
        <w:rPr>
          <w:lang w:val="fr-FR"/>
        </w:rPr>
      </w:pPr>
      <w:r w:rsidRPr="000A75EE">
        <w:rPr>
          <w:lang w:val="fr-FR"/>
        </w:rPr>
        <w:tab/>
      </w:r>
      <w:r w:rsidRPr="000A75EE">
        <w:rPr>
          <w:lang w:val="fr-FR"/>
        </w:rPr>
        <w:tab/>
        <w:t>(i)</w:t>
      </w:r>
      <w:r w:rsidRPr="000A75EE">
        <w:rPr>
          <w:lang w:val="fr-FR"/>
        </w:rPr>
        <w:tab/>
        <w:t xml:space="preserve">De </w:t>
      </w:r>
      <w:proofErr w:type="spellStart"/>
      <w:r w:rsidRPr="000A75EE">
        <w:rPr>
          <w:lang w:val="fr-FR"/>
        </w:rPr>
        <w:t>Grandsaigne</w:t>
      </w:r>
      <w:proofErr w:type="spellEnd"/>
      <w:r w:rsidRPr="000A75EE">
        <w:rPr>
          <w:lang w:val="fr-FR"/>
        </w:rPr>
        <w:t xml:space="preserve">, J:   -   </w:t>
      </w:r>
      <w:r w:rsidRPr="000A75EE">
        <w:rPr>
          <w:i/>
          <w:lang w:val="fr-FR"/>
        </w:rPr>
        <w:t>France-Afrique 4,</w:t>
      </w:r>
      <w:r w:rsidRPr="000A75EE">
        <w:rPr>
          <w:lang w:val="fr-FR"/>
        </w:rPr>
        <w:t xml:space="preserve"> Lagos, Macmillan</w:t>
      </w:r>
    </w:p>
    <w:p w:rsidR="00EB7BD7" w:rsidRPr="000A75EE" w:rsidRDefault="00EB7BD7" w:rsidP="00EB7BD7">
      <w:pPr>
        <w:tabs>
          <w:tab w:val="left" w:pos="900"/>
        </w:tabs>
        <w:spacing w:line="360" w:lineRule="auto"/>
        <w:rPr>
          <w:lang w:val="fr-FR"/>
        </w:rPr>
      </w:pPr>
      <w:r w:rsidRPr="000A75EE">
        <w:rPr>
          <w:lang w:val="fr-FR"/>
        </w:rPr>
        <w:tab/>
      </w:r>
      <w:r w:rsidRPr="000A75EE">
        <w:rPr>
          <w:lang w:val="fr-FR"/>
        </w:rPr>
        <w:tab/>
        <w:t>(ii)</w:t>
      </w:r>
      <w:r w:rsidRPr="000A75EE">
        <w:rPr>
          <w:lang w:val="fr-FR"/>
        </w:rPr>
        <w:tab/>
        <w:t>Plaisant, Chantal, et al</w:t>
      </w:r>
      <w:proofErr w:type="gramStart"/>
      <w:r w:rsidRPr="000A75EE">
        <w:rPr>
          <w:lang w:val="fr-FR"/>
        </w:rPr>
        <w:t>:  -</w:t>
      </w:r>
      <w:proofErr w:type="spellStart"/>
      <w:proofErr w:type="gramEnd"/>
      <w:r w:rsidRPr="000A75EE">
        <w:rPr>
          <w:i/>
          <w:lang w:val="fr-FR"/>
        </w:rPr>
        <w:t>Trans</w:t>
      </w:r>
      <w:proofErr w:type="spellEnd"/>
      <w:r w:rsidRPr="000A75EE">
        <w:rPr>
          <w:i/>
          <w:lang w:val="fr-FR"/>
        </w:rPr>
        <w:t xml:space="preserve"> Afrique 3</w:t>
      </w:r>
      <w:r w:rsidRPr="000A75EE">
        <w:rPr>
          <w:lang w:val="fr-FR"/>
        </w:rPr>
        <w:t>, Lagos, Macmillan</w:t>
      </w:r>
    </w:p>
    <w:p w:rsidR="00EB7BD7" w:rsidRPr="000A75EE" w:rsidRDefault="00EB7BD7" w:rsidP="00EB7BD7">
      <w:pPr>
        <w:tabs>
          <w:tab w:val="left" w:pos="900"/>
        </w:tabs>
        <w:spacing w:line="360" w:lineRule="auto"/>
        <w:rPr>
          <w:lang w:val="fr-FR"/>
        </w:rPr>
      </w:pPr>
      <w:r w:rsidRPr="000A75EE">
        <w:rPr>
          <w:lang w:val="fr-FR"/>
        </w:rPr>
        <w:tab/>
      </w:r>
      <w:r w:rsidRPr="000A75EE">
        <w:rPr>
          <w:lang w:val="fr-FR"/>
        </w:rPr>
        <w:tab/>
        <w:t>(iii)</w:t>
      </w:r>
      <w:r w:rsidRPr="000A75EE">
        <w:rPr>
          <w:lang w:val="fr-FR"/>
        </w:rPr>
        <w:tab/>
      </w:r>
      <w:proofErr w:type="spellStart"/>
      <w:r w:rsidRPr="000A75EE">
        <w:rPr>
          <w:lang w:val="fr-FR"/>
        </w:rPr>
        <w:t>Ajiboye</w:t>
      </w:r>
      <w:proofErr w:type="spellEnd"/>
      <w:r w:rsidRPr="000A75EE">
        <w:rPr>
          <w:lang w:val="fr-FR"/>
        </w:rPr>
        <w:t xml:space="preserve">, </w:t>
      </w:r>
      <w:proofErr w:type="spellStart"/>
      <w:r w:rsidRPr="000A75EE">
        <w:rPr>
          <w:lang w:val="fr-FR"/>
        </w:rPr>
        <w:t>Tunde</w:t>
      </w:r>
      <w:proofErr w:type="spellEnd"/>
      <w:r w:rsidRPr="000A75EE">
        <w:rPr>
          <w:lang w:val="fr-FR"/>
        </w:rPr>
        <w:t xml:space="preserve"> et al:   -   </w:t>
      </w:r>
      <w:r w:rsidRPr="000A75EE">
        <w:rPr>
          <w:i/>
          <w:lang w:val="fr-FR"/>
        </w:rPr>
        <w:t>Nouvel Horizon 4</w:t>
      </w:r>
      <w:r w:rsidRPr="000A75EE">
        <w:rPr>
          <w:lang w:val="fr-FR"/>
        </w:rPr>
        <w:t xml:space="preserve">, Ibadan, Bounty </w:t>
      </w:r>
    </w:p>
    <w:p w:rsidR="00EB7BD7" w:rsidRDefault="00EB7BD7" w:rsidP="00EB7BD7">
      <w:pPr>
        <w:tabs>
          <w:tab w:val="left" w:pos="900"/>
        </w:tabs>
        <w:spacing w:line="360" w:lineRule="auto"/>
      </w:pPr>
      <w:r w:rsidRPr="000A75EE">
        <w:rPr>
          <w:lang w:val="fr-FR"/>
        </w:rPr>
        <w:tab/>
      </w:r>
      <w:r w:rsidRPr="000A75EE">
        <w:rPr>
          <w:lang w:val="fr-FR"/>
        </w:rPr>
        <w:tab/>
      </w:r>
      <w:r w:rsidRPr="000A75EE">
        <w:rPr>
          <w:lang w:val="fr-FR"/>
        </w:rPr>
        <w:tab/>
      </w:r>
      <w:r w:rsidRPr="000A75EE">
        <w:rPr>
          <w:lang w:val="fr-FR"/>
        </w:rPr>
        <w:tab/>
      </w:r>
      <w:r w:rsidRPr="000A75EE">
        <w:rPr>
          <w:lang w:val="fr-FR"/>
        </w:rPr>
        <w:tab/>
      </w:r>
      <w:r w:rsidRPr="000A75EE">
        <w:rPr>
          <w:lang w:val="fr-FR"/>
        </w:rPr>
        <w:tab/>
      </w:r>
      <w:r>
        <w:t>Press Ltd.</w:t>
      </w:r>
    </w:p>
    <w:p w:rsidR="00EB7BD7" w:rsidRDefault="00EB7BD7" w:rsidP="00EB7BD7">
      <w:pPr>
        <w:tabs>
          <w:tab w:val="left" w:pos="900"/>
        </w:tabs>
        <w:spacing w:line="360" w:lineRule="auto"/>
      </w:pPr>
      <w:r>
        <w:tab/>
      </w:r>
      <w:r>
        <w:tab/>
        <w:t>(iv)</w:t>
      </w:r>
      <w:r>
        <w:tab/>
      </w:r>
      <w:proofErr w:type="spellStart"/>
      <w:r>
        <w:t>Mazauric</w:t>
      </w:r>
      <w:proofErr w:type="spellEnd"/>
      <w:r>
        <w:t xml:space="preserve">, Catherine et al:   </w:t>
      </w:r>
      <w:proofErr w:type="gramStart"/>
      <w:r>
        <w:t xml:space="preserve">-  </w:t>
      </w:r>
      <w:r>
        <w:rPr>
          <w:i/>
        </w:rPr>
        <w:t>On</w:t>
      </w:r>
      <w:proofErr w:type="gramEnd"/>
      <w:r>
        <w:rPr>
          <w:i/>
        </w:rPr>
        <w:t xml:space="preserve"> y </w:t>
      </w:r>
      <w:proofErr w:type="spellStart"/>
      <w:r>
        <w:rPr>
          <w:i/>
        </w:rPr>
        <w:t>va</w:t>
      </w:r>
      <w:proofErr w:type="spellEnd"/>
      <w:r>
        <w:rPr>
          <w:i/>
        </w:rPr>
        <w:t xml:space="preserve"> 3</w:t>
      </w:r>
      <w:r>
        <w:t xml:space="preserve">, </w:t>
      </w:r>
      <w:smartTag w:uri="urn:schemas-microsoft-com:office:smarttags" w:element="place">
        <w:smartTag w:uri="urn:schemas-microsoft-com:office:smarttags" w:element="City">
          <w:r>
            <w:t>Ibadan</w:t>
          </w:r>
        </w:smartTag>
      </w:smartTag>
      <w:r>
        <w:t xml:space="preserve">, Spectrum </w:t>
      </w:r>
    </w:p>
    <w:p w:rsidR="00EB7BD7" w:rsidRDefault="00EB7BD7" w:rsidP="00EB7BD7">
      <w:pPr>
        <w:tabs>
          <w:tab w:val="left" w:pos="900"/>
        </w:tabs>
        <w:spacing w:line="360" w:lineRule="auto"/>
      </w:pPr>
      <w:r>
        <w:t xml:space="preserve">                                                                                    Books</w:t>
      </w:r>
    </w:p>
    <w:p w:rsidR="00EB7BD7" w:rsidRPr="000A75EE" w:rsidRDefault="00EB7BD7" w:rsidP="00EB7BD7">
      <w:pPr>
        <w:tabs>
          <w:tab w:val="left" w:pos="900"/>
        </w:tabs>
        <w:spacing w:line="360" w:lineRule="auto"/>
        <w:rPr>
          <w:lang w:val="fr-FR"/>
        </w:rPr>
      </w:pPr>
      <w:r>
        <w:tab/>
      </w:r>
      <w:r>
        <w:tab/>
      </w:r>
      <w:r w:rsidRPr="000A75EE">
        <w:rPr>
          <w:lang w:val="fr-FR"/>
        </w:rPr>
        <w:t>(v)</w:t>
      </w:r>
      <w:r w:rsidRPr="000A75EE">
        <w:rPr>
          <w:lang w:val="fr-FR"/>
        </w:rPr>
        <w:tab/>
      </w:r>
      <w:proofErr w:type="spellStart"/>
      <w:r w:rsidRPr="000A75EE">
        <w:rPr>
          <w:lang w:val="fr-FR"/>
        </w:rPr>
        <w:t>Berard</w:t>
      </w:r>
      <w:proofErr w:type="spellEnd"/>
      <w:r w:rsidRPr="000A75EE">
        <w:rPr>
          <w:lang w:val="fr-FR"/>
        </w:rPr>
        <w:t xml:space="preserve">, Evelyne et al:   -   </w:t>
      </w:r>
      <w:r w:rsidRPr="000A75EE">
        <w:rPr>
          <w:i/>
          <w:lang w:val="fr-FR"/>
        </w:rPr>
        <w:t>Tempo 1 &amp; 2</w:t>
      </w:r>
      <w:r w:rsidRPr="000A75EE">
        <w:rPr>
          <w:lang w:val="fr-FR"/>
        </w:rPr>
        <w:t>, Didier, Hatier</w:t>
      </w:r>
    </w:p>
    <w:p w:rsidR="00EB7BD7" w:rsidRDefault="00EB7BD7" w:rsidP="00EB7BD7">
      <w:pPr>
        <w:tabs>
          <w:tab w:val="left" w:pos="900"/>
        </w:tabs>
        <w:spacing w:line="360" w:lineRule="auto"/>
        <w:rPr>
          <w:lang w:val="fr-FR"/>
        </w:rPr>
      </w:pPr>
      <w:r w:rsidRPr="000A75EE">
        <w:rPr>
          <w:lang w:val="fr-FR"/>
        </w:rPr>
        <w:tab/>
      </w:r>
      <w:r w:rsidRPr="000A75EE">
        <w:rPr>
          <w:lang w:val="fr-FR"/>
        </w:rPr>
        <w:tab/>
        <w:t>(vi)</w:t>
      </w:r>
      <w:r w:rsidRPr="000A75EE">
        <w:rPr>
          <w:lang w:val="fr-FR"/>
        </w:rPr>
        <w:tab/>
      </w:r>
      <w:proofErr w:type="spellStart"/>
      <w:r w:rsidRPr="000A75EE">
        <w:rPr>
          <w:lang w:val="fr-FR"/>
        </w:rPr>
        <w:t>Task</w:t>
      </w:r>
      <w:proofErr w:type="spellEnd"/>
      <w:r w:rsidRPr="000A75EE">
        <w:rPr>
          <w:lang w:val="fr-FR"/>
        </w:rPr>
        <w:t xml:space="preserve"> Force (MEST):   -  </w:t>
      </w:r>
      <w:r w:rsidRPr="000A75EE">
        <w:rPr>
          <w:i/>
          <w:lang w:val="fr-FR"/>
        </w:rPr>
        <w:t>-  Et en français</w:t>
      </w:r>
      <w:r w:rsidRPr="000A75EE">
        <w:rPr>
          <w:lang w:val="fr-FR"/>
        </w:rPr>
        <w:t xml:space="preserve"> 1 - 3, Freetown</w:t>
      </w:r>
    </w:p>
    <w:p w:rsidR="00367CD6" w:rsidRDefault="00367CD6" w:rsidP="00EB7BD7">
      <w:pPr>
        <w:tabs>
          <w:tab w:val="left" w:pos="900"/>
        </w:tabs>
        <w:spacing w:line="360" w:lineRule="auto"/>
        <w:rPr>
          <w:lang w:val="fr-FR"/>
        </w:rPr>
      </w:pPr>
      <w:r>
        <w:rPr>
          <w:lang w:val="fr-FR"/>
        </w:rPr>
        <w:tab/>
      </w:r>
      <w:r>
        <w:rPr>
          <w:lang w:val="fr-FR"/>
        </w:rPr>
        <w:tab/>
      </w:r>
      <w:r w:rsidRPr="00367CD6">
        <w:rPr>
          <w:lang w:val="fr-FR"/>
        </w:rPr>
        <w:t>(vii)</w:t>
      </w:r>
      <w:r w:rsidRPr="00367CD6">
        <w:rPr>
          <w:lang w:val="fr-FR"/>
        </w:rPr>
        <w:tab/>
        <w:t>Girardet J. &amp;</w:t>
      </w:r>
      <w:proofErr w:type="spellStart"/>
      <w:r w:rsidRPr="00367CD6">
        <w:rPr>
          <w:lang w:val="fr-FR"/>
        </w:rPr>
        <w:t>Pe</w:t>
      </w:r>
      <w:proofErr w:type="spellEnd"/>
      <w:r w:rsidRPr="00367CD6">
        <w:rPr>
          <w:lang w:val="fr-FR"/>
        </w:rPr>
        <w:t>́</w:t>
      </w:r>
      <w:proofErr w:type="spellStart"/>
      <w:r w:rsidRPr="00367CD6">
        <w:rPr>
          <w:lang w:val="fr-FR"/>
        </w:rPr>
        <w:t>cheir</w:t>
      </w:r>
      <w:proofErr w:type="spellEnd"/>
      <w:r w:rsidRPr="00367CD6">
        <w:rPr>
          <w:lang w:val="fr-FR"/>
        </w:rPr>
        <w:t xml:space="preserve"> J: - </w:t>
      </w:r>
      <w:proofErr w:type="spellStart"/>
      <w:r w:rsidRPr="00367CD6">
        <w:rPr>
          <w:lang w:val="fr-FR"/>
        </w:rPr>
        <w:t>écho</w:t>
      </w:r>
      <w:proofErr w:type="spellEnd"/>
      <w:r w:rsidRPr="00367CD6">
        <w:rPr>
          <w:lang w:val="fr-FR"/>
        </w:rPr>
        <w:t xml:space="preserve"> junior A2 </w:t>
      </w:r>
      <w:proofErr w:type="spellStart"/>
      <w:r w:rsidRPr="00367CD6">
        <w:rPr>
          <w:lang w:val="fr-FR"/>
        </w:rPr>
        <w:t>méthode</w:t>
      </w:r>
      <w:proofErr w:type="spellEnd"/>
      <w:r w:rsidRPr="00367CD6">
        <w:rPr>
          <w:lang w:val="fr-FR"/>
        </w:rPr>
        <w:t xml:space="preserve"> de français</w:t>
      </w:r>
      <w:r>
        <w:rPr>
          <w:lang w:val="fr-FR"/>
        </w:rPr>
        <w:t>, Pa</w:t>
      </w:r>
      <w:r w:rsidR="00702D6A">
        <w:rPr>
          <w:lang w:val="fr-FR"/>
        </w:rPr>
        <w:t>r</w:t>
      </w:r>
      <w:r>
        <w:rPr>
          <w:lang w:val="fr-FR"/>
        </w:rPr>
        <w:t>is : CLE</w:t>
      </w:r>
      <w:r w:rsidR="00702D6A">
        <w:rPr>
          <w:lang w:val="fr-FR"/>
        </w:rPr>
        <w:t>́</w:t>
      </w:r>
    </w:p>
    <w:p w:rsidR="00367CD6" w:rsidRPr="00006C4F" w:rsidRDefault="0036725B" w:rsidP="00EB7BD7">
      <w:pPr>
        <w:tabs>
          <w:tab w:val="left" w:pos="900"/>
        </w:tabs>
        <w:spacing w:line="360" w:lineRule="auto"/>
      </w:pPr>
      <w:r>
        <w:t xml:space="preserve">                                                                           </w:t>
      </w:r>
      <w:proofErr w:type="spellStart"/>
      <w:r w:rsidR="00367CD6" w:rsidRPr="00006C4F">
        <w:t>Internatio</w:t>
      </w:r>
      <w:r w:rsidR="00702D6A">
        <w:t>nal</w:t>
      </w:r>
      <w:r w:rsidR="00367CD6" w:rsidRPr="00006C4F">
        <w:t>e</w:t>
      </w:r>
      <w:proofErr w:type="spellEnd"/>
    </w:p>
    <w:p w:rsidR="0036725B" w:rsidRDefault="00EB7BD7" w:rsidP="00EB7BD7">
      <w:pPr>
        <w:tabs>
          <w:tab w:val="left" w:pos="900"/>
        </w:tabs>
        <w:spacing w:line="360" w:lineRule="auto"/>
      </w:pPr>
      <w:r w:rsidRPr="00006C4F">
        <w:tab/>
      </w:r>
    </w:p>
    <w:p w:rsidR="0036725B" w:rsidRDefault="0036725B" w:rsidP="00EB7BD7">
      <w:pPr>
        <w:tabs>
          <w:tab w:val="left" w:pos="900"/>
        </w:tabs>
        <w:spacing w:line="360" w:lineRule="auto"/>
      </w:pPr>
    </w:p>
    <w:p w:rsidR="0036725B" w:rsidRDefault="0036725B" w:rsidP="00EB7BD7">
      <w:pPr>
        <w:tabs>
          <w:tab w:val="left" w:pos="900"/>
        </w:tabs>
        <w:spacing w:line="360" w:lineRule="auto"/>
      </w:pPr>
    </w:p>
    <w:p w:rsidR="0036725B" w:rsidRDefault="0036725B" w:rsidP="00EB7BD7">
      <w:pPr>
        <w:tabs>
          <w:tab w:val="left" w:pos="900"/>
        </w:tabs>
        <w:spacing w:line="360" w:lineRule="auto"/>
      </w:pPr>
    </w:p>
    <w:p w:rsidR="0036725B" w:rsidRDefault="0036725B" w:rsidP="00EB7BD7">
      <w:pPr>
        <w:tabs>
          <w:tab w:val="left" w:pos="900"/>
        </w:tabs>
        <w:spacing w:line="360" w:lineRule="auto"/>
      </w:pPr>
    </w:p>
    <w:p w:rsidR="00EB7BD7" w:rsidRDefault="0036725B" w:rsidP="00EB7BD7">
      <w:pPr>
        <w:tabs>
          <w:tab w:val="left" w:pos="900"/>
        </w:tabs>
        <w:spacing w:line="360" w:lineRule="auto"/>
      </w:pPr>
      <w:r>
        <w:t xml:space="preserve">            </w:t>
      </w:r>
      <w:r w:rsidR="00EB7BD7">
        <w:t>2.</w:t>
      </w:r>
      <w:r w:rsidR="00EB7BD7">
        <w:tab/>
      </w:r>
      <w:r w:rsidR="00EB7BD7">
        <w:rPr>
          <w:b/>
          <w:u w:val="single"/>
        </w:rPr>
        <w:t>General Grammar Books</w:t>
      </w:r>
    </w:p>
    <w:p w:rsidR="00EB7BD7" w:rsidRDefault="00EB7BD7" w:rsidP="00EB7BD7">
      <w:pPr>
        <w:tabs>
          <w:tab w:val="left" w:pos="900"/>
        </w:tabs>
        <w:spacing w:line="360" w:lineRule="auto"/>
      </w:pPr>
      <w:r>
        <w:tab/>
      </w:r>
      <w:r>
        <w:tab/>
        <w:t>(</w:t>
      </w:r>
      <w:proofErr w:type="spellStart"/>
      <w:r>
        <w:t>i</w:t>
      </w:r>
      <w:proofErr w:type="spellEnd"/>
      <w:r>
        <w:t>)</w:t>
      </w:r>
      <w:r>
        <w:tab/>
      </w:r>
      <w:proofErr w:type="spellStart"/>
      <w:r>
        <w:t>Ajiboye</w:t>
      </w:r>
      <w:proofErr w:type="spellEnd"/>
      <w:r>
        <w:t xml:space="preserve">, T.:   -   </w:t>
      </w:r>
      <w:r>
        <w:rPr>
          <w:i/>
        </w:rPr>
        <w:t>Companion to French Grammar,</w:t>
      </w:r>
    </w:p>
    <w:p w:rsidR="00EB7BD7" w:rsidRDefault="00EB7BD7" w:rsidP="00EB7BD7">
      <w:pPr>
        <w:tabs>
          <w:tab w:val="left" w:pos="900"/>
        </w:tabs>
        <w:spacing w:line="360" w:lineRule="auto"/>
      </w:pPr>
      <w:r>
        <w:tab/>
      </w:r>
      <w:r>
        <w:tab/>
      </w:r>
      <w:r>
        <w:tab/>
      </w:r>
      <w:r>
        <w:tab/>
      </w:r>
      <w:r>
        <w:tab/>
      </w:r>
      <w:smartTag w:uri="urn:schemas-microsoft-com:office:smarttags" w:element="City">
        <w:smartTag w:uri="urn:schemas-microsoft-com:office:smarttags" w:element="place">
          <w:r>
            <w:t>Ilorin</w:t>
          </w:r>
        </w:smartTag>
      </w:smartTag>
      <w:r>
        <w:t>, Info-Links Publishers</w:t>
      </w:r>
    </w:p>
    <w:p w:rsidR="00EB7BD7" w:rsidRDefault="00EB7BD7" w:rsidP="00EB7BD7">
      <w:pPr>
        <w:tabs>
          <w:tab w:val="left" w:pos="900"/>
        </w:tabs>
        <w:spacing w:line="360" w:lineRule="auto"/>
      </w:pPr>
      <w:r>
        <w:tab/>
      </w:r>
      <w:r>
        <w:tab/>
        <w:t>(ii)</w:t>
      </w:r>
      <w:r>
        <w:tab/>
      </w:r>
      <w:proofErr w:type="spellStart"/>
      <w:r>
        <w:t>Ferrar</w:t>
      </w:r>
      <w:proofErr w:type="spellEnd"/>
      <w:r>
        <w:t xml:space="preserve"> H. A:   -   </w:t>
      </w:r>
      <w:r>
        <w:rPr>
          <w:i/>
        </w:rPr>
        <w:t>French Reference Grammar,</w:t>
      </w:r>
    </w:p>
    <w:p w:rsidR="00EB7BD7" w:rsidRDefault="00EB7BD7" w:rsidP="00EB7BD7">
      <w:pPr>
        <w:tabs>
          <w:tab w:val="left" w:pos="900"/>
        </w:tabs>
        <w:spacing w:line="360" w:lineRule="auto"/>
      </w:pPr>
      <w:r>
        <w:tab/>
      </w:r>
      <w:r>
        <w:tab/>
      </w:r>
      <w:r>
        <w:tab/>
      </w:r>
      <w:r>
        <w:tab/>
      </w:r>
      <w:r>
        <w:tab/>
      </w:r>
      <w:proofErr w:type="spellStart"/>
      <w:smartTag w:uri="urn:schemas-microsoft-com:office:smarttags" w:element="place">
        <w:smartTag w:uri="urn:schemas-microsoft-com:office:smarttags" w:element="PlaceName">
          <w:r>
            <w:t>Oxford</w:t>
          </w:r>
        </w:smartTag>
        <w:smartTag w:uri="urn:schemas-microsoft-com:office:smarttags" w:element="PlaceType">
          <w:r>
            <w:t>University</w:t>
          </w:r>
        </w:smartTag>
      </w:smartTag>
      <w:proofErr w:type="spellEnd"/>
      <w:r>
        <w:t xml:space="preserve"> Press  </w:t>
      </w:r>
    </w:p>
    <w:p w:rsidR="00367CD6" w:rsidRPr="00006C4F" w:rsidRDefault="00EB7BD7" w:rsidP="00EB7BD7">
      <w:pPr>
        <w:tabs>
          <w:tab w:val="left" w:pos="900"/>
        </w:tabs>
        <w:spacing w:line="360" w:lineRule="auto"/>
      </w:pPr>
      <w:r>
        <w:tab/>
      </w:r>
      <w:r>
        <w:tab/>
      </w:r>
      <w:r w:rsidRPr="00006C4F">
        <w:t>(iii)</w:t>
      </w:r>
      <w:r w:rsidRPr="00006C4F">
        <w:tab/>
      </w:r>
      <w:proofErr w:type="spellStart"/>
      <w:r w:rsidRPr="00006C4F">
        <w:t>Dangnaud-M</w:t>
      </w:r>
      <w:r w:rsidR="00367CD6" w:rsidRPr="00006C4F">
        <w:t>acé</w:t>
      </w:r>
      <w:proofErr w:type="spellEnd"/>
      <w:r w:rsidR="00367CD6" w:rsidRPr="00006C4F">
        <w:t>, P &amp;</w:t>
      </w:r>
      <w:proofErr w:type="spellStart"/>
      <w:r w:rsidR="00367CD6" w:rsidRPr="00006C4F">
        <w:t>Sylès</w:t>
      </w:r>
      <w:proofErr w:type="spellEnd"/>
      <w:r w:rsidR="00367CD6" w:rsidRPr="00006C4F">
        <w:t xml:space="preserve">, G.  </w:t>
      </w:r>
    </w:p>
    <w:p w:rsidR="00012704" w:rsidRDefault="00EB7BD7" w:rsidP="00EB7BD7">
      <w:pPr>
        <w:tabs>
          <w:tab w:val="left" w:pos="900"/>
        </w:tabs>
        <w:spacing w:line="360" w:lineRule="auto"/>
        <w:rPr>
          <w:lang w:val="fr-FR"/>
        </w:rPr>
      </w:pPr>
      <w:r w:rsidRPr="00006C4F">
        <w:tab/>
      </w:r>
      <w:r w:rsidRPr="00006C4F">
        <w:tab/>
      </w:r>
      <w:r w:rsidRPr="00006C4F">
        <w:tab/>
      </w:r>
      <w:r w:rsidRPr="00006C4F">
        <w:tab/>
      </w:r>
      <w:r w:rsidRPr="00006C4F">
        <w:tab/>
      </w:r>
      <w:proofErr w:type="spellStart"/>
      <w:r w:rsidRPr="000A75EE">
        <w:rPr>
          <w:i/>
          <w:lang w:val="fr-FR"/>
        </w:rPr>
        <w:t>LeFrançais</w:t>
      </w:r>
      <w:proofErr w:type="spellEnd"/>
      <w:r w:rsidRPr="000A75EE">
        <w:rPr>
          <w:i/>
          <w:lang w:val="fr-FR"/>
        </w:rPr>
        <w:t xml:space="preserve"> sans faute,</w:t>
      </w:r>
      <w:r w:rsidRPr="000A75EE">
        <w:rPr>
          <w:lang w:val="fr-FR"/>
        </w:rPr>
        <w:t xml:space="preserve"> Paris, Hatier</w:t>
      </w:r>
      <w:r w:rsidR="00012704">
        <w:rPr>
          <w:lang w:val="fr-FR"/>
        </w:rPr>
        <w:t xml:space="preserve">   </w:t>
      </w:r>
    </w:p>
    <w:p w:rsidR="00012704" w:rsidRDefault="00012704" w:rsidP="00EB7BD7">
      <w:pPr>
        <w:tabs>
          <w:tab w:val="left" w:pos="900"/>
        </w:tabs>
        <w:spacing w:line="360" w:lineRule="auto"/>
        <w:rPr>
          <w:lang w:val="fr-FR"/>
        </w:rPr>
      </w:pPr>
    </w:p>
    <w:p w:rsidR="00EB7BD7" w:rsidRPr="00F064A7" w:rsidRDefault="00012704" w:rsidP="00EB7BD7">
      <w:pPr>
        <w:tabs>
          <w:tab w:val="left" w:pos="900"/>
        </w:tabs>
        <w:spacing w:line="360" w:lineRule="auto"/>
        <w:rPr>
          <w:lang w:val="fr-FR"/>
        </w:rPr>
      </w:pPr>
      <w:r>
        <w:rPr>
          <w:lang w:val="fr-FR"/>
        </w:rPr>
        <w:t xml:space="preserve">                   </w:t>
      </w:r>
      <w:r w:rsidR="0036725B">
        <w:rPr>
          <w:lang w:val="fr-FR"/>
        </w:rPr>
        <w:t xml:space="preserve">  </w:t>
      </w:r>
      <w:r>
        <w:rPr>
          <w:lang w:val="fr-FR"/>
        </w:rPr>
        <w:t xml:space="preserve"> </w:t>
      </w:r>
      <w:r w:rsidR="00EB7BD7" w:rsidRPr="000A75EE">
        <w:rPr>
          <w:lang w:val="fr-FR"/>
        </w:rPr>
        <w:t>(iv)</w:t>
      </w:r>
      <w:r w:rsidR="00EB7BD7" w:rsidRPr="000A75EE">
        <w:rPr>
          <w:lang w:val="fr-FR"/>
        </w:rPr>
        <w:tab/>
        <w:t xml:space="preserve">Le Nouveau Bescherelle:   -   </w:t>
      </w:r>
      <w:r w:rsidR="00EB7BD7" w:rsidRPr="000A75EE">
        <w:rPr>
          <w:i/>
          <w:lang w:val="fr-FR"/>
        </w:rPr>
        <w:t>La grammaire pour tous</w:t>
      </w:r>
      <w:r w:rsidR="00F064A7">
        <w:rPr>
          <w:lang w:val="fr-FR"/>
        </w:rPr>
        <w:t>,</w:t>
      </w:r>
    </w:p>
    <w:p w:rsidR="00EB7BD7" w:rsidRPr="000A75EE" w:rsidRDefault="00EB7BD7" w:rsidP="00EB7BD7">
      <w:pPr>
        <w:tabs>
          <w:tab w:val="left" w:pos="900"/>
        </w:tabs>
        <w:spacing w:line="360" w:lineRule="auto"/>
        <w:rPr>
          <w:i/>
          <w:lang w:val="fr-FR"/>
        </w:rPr>
      </w:pPr>
      <w:r w:rsidRPr="000A75EE">
        <w:rPr>
          <w:lang w:val="fr-FR"/>
        </w:rPr>
        <w:tab/>
      </w:r>
      <w:r w:rsidRPr="000A75EE">
        <w:rPr>
          <w:lang w:val="fr-FR"/>
        </w:rPr>
        <w:tab/>
      </w:r>
      <w:r w:rsidRPr="000A75EE">
        <w:rPr>
          <w:lang w:val="fr-FR"/>
        </w:rPr>
        <w:tab/>
      </w:r>
      <w:r w:rsidRPr="000A75EE">
        <w:rPr>
          <w:lang w:val="fr-FR"/>
        </w:rPr>
        <w:tab/>
      </w:r>
      <w:r w:rsidRPr="000A75EE">
        <w:rPr>
          <w:lang w:val="fr-FR"/>
        </w:rPr>
        <w:tab/>
      </w:r>
      <w:r w:rsidRPr="000A75EE">
        <w:rPr>
          <w:lang w:val="fr-FR"/>
        </w:rPr>
        <w:tab/>
      </w:r>
      <w:r w:rsidR="00F064A7">
        <w:rPr>
          <w:i/>
          <w:lang w:val="fr-FR"/>
        </w:rPr>
        <w:tab/>
        <w:t>Paris</w:t>
      </w:r>
      <w:r w:rsidR="00F064A7">
        <w:rPr>
          <w:lang w:val="fr-FR"/>
        </w:rPr>
        <w:t>:</w:t>
      </w:r>
      <w:r w:rsidRPr="000A75EE">
        <w:rPr>
          <w:i/>
          <w:lang w:val="fr-FR"/>
        </w:rPr>
        <w:t xml:space="preserve"> Hatier</w:t>
      </w:r>
    </w:p>
    <w:p w:rsidR="00EB7BD7" w:rsidRPr="000A75EE" w:rsidRDefault="00EB7BD7" w:rsidP="00EB7BD7">
      <w:pPr>
        <w:tabs>
          <w:tab w:val="left" w:pos="900"/>
        </w:tabs>
        <w:spacing w:line="360" w:lineRule="auto"/>
        <w:rPr>
          <w:i/>
          <w:lang w:val="fr-FR"/>
        </w:rPr>
      </w:pPr>
      <w:r w:rsidRPr="000A75EE">
        <w:rPr>
          <w:i/>
          <w:lang w:val="fr-FR"/>
        </w:rPr>
        <w:tab/>
      </w:r>
      <w:r w:rsidRPr="000A75EE">
        <w:rPr>
          <w:i/>
          <w:lang w:val="fr-FR"/>
        </w:rPr>
        <w:tab/>
      </w:r>
      <w:r w:rsidRPr="000A75EE">
        <w:rPr>
          <w:lang w:val="fr-FR"/>
        </w:rPr>
        <w:t>(v)</w:t>
      </w:r>
      <w:r w:rsidRPr="000A75EE">
        <w:rPr>
          <w:i/>
          <w:lang w:val="fr-FR"/>
        </w:rPr>
        <w:tab/>
      </w:r>
      <w:proofErr w:type="spellStart"/>
      <w:r w:rsidRPr="000A75EE">
        <w:rPr>
          <w:lang w:val="fr-FR"/>
        </w:rPr>
        <w:t>Soyoye</w:t>
      </w:r>
      <w:proofErr w:type="spellEnd"/>
      <w:r w:rsidRPr="000A75EE">
        <w:rPr>
          <w:lang w:val="fr-FR"/>
        </w:rPr>
        <w:t>, F. A:</w:t>
      </w:r>
      <w:r w:rsidRPr="000A75EE">
        <w:rPr>
          <w:i/>
          <w:lang w:val="fr-FR"/>
        </w:rPr>
        <w:t xml:space="preserve">   -   Manuel de conjugaison de verbes,</w:t>
      </w:r>
    </w:p>
    <w:p w:rsidR="00EB7BD7" w:rsidRDefault="00EB7BD7" w:rsidP="00EB7BD7">
      <w:pPr>
        <w:tabs>
          <w:tab w:val="left" w:pos="900"/>
        </w:tabs>
        <w:spacing w:line="360" w:lineRule="auto"/>
      </w:pPr>
      <w:r w:rsidRPr="000A75EE">
        <w:rPr>
          <w:lang w:val="fr-FR"/>
        </w:rPr>
        <w:tab/>
      </w:r>
      <w:r w:rsidRPr="000A75EE">
        <w:rPr>
          <w:lang w:val="fr-FR"/>
        </w:rPr>
        <w:tab/>
      </w:r>
      <w:r w:rsidRPr="000A75EE">
        <w:rPr>
          <w:lang w:val="fr-FR"/>
        </w:rPr>
        <w:tab/>
      </w:r>
      <w:r w:rsidRPr="000A75EE">
        <w:rPr>
          <w:lang w:val="fr-FR"/>
        </w:rPr>
        <w:tab/>
      </w:r>
      <w:r w:rsidRPr="000A75EE">
        <w:rPr>
          <w:lang w:val="fr-FR"/>
        </w:rPr>
        <w:tab/>
      </w:r>
      <w:proofErr w:type="spellStart"/>
      <w:r>
        <w:t>Sophire</w:t>
      </w:r>
      <w:proofErr w:type="spellEnd"/>
      <w:r>
        <w:t xml:space="preserve"> Ed. Resources</w:t>
      </w:r>
    </w:p>
    <w:p w:rsidR="0036725B" w:rsidRDefault="0036725B" w:rsidP="0036725B">
      <w:pPr>
        <w:tabs>
          <w:tab w:val="left" w:pos="900"/>
        </w:tabs>
        <w:spacing w:line="360" w:lineRule="auto"/>
        <w:ind w:left="1440"/>
        <w:rPr>
          <w:b/>
        </w:rPr>
      </w:pPr>
    </w:p>
    <w:p w:rsidR="00EB7BD7" w:rsidRDefault="00EB7BD7" w:rsidP="00EB7BD7">
      <w:pPr>
        <w:numPr>
          <w:ilvl w:val="0"/>
          <w:numId w:val="4"/>
        </w:numPr>
        <w:tabs>
          <w:tab w:val="left" w:pos="900"/>
        </w:tabs>
        <w:spacing w:line="360" w:lineRule="auto"/>
        <w:rPr>
          <w:b/>
        </w:rPr>
      </w:pPr>
      <w:r>
        <w:rPr>
          <w:b/>
        </w:rPr>
        <w:t>Any other useful grammar books</w:t>
      </w:r>
    </w:p>
    <w:p w:rsidR="00E94D78" w:rsidRDefault="00F064A7" w:rsidP="00EB7BD7">
      <w:pPr>
        <w:tabs>
          <w:tab w:val="left" w:pos="900"/>
        </w:tabs>
        <w:spacing w:line="360" w:lineRule="auto"/>
        <w:rPr>
          <w:b/>
        </w:rPr>
      </w:pPr>
      <w:r>
        <w:rPr>
          <w:b/>
        </w:rPr>
        <w:tab/>
      </w:r>
    </w:p>
    <w:p w:rsidR="00EB7BD7" w:rsidRDefault="00E94D78" w:rsidP="00EB7BD7">
      <w:pPr>
        <w:tabs>
          <w:tab w:val="left" w:pos="900"/>
        </w:tabs>
        <w:spacing w:line="360" w:lineRule="auto"/>
        <w:rPr>
          <w:b/>
          <w:u w:val="single"/>
        </w:rPr>
      </w:pPr>
      <w:r>
        <w:rPr>
          <w:b/>
        </w:rPr>
        <w:t xml:space="preserve">             </w:t>
      </w:r>
      <w:r w:rsidR="00F064A7">
        <w:rPr>
          <w:b/>
        </w:rPr>
        <w:t>4.</w:t>
      </w:r>
      <w:r w:rsidR="00EB7BD7">
        <w:rPr>
          <w:b/>
        </w:rPr>
        <w:tab/>
      </w:r>
      <w:r w:rsidR="00EB7BD7">
        <w:rPr>
          <w:b/>
          <w:u w:val="single"/>
        </w:rPr>
        <w:t>ORAL</w:t>
      </w:r>
      <w:r w:rsidR="00F064A7">
        <w:rPr>
          <w:b/>
          <w:u w:val="single"/>
        </w:rPr>
        <w:t xml:space="preserve"> Practice</w:t>
      </w:r>
    </w:p>
    <w:p w:rsidR="00EB7BD7" w:rsidRDefault="00EB7BD7" w:rsidP="00012704">
      <w:pPr>
        <w:tabs>
          <w:tab w:val="left" w:pos="900"/>
        </w:tabs>
        <w:spacing w:line="360" w:lineRule="auto"/>
        <w:ind w:left="900"/>
      </w:pPr>
      <w:r>
        <w:tab/>
        <w:t>(</w:t>
      </w:r>
      <w:proofErr w:type="spellStart"/>
      <w:r>
        <w:t>i</w:t>
      </w:r>
      <w:proofErr w:type="spellEnd"/>
      <w:r>
        <w:t>)</w:t>
      </w:r>
      <w:r>
        <w:tab/>
      </w:r>
      <w:proofErr w:type="spellStart"/>
      <w:r>
        <w:t>Ajiboye</w:t>
      </w:r>
      <w:proofErr w:type="spellEnd"/>
      <w:r>
        <w:t xml:space="preserve">, T:  </w:t>
      </w:r>
      <w:proofErr w:type="gramStart"/>
      <w:r>
        <w:t xml:space="preserve">-  </w:t>
      </w:r>
      <w:r>
        <w:rPr>
          <w:i/>
        </w:rPr>
        <w:t>An</w:t>
      </w:r>
      <w:proofErr w:type="gramEnd"/>
      <w:r>
        <w:rPr>
          <w:i/>
        </w:rPr>
        <w:t xml:space="preserve"> Introduction to Practice in Oral French</w:t>
      </w:r>
      <w:r>
        <w:t>, Revised</w:t>
      </w:r>
    </w:p>
    <w:p w:rsidR="00EB7BD7" w:rsidRDefault="00EB7BD7" w:rsidP="00EB7BD7">
      <w:pPr>
        <w:tabs>
          <w:tab w:val="left" w:pos="900"/>
        </w:tabs>
        <w:spacing w:line="360" w:lineRule="auto"/>
      </w:pPr>
      <w:r>
        <w:tab/>
      </w:r>
      <w:r>
        <w:tab/>
      </w:r>
      <w:r>
        <w:tab/>
      </w:r>
      <w:r>
        <w:tab/>
      </w:r>
      <w:proofErr w:type="gramStart"/>
      <w:r>
        <w:t>edition</w:t>
      </w:r>
      <w:proofErr w:type="gramEnd"/>
      <w:r>
        <w:t>, Ibadan, Bounty Press Ltd.</w:t>
      </w:r>
    </w:p>
    <w:p w:rsidR="00EB298C" w:rsidRPr="000A75EE" w:rsidRDefault="00EB7BD7" w:rsidP="00E94D78">
      <w:pPr>
        <w:tabs>
          <w:tab w:val="left" w:pos="900"/>
        </w:tabs>
        <w:spacing w:line="360" w:lineRule="auto"/>
        <w:ind w:left="900"/>
        <w:rPr>
          <w:lang w:val="fr-FR"/>
        </w:rPr>
      </w:pPr>
      <w:r>
        <w:tab/>
      </w:r>
      <w:r w:rsidRPr="000A75EE">
        <w:rPr>
          <w:lang w:val="fr-FR"/>
        </w:rPr>
        <w:t>(ii)</w:t>
      </w:r>
      <w:r w:rsidRPr="000A75EE">
        <w:rPr>
          <w:lang w:val="fr-FR"/>
        </w:rPr>
        <w:tab/>
      </w:r>
      <w:proofErr w:type="spellStart"/>
      <w:r w:rsidRPr="000A75EE">
        <w:rPr>
          <w:lang w:val="fr-FR"/>
        </w:rPr>
        <w:t>Grandsaigne</w:t>
      </w:r>
      <w:proofErr w:type="gramStart"/>
      <w:r w:rsidRPr="000A75EE">
        <w:rPr>
          <w:lang w:val="fr-FR"/>
        </w:rPr>
        <w:t>,J</w:t>
      </w:r>
      <w:proofErr w:type="spellEnd"/>
      <w:proofErr w:type="gramEnd"/>
      <w:r w:rsidRPr="000A75EE">
        <w:rPr>
          <w:lang w:val="fr-FR"/>
        </w:rPr>
        <w:t xml:space="preserve">:  -  </w:t>
      </w:r>
      <w:r w:rsidRPr="000A75EE">
        <w:rPr>
          <w:i/>
          <w:lang w:val="fr-FR"/>
        </w:rPr>
        <w:t>France Afrique 5, Lagos</w:t>
      </w:r>
      <w:r w:rsidRPr="000A75EE">
        <w:rPr>
          <w:lang w:val="fr-FR"/>
        </w:rPr>
        <w:t>, Macmilla</w:t>
      </w:r>
      <w:r w:rsidR="00012704">
        <w:rPr>
          <w:lang w:val="fr-FR"/>
        </w:rPr>
        <w:t>n</w:t>
      </w:r>
    </w:p>
    <w:p w:rsidR="00EB7BD7" w:rsidRDefault="00EB7BD7" w:rsidP="00012704">
      <w:pPr>
        <w:tabs>
          <w:tab w:val="left" w:pos="900"/>
        </w:tabs>
        <w:spacing w:line="360" w:lineRule="auto"/>
        <w:ind w:left="900"/>
      </w:pPr>
      <w:r w:rsidRPr="000A75EE">
        <w:rPr>
          <w:lang w:val="fr-FR"/>
        </w:rPr>
        <w:tab/>
      </w:r>
      <w:r w:rsidR="00F064A7">
        <w:t>(iii)</w:t>
      </w:r>
      <w:r w:rsidR="00F064A7">
        <w:tab/>
      </w:r>
      <w:proofErr w:type="spellStart"/>
      <w:r w:rsidR="00F064A7">
        <w:t>Adegbilero</w:t>
      </w:r>
      <w:proofErr w:type="spellEnd"/>
      <w:r w:rsidR="00F064A7">
        <w:t>, L. M</w:t>
      </w:r>
      <w:r>
        <w:t xml:space="preserve">   -   </w:t>
      </w:r>
      <w:r>
        <w:rPr>
          <w:i/>
        </w:rPr>
        <w:t>Teach</w:t>
      </w:r>
      <w:r w:rsidR="00F064A7">
        <w:rPr>
          <w:i/>
        </w:rPr>
        <w:t>ing</w:t>
      </w:r>
      <w:r>
        <w:rPr>
          <w:i/>
        </w:rPr>
        <w:t xml:space="preserve"> Yourself French</w:t>
      </w:r>
      <w:r>
        <w:t xml:space="preserve"> (with cassette/CD)</w:t>
      </w:r>
    </w:p>
    <w:p w:rsidR="00EB7BD7" w:rsidRDefault="00EB7BD7" w:rsidP="00EB7BD7">
      <w:pPr>
        <w:tabs>
          <w:tab w:val="left" w:pos="900"/>
        </w:tabs>
        <w:spacing w:line="360" w:lineRule="auto"/>
      </w:pPr>
      <w:r>
        <w:tab/>
      </w:r>
      <w:r>
        <w:tab/>
      </w:r>
      <w:r>
        <w:tab/>
      </w:r>
      <w:r>
        <w:tab/>
      </w:r>
      <w:proofErr w:type="gramStart"/>
      <w:r>
        <w:t>Revised edition</w:t>
      </w:r>
      <w:r w:rsidR="00012704">
        <w:t>,</w:t>
      </w:r>
      <w:r>
        <w:t xml:space="preserve"> Ibadan, Bounty Press Ltd.</w:t>
      </w:r>
      <w:proofErr w:type="gramEnd"/>
    </w:p>
    <w:p w:rsidR="00EB7BD7" w:rsidRPr="000A75EE" w:rsidRDefault="00EB7BD7" w:rsidP="00012704">
      <w:pPr>
        <w:tabs>
          <w:tab w:val="left" w:pos="900"/>
        </w:tabs>
        <w:spacing w:line="360" w:lineRule="auto"/>
        <w:ind w:left="900"/>
        <w:rPr>
          <w:i/>
          <w:lang w:val="fr-FR"/>
        </w:rPr>
      </w:pPr>
      <w:r>
        <w:tab/>
      </w:r>
      <w:r w:rsidRPr="000A75EE">
        <w:rPr>
          <w:lang w:val="fr-FR"/>
        </w:rPr>
        <w:t>(iv)</w:t>
      </w:r>
      <w:r w:rsidRPr="000A75EE">
        <w:rPr>
          <w:lang w:val="fr-FR"/>
        </w:rPr>
        <w:tab/>
        <w:t>Chambe</w:t>
      </w:r>
      <w:r w:rsidR="00F064A7">
        <w:rPr>
          <w:lang w:val="fr-FR"/>
        </w:rPr>
        <w:t xml:space="preserve">rlain, Alan &amp; Steele Ross </w:t>
      </w:r>
      <w:r w:rsidRPr="000A75EE">
        <w:rPr>
          <w:i/>
          <w:lang w:val="fr-FR"/>
        </w:rPr>
        <w:t>Guide pratique de la</w:t>
      </w:r>
    </w:p>
    <w:p w:rsidR="00EB7BD7" w:rsidRDefault="00F064A7" w:rsidP="00EB7BD7">
      <w:pPr>
        <w:tabs>
          <w:tab w:val="left" w:pos="900"/>
        </w:tabs>
        <w:spacing w:line="360" w:lineRule="auto"/>
      </w:pPr>
      <w:r>
        <w:rPr>
          <w:i/>
          <w:lang w:val="fr-FR"/>
        </w:rPr>
        <w:tab/>
      </w:r>
      <w:r>
        <w:rPr>
          <w:i/>
          <w:lang w:val="fr-FR"/>
        </w:rPr>
        <w:tab/>
      </w:r>
      <w:r>
        <w:rPr>
          <w:i/>
          <w:lang w:val="fr-FR"/>
        </w:rPr>
        <w:tab/>
      </w:r>
      <w:r>
        <w:rPr>
          <w:i/>
          <w:lang w:val="fr-FR"/>
        </w:rPr>
        <w:tab/>
      </w:r>
      <w:r>
        <w:rPr>
          <w:i/>
          <w:lang w:val="fr-FR"/>
        </w:rPr>
        <w:tab/>
      </w:r>
      <w:r>
        <w:rPr>
          <w:i/>
          <w:lang w:val="fr-FR"/>
        </w:rPr>
        <w:tab/>
      </w:r>
      <w:proofErr w:type="gramStart"/>
      <w:r w:rsidR="00EB7BD7">
        <w:rPr>
          <w:i/>
        </w:rPr>
        <w:t>communication</w:t>
      </w:r>
      <w:proofErr w:type="gramEnd"/>
      <w:r w:rsidR="00EB7BD7">
        <w:t>, Paris, Didier</w:t>
      </w:r>
    </w:p>
    <w:p w:rsidR="00CD0876" w:rsidRDefault="00CD0876" w:rsidP="00EB7BD7">
      <w:pPr>
        <w:tabs>
          <w:tab w:val="left" w:pos="900"/>
        </w:tabs>
        <w:spacing w:line="360" w:lineRule="auto"/>
        <w:rPr>
          <w:b/>
        </w:rPr>
      </w:pPr>
    </w:p>
    <w:p w:rsidR="00EB7BD7" w:rsidRDefault="00012704" w:rsidP="00EB7BD7">
      <w:pPr>
        <w:tabs>
          <w:tab w:val="left" w:pos="900"/>
        </w:tabs>
        <w:spacing w:line="360" w:lineRule="auto"/>
        <w:rPr>
          <w:b/>
        </w:rPr>
      </w:pPr>
      <w:r>
        <w:rPr>
          <w:b/>
        </w:rPr>
        <w:t xml:space="preserve">                        </w:t>
      </w:r>
      <w:r w:rsidR="00EB7BD7">
        <w:rPr>
          <w:b/>
        </w:rPr>
        <w:t>Any other useful document designed for Oral Practice</w:t>
      </w:r>
    </w:p>
    <w:p w:rsidR="00A96CC2" w:rsidRDefault="00A96CC2" w:rsidP="00A96CC2">
      <w:pPr>
        <w:pStyle w:val="ListParagraph"/>
        <w:numPr>
          <w:ilvl w:val="0"/>
          <w:numId w:val="9"/>
        </w:numPr>
        <w:tabs>
          <w:tab w:val="left" w:pos="900"/>
        </w:tabs>
        <w:spacing w:line="360" w:lineRule="auto"/>
      </w:pPr>
      <w:r>
        <w:t>L</w:t>
      </w:r>
      <w:r w:rsidR="00EB298C">
        <w:t xml:space="preserve">iterature (Ghana only) </w:t>
      </w:r>
    </w:p>
    <w:p w:rsidR="00EB298C" w:rsidRPr="00EB298C" w:rsidRDefault="00EB298C" w:rsidP="00EB298C">
      <w:pPr>
        <w:pStyle w:val="ListParagraph"/>
        <w:tabs>
          <w:tab w:val="left" w:pos="900"/>
        </w:tabs>
        <w:ind w:left="1260"/>
        <w:rPr>
          <w:lang w:val="fr-FR"/>
        </w:rPr>
      </w:pPr>
    </w:p>
    <w:p w:rsidR="00EB298C" w:rsidRPr="00EB298C" w:rsidRDefault="00EB298C" w:rsidP="00EB298C">
      <w:pPr>
        <w:pStyle w:val="ListParagraph"/>
        <w:tabs>
          <w:tab w:val="left" w:pos="900"/>
        </w:tabs>
        <w:ind w:left="1260"/>
        <w:rPr>
          <w:lang w:val="fr-FR"/>
        </w:rPr>
      </w:pPr>
      <w:r w:rsidRPr="00EB298C">
        <w:rPr>
          <w:lang w:val="fr-FR"/>
        </w:rPr>
        <w:tab/>
        <w:t xml:space="preserve">(a)   </w:t>
      </w:r>
      <w:r w:rsidRPr="00EB298C">
        <w:rPr>
          <w:lang w:val="fr-FR"/>
        </w:rPr>
        <w:tab/>
        <w:t xml:space="preserve">J. N. D. </w:t>
      </w:r>
      <w:proofErr w:type="spellStart"/>
      <w:r w:rsidRPr="00EB298C">
        <w:rPr>
          <w:lang w:val="fr-FR"/>
        </w:rPr>
        <w:t>Dodoo</w:t>
      </w:r>
      <w:proofErr w:type="spellEnd"/>
      <w:r w:rsidRPr="00EB298C">
        <w:rPr>
          <w:lang w:val="fr-FR"/>
        </w:rPr>
        <w:t xml:space="preserve">: </w:t>
      </w:r>
      <w:r w:rsidRPr="00EB298C">
        <w:rPr>
          <w:i/>
          <w:lang w:val="fr-FR"/>
        </w:rPr>
        <w:t>La  Belle Fleure et d’autres Histoires, Accra</w:t>
      </w:r>
    </w:p>
    <w:p w:rsidR="00EB298C" w:rsidRPr="00EB298C" w:rsidRDefault="00EB298C" w:rsidP="00EB298C">
      <w:pPr>
        <w:pStyle w:val="ListParagraph"/>
        <w:tabs>
          <w:tab w:val="left" w:pos="900"/>
        </w:tabs>
        <w:ind w:left="1260"/>
        <w:rPr>
          <w:lang w:val="fr-FR"/>
        </w:rPr>
      </w:pPr>
    </w:p>
    <w:p w:rsidR="00EB298C" w:rsidRPr="00EB298C" w:rsidRDefault="00EB298C" w:rsidP="00EB298C">
      <w:pPr>
        <w:pStyle w:val="ListParagraph"/>
        <w:tabs>
          <w:tab w:val="left" w:pos="900"/>
        </w:tabs>
        <w:ind w:left="1260"/>
        <w:rPr>
          <w:lang w:val="fr-FR"/>
        </w:rPr>
      </w:pPr>
      <w:r w:rsidRPr="00EB298C">
        <w:rPr>
          <w:lang w:val="fr-FR"/>
        </w:rPr>
        <w:tab/>
        <w:t xml:space="preserve">(b)   </w:t>
      </w:r>
      <w:r w:rsidRPr="00EB298C">
        <w:rPr>
          <w:lang w:val="fr-FR"/>
        </w:rPr>
        <w:tab/>
      </w:r>
      <w:proofErr w:type="spellStart"/>
      <w:r w:rsidRPr="00EB298C">
        <w:rPr>
          <w:lang w:val="fr-FR"/>
        </w:rPr>
        <w:t>TundeAjiboye</w:t>
      </w:r>
      <w:proofErr w:type="spellEnd"/>
      <w:r w:rsidRPr="00EB298C">
        <w:rPr>
          <w:lang w:val="fr-FR"/>
        </w:rPr>
        <w:t xml:space="preserve">: </w:t>
      </w:r>
      <w:proofErr w:type="spellStart"/>
      <w:r w:rsidRPr="00EB298C">
        <w:rPr>
          <w:i/>
          <w:lang w:val="fr-FR"/>
        </w:rPr>
        <w:t>Olurounbi</w:t>
      </w:r>
      <w:proofErr w:type="spellEnd"/>
      <w:r w:rsidRPr="00EB298C">
        <w:rPr>
          <w:i/>
          <w:lang w:val="fr-FR"/>
        </w:rPr>
        <w:t xml:space="preserve"> ou Le Prix d’un Pari</w:t>
      </w:r>
    </w:p>
    <w:p w:rsidR="00EB298C" w:rsidRPr="00EB298C" w:rsidRDefault="00EB298C" w:rsidP="00EB298C">
      <w:pPr>
        <w:pStyle w:val="ListParagraph"/>
        <w:tabs>
          <w:tab w:val="left" w:pos="900"/>
        </w:tabs>
        <w:ind w:left="1260"/>
        <w:rPr>
          <w:lang w:val="fr-FR"/>
        </w:rPr>
      </w:pPr>
    </w:p>
    <w:p w:rsidR="00A96CC2" w:rsidRPr="00A96CC2" w:rsidRDefault="00012704" w:rsidP="00012704">
      <w:pPr>
        <w:pStyle w:val="ListParagraph"/>
        <w:tabs>
          <w:tab w:val="left" w:pos="900"/>
        </w:tabs>
        <w:ind w:left="1260"/>
      </w:pPr>
      <w:r>
        <w:rPr>
          <w:lang w:val="fr-FR"/>
        </w:rPr>
        <w:t xml:space="preserve">   </w:t>
      </w:r>
      <w:r w:rsidR="00EB298C" w:rsidRPr="00EB298C">
        <w:rPr>
          <w:lang w:val="fr-FR"/>
        </w:rPr>
        <w:t xml:space="preserve">(c)   </w:t>
      </w:r>
      <w:r w:rsidR="00EB298C" w:rsidRPr="00EB298C">
        <w:rPr>
          <w:lang w:val="fr-FR"/>
        </w:rPr>
        <w:tab/>
        <w:t xml:space="preserve">Hector, Malot: </w:t>
      </w:r>
      <w:r w:rsidR="00EB298C" w:rsidRPr="00EB298C">
        <w:rPr>
          <w:i/>
          <w:lang w:val="fr-FR"/>
        </w:rPr>
        <w:t xml:space="preserve">Sans Famille, Paris </w:t>
      </w:r>
    </w:p>
    <w:p w:rsidR="00A96CC2" w:rsidRDefault="00A96CC2" w:rsidP="00A96CC2">
      <w:pPr>
        <w:tabs>
          <w:tab w:val="left" w:pos="900"/>
        </w:tabs>
        <w:spacing w:line="360" w:lineRule="auto"/>
      </w:pPr>
    </w:p>
    <w:p w:rsidR="00E94D78" w:rsidRDefault="00EB7BD7" w:rsidP="00EB7BD7">
      <w:pPr>
        <w:tabs>
          <w:tab w:val="left" w:pos="900"/>
        </w:tabs>
        <w:spacing w:line="360" w:lineRule="auto"/>
        <w:rPr>
          <w:b/>
        </w:rPr>
      </w:pPr>
      <w:r>
        <w:rPr>
          <w:b/>
        </w:rPr>
        <w:tab/>
      </w:r>
    </w:p>
    <w:p w:rsidR="00E94D78" w:rsidRDefault="00E94D78" w:rsidP="00EB7BD7">
      <w:pPr>
        <w:tabs>
          <w:tab w:val="left" w:pos="900"/>
        </w:tabs>
        <w:spacing w:line="360" w:lineRule="auto"/>
        <w:rPr>
          <w:b/>
        </w:rPr>
      </w:pPr>
    </w:p>
    <w:p w:rsidR="00E94D78" w:rsidRDefault="00E94D78" w:rsidP="00EB7BD7">
      <w:pPr>
        <w:tabs>
          <w:tab w:val="left" w:pos="900"/>
        </w:tabs>
        <w:spacing w:line="360" w:lineRule="auto"/>
        <w:rPr>
          <w:b/>
        </w:rPr>
      </w:pPr>
    </w:p>
    <w:p w:rsidR="00EB7BD7" w:rsidRDefault="00E94D78" w:rsidP="00EB7BD7">
      <w:pPr>
        <w:tabs>
          <w:tab w:val="left" w:pos="900"/>
        </w:tabs>
        <w:spacing w:line="360" w:lineRule="auto"/>
        <w:rPr>
          <w:b/>
          <w:u w:val="single"/>
        </w:rPr>
      </w:pPr>
      <w:r>
        <w:rPr>
          <w:b/>
        </w:rPr>
        <w:t xml:space="preserve">          </w:t>
      </w:r>
      <w:r w:rsidR="008D7923">
        <w:rPr>
          <w:b/>
        </w:rPr>
        <w:t xml:space="preserve">6.   </w:t>
      </w:r>
      <w:r w:rsidR="008D7923">
        <w:rPr>
          <w:b/>
          <w:u w:val="single"/>
        </w:rPr>
        <w:t>Dictionaries/Glossaries</w:t>
      </w:r>
    </w:p>
    <w:p w:rsidR="00EB7BD7" w:rsidRDefault="00EB7BD7" w:rsidP="00EB7BD7">
      <w:pPr>
        <w:tabs>
          <w:tab w:val="left" w:pos="900"/>
        </w:tabs>
        <w:spacing w:line="360" w:lineRule="auto"/>
      </w:pPr>
      <w:r>
        <w:tab/>
        <w:t>(</w:t>
      </w:r>
      <w:proofErr w:type="spellStart"/>
      <w:r>
        <w:t>i</w:t>
      </w:r>
      <w:proofErr w:type="spellEnd"/>
      <w:r>
        <w:t>)</w:t>
      </w:r>
      <w:r>
        <w:tab/>
        <w:t>Any useful French dictionary e.g.</w:t>
      </w:r>
    </w:p>
    <w:p w:rsidR="00EB7BD7" w:rsidRPr="000A75EE" w:rsidRDefault="00EB7BD7" w:rsidP="00EB7BD7">
      <w:pPr>
        <w:tabs>
          <w:tab w:val="left" w:pos="900"/>
        </w:tabs>
        <w:spacing w:line="360" w:lineRule="auto"/>
        <w:rPr>
          <w:lang w:val="fr-FR"/>
        </w:rPr>
      </w:pPr>
      <w:r>
        <w:tab/>
      </w:r>
      <w:r>
        <w:tab/>
      </w:r>
      <w:r w:rsidRPr="000A75EE">
        <w:rPr>
          <w:lang w:val="fr-FR"/>
        </w:rPr>
        <w:t>-</w:t>
      </w:r>
      <w:r w:rsidRPr="000A75EE">
        <w:rPr>
          <w:lang w:val="fr-FR"/>
        </w:rPr>
        <w:tab/>
        <w:t>Micro Robert/Petit Robert</w:t>
      </w:r>
    </w:p>
    <w:p w:rsidR="00EB7BD7" w:rsidRPr="000A75EE" w:rsidRDefault="00EB7BD7" w:rsidP="00EB7BD7">
      <w:pPr>
        <w:tabs>
          <w:tab w:val="left" w:pos="900"/>
        </w:tabs>
        <w:spacing w:line="360" w:lineRule="auto"/>
        <w:rPr>
          <w:lang w:val="fr-FR"/>
        </w:rPr>
      </w:pPr>
      <w:r w:rsidRPr="000A75EE">
        <w:rPr>
          <w:lang w:val="fr-FR"/>
        </w:rPr>
        <w:tab/>
      </w:r>
      <w:r w:rsidRPr="000A75EE">
        <w:rPr>
          <w:lang w:val="fr-FR"/>
        </w:rPr>
        <w:tab/>
        <w:t>-</w:t>
      </w:r>
      <w:r w:rsidRPr="000A75EE">
        <w:rPr>
          <w:lang w:val="fr-FR"/>
        </w:rPr>
        <w:tab/>
        <w:t>Petit Larousse</w:t>
      </w:r>
    </w:p>
    <w:p w:rsidR="00EB7BD7" w:rsidRPr="000A75EE" w:rsidRDefault="00EB7BD7" w:rsidP="00EB7BD7">
      <w:pPr>
        <w:tabs>
          <w:tab w:val="left" w:pos="900"/>
        </w:tabs>
        <w:spacing w:line="360" w:lineRule="auto"/>
        <w:rPr>
          <w:lang w:val="fr-FR"/>
        </w:rPr>
      </w:pPr>
      <w:r w:rsidRPr="000A75EE">
        <w:rPr>
          <w:lang w:val="fr-FR"/>
        </w:rPr>
        <w:tab/>
      </w:r>
      <w:r w:rsidRPr="000A75EE">
        <w:rPr>
          <w:lang w:val="fr-FR"/>
        </w:rPr>
        <w:tab/>
        <w:t>-</w:t>
      </w:r>
      <w:r w:rsidRPr="000A75EE">
        <w:rPr>
          <w:lang w:val="fr-FR"/>
        </w:rPr>
        <w:tab/>
        <w:t>Dictionnaire du français fondamental pour l’Afrique</w:t>
      </w:r>
    </w:p>
    <w:p w:rsidR="00EB7BD7" w:rsidRDefault="00EB7BD7" w:rsidP="00EB7BD7">
      <w:pPr>
        <w:tabs>
          <w:tab w:val="left" w:pos="900"/>
        </w:tabs>
        <w:spacing w:line="360" w:lineRule="auto"/>
      </w:pPr>
      <w:r w:rsidRPr="000A75EE">
        <w:rPr>
          <w:lang w:val="fr-FR"/>
        </w:rPr>
        <w:tab/>
      </w:r>
      <w:r>
        <w:t>(ii)</w:t>
      </w:r>
      <w:r>
        <w:tab/>
        <w:t>Any useful French – English/English-French dictionary e.g.</w:t>
      </w:r>
    </w:p>
    <w:p w:rsidR="00EB7BD7" w:rsidRDefault="00EB7BD7" w:rsidP="00EB7BD7">
      <w:pPr>
        <w:numPr>
          <w:ilvl w:val="0"/>
          <w:numId w:val="5"/>
        </w:numPr>
        <w:tabs>
          <w:tab w:val="left" w:pos="900"/>
        </w:tabs>
        <w:spacing w:line="360" w:lineRule="auto"/>
      </w:pPr>
      <w:r>
        <w:t xml:space="preserve">Shorter </w:t>
      </w:r>
      <w:proofErr w:type="spellStart"/>
      <w:r>
        <w:t>Harraps</w:t>
      </w:r>
      <w:proofErr w:type="spellEnd"/>
    </w:p>
    <w:p w:rsidR="00EB7BD7" w:rsidRDefault="00EB7BD7" w:rsidP="00EB7BD7">
      <w:pPr>
        <w:numPr>
          <w:ilvl w:val="0"/>
          <w:numId w:val="5"/>
        </w:numPr>
        <w:tabs>
          <w:tab w:val="left" w:pos="900"/>
        </w:tabs>
        <w:spacing w:line="360" w:lineRule="auto"/>
      </w:pPr>
      <w:r>
        <w:t>Collins</w:t>
      </w:r>
    </w:p>
    <w:p w:rsidR="00EB7BD7" w:rsidRDefault="00EB7BD7" w:rsidP="00EB7BD7">
      <w:pPr>
        <w:numPr>
          <w:ilvl w:val="0"/>
          <w:numId w:val="5"/>
        </w:numPr>
        <w:tabs>
          <w:tab w:val="left" w:pos="900"/>
        </w:tabs>
        <w:spacing w:line="360" w:lineRule="auto"/>
      </w:pPr>
      <w:proofErr w:type="spellStart"/>
      <w:r>
        <w:t>Cassell’s</w:t>
      </w:r>
      <w:proofErr w:type="spellEnd"/>
    </w:p>
    <w:p w:rsidR="00012704" w:rsidRDefault="00EB7BD7" w:rsidP="00EB7BD7">
      <w:pPr>
        <w:tabs>
          <w:tab w:val="left" w:pos="900"/>
        </w:tabs>
        <w:spacing w:line="360" w:lineRule="auto"/>
      </w:pPr>
      <w:r>
        <w:tab/>
      </w:r>
    </w:p>
    <w:p w:rsidR="00EB7BD7" w:rsidRDefault="00012704" w:rsidP="00EB7BD7">
      <w:pPr>
        <w:tabs>
          <w:tab w:val="left" w:pos="900"/>
        </w:tabs>
        <w:spacing w:line="360" w:lineRule="auto"/>
      </w:pPr>
      <w:r>
        <w:t xml:space="preserve">            </w:t>
      </w:r>
      <w:r w:rsidR="00EB7BD7">
        <w:t>(iii)</w:t>
      </w:r>
      <w:r w:rsidR="00EB7BD7">
        <w:tab/>
        <w:t>Any useful French glossary e.g.</w:t>
      </w:r>
    </w:p>
    <w:p w:rsidR="00EB7BD7" w:rsidRDefault="00EB7BD7" w:rsidP="00EB7BD7">
      <w:pPr>
        <w:tabs>
          <w:tab w:val="left" w:pos="900"/>
        </w:tabs>
        <w:spacing w:line="360" w:lineRule="auto"/>
      </w:pPr>
      <w:r>
        <w:tab/>
      </w:r>
      <w:r>
        <w:tab/>
      </w:r>
      <w:proofErr w:type="spellStart"/>
      <w:r>
        <w:rPr>
          <w:i/>
        </w:rPr>
        <w:t>Français</w:t>
      </w:r>
      <w:proofErr w:type="spellEnd"/>
      <w:r w:rsidR="007A5CA7">
        <w:rPr>
          <w:i/>
        </w:rPr>
        <w:t xml:space="preserve"> </w:t>
      </w:r>
      <w:proofErr w:type="spellStart"/>
      <w:r>
        <w:rPr>
          <w:i/>
        </w:rPr>
        <w:t>Fondamental</w:t>
      </w:r>
      <w:proofErr w:type="spellEnd"/>
      <w:r>
        <w:t xml:space="preserve"> for West Africa, WAEC, Accra, Black Mask</w:t>
      </w:r>
    </w:p>
    <w:p w:rsidR="00EB7BD7" w:rsidRDefault="00A96CC2" w:rsidP="00EB7BD7">
      <w:pPr>
        <w:tabs>
          <w:tab w:val="left" w:pos="900"/>
        </w:tabs>
        <w:spacing w:line="360" w:lineRule="auto"/>
      </w:pPr>
      <w:r>
        <w:tab/>
      </w:r>
      <w:r>
        <w:tab/>
        <w:t xml:space="preserve">Ltd, </w:t>
      </w:r>
    </w:p>
    <w:p w:rsidR="00EB7BD7" w:rsidRDefault="00EB7BD7" w:rsidP="00EB7BD7">
      <w:pPr>
        <w:tabs>
          <w:tab w:val="left" w:pos="900"/>
        </w:tabs>
        <w:spacing w:line="360" w:lineRule="auto"/>
      </w:pPr>
    </w:p>
    <w:p w:rsidR="00EB7BD7" w:rsidRPr="008D7923" w:rsidRDefault="00EB7BD7" w:rsidP="00EB298C">
      <w:pPr>
        <w:tabs>
          <w:tab w:val="left" w:pos="900"/>
        </w:tabs>
        <w:spacing w:line="360" w:lineRule="auto"/>
      </w:pPr>
      <w:r w:rsidRPr="008D7923">
        <w:t>To enhance comprehension skills, extracts from simple modern literary and other texts (magazines, newspapers, brochures, etc.) dealing with contemporary issues may be of immense assistance.</w:t>
      </w:r>
      <w:r w:rsidR="00A96CC2" w:rsidRPr="008D7923">
        <w:tab/>
      </w:r>
      <w:r w:rsidR="00A96CC2" w:rsidRPr="008D7923">
        <w:tab/>
      </w:r>
      <w:r w:rsidR="00A96CC2" w:rsidRPr="008D7923">
        <w:tab/>
      </w:r>
      <w:r w:rsidR="00A96CC2" w:rsidRPr="008D7923">
        <w:tab/>
      </w:r>
    </w:p>
    <w:p w:rsidR="00EB7BD7" w:rsidRPr="00814DFA" w:rsidRDefault="00EB7BD7" w:rsidP="00EB7BD7">
      <w:pPr>
        <w:tabs>
          <w:tab w:val="left" w:pos="900"/>
        </w:tabs>
      </w:pPr>
    </w:p>
    <w:p w:rsidR="00EB7BD7" w:rsidRPr="00814DFA" w:rsidRDefault="003565CE" w:rsidP="00EB298C">
      <w:pPr>
        <w:tabs>
          <w:tab w:val="left" w:pos="900"/>
        </w:tabs>
      </w:pPr>
      <w:r w:rsidRPr="00814DFA">
        <w:tab/>
      </w:r>
    </w:p>
    <w:p w:rsidR="00EB7BD7" w:rsidRPr="00814DFA" w:rsidRDefault="00EB7BD7" w:rsidP="00EB7BD7">
      <w:pPr>
        <w:tabs>
          <w:tab w:val="left" w:pos="900"/>
        </w:tabs>
      </w:pPr>
    </w:p>
    <w:p w:rsidR="00EB7BD7" w:rsidRPr="00814DFA" w:rsidRDefault="00EB7BD7" w:rsidP="00EB7BD7">
      <w:pPr>
        <w:tabs>
          <w:tab w:val="left" w:pos="900"/>
        </w:tabs>
      </w:pPr>
    </w:p>
    <w:p w:rsidR="000A395C" w:rsidRPr="00814DFA" w:rsidRDefault="005306AD">
      <w:r>
        <w:t xml:space="preserve"> </w:t>
      </w:r>
    </w:p>
    <w:sectPr w:rsidR="000A395C" w:rsidRPr="00814DFA" w:rsidSect="005416DB">
      <w:footerReference w:type="default" r:id="rId7"/>
      <w:pgSz w:w="12240" w:h="15840"/>
      <w:pgMar w:top="810" w:right="1440" w:bottom="45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0BD8" w:rsidRDefault="00E90BD8" w:rsidP="00CD0876">
      <w:r>
        <w:separator/>
      </w:r>
    </w:p>
  </w:endnote>
  <w:endnote w:type="continuationSeparator" w:id="0">
    <w:p w:rsidR="00E90BD8" w:rsidRDefault="00E90BD8" w:rsidP="00CD08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8501"/>
      <w:docPartObj>
        <w:docPartGallery w:val="Page Numbers (Bottom of Page)"/>
        <w:docPartUnique/>
      </w:docPartObj>
    </w:sdtPr>
    <w:sdtContent>
      <w:p w:rsidR="00374B8E" w:rsidRDefault="00B373D3">
        <w:pPr>
          <w:pStyle w:val="Footer"/>
          <w:jc w:val="center"/>
        </w:pPr>
        <w:r>
          <w:fldChar w:fldCharType="begin"/>
        </w:r>
        <w:r w:rsidR="00842390">
          <w:instrText xml:space="preserve"> PAGE   \* MERGEFORMAT </w:instrText>
        </w:r>
        <w:r>
          <w:fldChar w:fldCharType="separate"/>
        </w:r>
        <w:r w:rsidR="003541FC">
          <w:rPr>
            <w:noProof/>
          </w:rPr>
          <w:t>1</w:t>
        </w:r>
        <w:r>
          <w:rPr>
            <w:noProof/>
          </w:rPr>
          <w:fldChar w:fldCharType="end"/>
        </w:r>
      </w:p>
    </w:sdtContent>
  </w:sdt>
  <w:p w:rsidR="00374B8E" w:rsidRDefault="00374B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0BD8" w:rsidRDefault="00E90BD8" w:rsidP="00CD0876">
      <w:r>
        <w:separator/>
      </w:r>
    </w:p>
  </w:footnote>
  <w:footnote w:type="continuationSeparator" w:id="0">
    <w:p w:rsidR="00E90BD8" w:rsidRDefault="00E90BD8" w:rsidP="00CD08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34566"/>
    <w:multiLevelType w:val="hybridMultilevel"/>
    <w:tmpl w:val="2F647FA8"/>
    <w:lvl w:ilvl="0" w:tplc="8AC66AAE">
      <w:start w:val="1"/>
      <w:numFmt w:val="lowerRoman"/>
      <w:lvlText w:val="(%1)"/>
      <w:lvlJc w:val="left"/>
      <w:pPr>
        <w:tabs>
          <w:tab w:val="num" w:pos="3600"/>
        </w:tabs>
        <w:ind w:left="360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F6D7F19"/>
    <w:multiLevelType w:val="hybridMultilevel"/>
    <w:tmpl w:val="70FE4C24"/>
    <w:lvl w:ilvl="0" w:tplc="2040AECC">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191332A8"/>
    <w:multiLevelType w:val="hybridMultilevel"/>
    <w:tmpl w:val="76AAC28E"/>
    <w:lvl w:ilvl="0" w:tplc="57C22F64">
      <w:start w:val="3"/>
      <w:numFmt w:val="decimal"/>
      <w:lvlText w:val="%1."/>
      <w:lvlJc w:val="left"/>
      <w:pPr>
        <w:tabs>
          <w:tab w:val="num" w:pos="1440"/>
        </w:tabs>
        <w:ind w:left="1440" w:hanging="54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82B3331"/>
    <w:multiLevelType w:val="hybridMultilevel"/>
    <w:tmpl w:val="2D1268B0"/>
    <w:lvl w:ilvl="0" w:tplc="C4CC6CC4">
      <w:start w:val="1"/>
      <w:numFmt w:val="lowerLetter"/>
      <w:lvlText w:val="(%1)"/>
      <w:lvlJc w:val="left"/>
      <w:pPr>
        <w:ind w:left="3600" w:hanging="435"/>
      </w:pPr>
      <w:rPr>
        <w:rFonts w:hint="default"/>
      </w:rPr>
    </w:lvl>
    <w:lvl w:ilvl="1" w:tplc="04090019" w:tentative="1">
      <w:start w:val="1"/>
      <w:numFmt w:val="lowerLetter"/>
      <w:lvlText w:val="%2."/>
      <w:lvlJc w:val="left"/>
      <w:pPr>
        <w:ind w:left="4245" w:hanging="360"/>
      </w:pPr>
    </w:lvl>
    <w:lvl w:ilvl="2" w:tplc="0409001B" w:tentative="1">
      <w:start w:val="1"/>
      <w:numFmt w:val="lowerRoman"/>
      <w:lvlText w:val="%3."/>
      <w:lvlJc w:val="right"/>
      <w:pPr>
        <w:ind w:left="4965" w:hanging="180"/>
      </w:pPr>
    </w:lvl>
    <w:lvl w:ilvl="3" w:tplc="0409000F" w:tentative="1">
      <w:start w:val="1"/>
      <w:numFmt w:val="decimal"/>
      <w:lvlText w:val="%4."/>
      <w:lvlJc w:val="left"/>
      <w:pPr>
        <w:ind w:left="5685" w:hanging="360"/>
      </w:pPr>
    </w:lvl>
    <w:lvl w:ilvl="4" w:tplc="04090019" w:tentative="1">
      <w:start w:val="1"/>
      <w:numFmt w:val="lowerLetter"/>
      <w:lvlText w:val="%5."/>
      <w:lvlJc w:val="left"/>
      <w:pPr>
        <w:ind w:left="6405" w:hanging="360"/>
      </w:pPr>
    </w:lvl>
    <w:lvl w:ilvl="5" w:tplc="0409001B" w:tentative="1">
      <w:start w:val="1"/>
      <w:numFmt w:val="lowerRoman"/>
      <w:lvlText w:val="%6."/>
      <w:lvlJc w:val="right"/>
      <w:pPr>
        <w:ind w:left="7125" w:hanging="180"/>
      </w:pPr>
    </w:lvl>
    <w:lvl w:ilvl="6" w:tplc="0409000F" w:tentative="1">
      <w:start w:val="1"/>
      <w:numFmt w:val="decimal"/>
      <w:lvlText w:val="%7."/>
      <w:lvlJc w:val="left"/>
      <w:pPr>
        <w:ind w:left="7845" w:hanging="360"/>
      </w:pPr>
    </w:lvl>
    <w:lvl w:ilvl="7" w:tplc="04090019" w:tentative="1">
      <w:start w:val="1"/>
      <w:numFmt w:val="lowerLetter"/>
      <w:lvlText w:val="%8."/>
      <w:lvlJc w:val="left"/>
      <w:pPr>
        <w:ind w:left="8565" w:hanging="360"/>
      </w:pPr>
    </w:lvl>
    <w:lvl w:ilvl="8" w:tplc="0409001B" w:tentative="1">
      <w:start w:val="1"/>
      <w:numFmt w:val="lowerRoman"/>
      <w:lvlText w:val="%9."/>
      <w:lvlJc w:val="right"/>
      <w:pPr>
        <w:ind w:left="9285" w:hanging="180"/>
      </w:pPr>
    </w:lvl>
  </w:abstractNum>
  <w:abstractNum w:abstractNumId="4">
    <w:nsid w:val="2BC54D7C"/>
    <w:multiLevelType w:val="hybridMultilevel"/>
    <w:tmpl w:val="295ADEE6"/>
    <w:lvl w:ilvl="0" w:tplc="89201E20">
      <w:start w:val="1"/>
      <w:numFmt w:val="bullet"/>
      <w:lvlText w:val=""/>
      <w:lvlJc w:val="left"/>
      <w:pPr>
        <w:tabs>
          <w:tab w:val="num" w:pos="2880"/>
        </w:tabs>
        <w:ind w:left="2880" w:hanging="72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33C66DED"/>
    <w:multiLevelType w:val="hybridMultilevel"/>
    <w:tmpl w:val="00D8BF02"/>
    <w:lvl w:ilvl="0" w:tplc="1696C9BE">
      <w:start w:val="1"/>
      <w:numFmt w:val="lowerLetter"/>
      <w:lvlText w:val="(%1)"/>
      <w:lvlJc w:val="left"/>
      <w:pPr>
        <w:tabs>
          <w:tab w:val="num" w:pos="2880"/>
        </w:tabs>
        <w:ind w:left="28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8B81B55"/>
    <w:multiLevelType w:val="hybridMultilevel"/>
    <w:tmpl w:val="792899A8"/>
    <w:lvl w:ilvl="0" w:tplc="8EE8E088">
      <w:start w:val="1"/>
      <w:numFmt w:val="lowerLetter"/>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DA40F3"/>
    <w:multiLevelType w:val="hybridMultilevel"/>
    <w:tmpl w:val="E5E42366"/>
    <w:lvl w:ilvl="0" w:tplc="F93C243E">
      <w:start w:val="5"/>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4FA35485"/>
    <w:multiLevelType w:val="hybridMultilevel"/>
    <w:tmpl w:val="8A240F0E"/>
    <w:lvl w:ilvl="0" w:tplc="099AAAF8">
      <w:start w:val="1"/>
      <w:numFmt w:val="lowerLetter"/>
      <w:lvlText w:val="(%1)"/>
      <w:lvlJc w:val="left"/>
      <w:pPr>
        <w:ind w:left="3465" w:hanging="360"/>
      </w:pPr>
      <w:rPr>
        <w:rFonts w:hint="default"/>
        <w:b/>
      </w:rPr>
    </w:lvl>
    <w:lvl w:ilvl="1" w:tplc="04090019" w:tentative="1">
      <w:start w:val="1"/>
      <w:numFmt w:val="lowerLetter"/>
      <w:lvlText w:val="%2."/>
      <w:lvlJc w:val="left"/>
      <w:pPr>
        <w:ind w:left="4185" w:hanging="360"/>
      </w:pPr>
    </w:lvl>
    <w:lvl w:ilvl="2" w:tplc="0409001B" w:tentative="1">
      <w:start w:val="1"/>
      <w:numFmt w:val="lowerRoman"/>
      <w:lvlText w:val="%3."/>
      <w:lvlJc w:val="right"/>
      <w:pPr>
        <w:ind w:left="4905" w:hanging="180"/>
      </w:pPr>
    </w:lvl>
    <w:lvl w:ilvl="3" w:tplc="0409000F" w:tentative="1">
      <w:start w:val="1"/>
      <w:numFmt w:val="decimal"/>
      <w:lvlText w:val="%4."/>
      <w:lvlJc w:val="left"/>
      <w:pPr>
        <w:ind w:left="5625" w:hanging="360"/>
      </w:pPr>
    </w:lvl>
    <w:lvl w:ilvl="4" w:tplc="04090019" w:tentative="1">
      <w:start w:val="1"/>
      <w:numFmt w:val="lowerLetter"/>
      <w:lvlText w:val="%5."/>
      <w:lvlJc w:val="left"/>
      <w:pPr>
        <w:ind w:left="6345" w:hanging="360"/>
      </w:pPr>
    </w:lvl>
    <w:lvl w:ilvl="5" w:tplc="0409001B" w:tentative="1">
      <w:start w:val="1"/>
      <w:numFmt w:val="lowerRoman"/>
      <w:lvlText w:val="%6."/>
      <w:lvlJc w:val="right"/>
      <w:pPr>
        <w:ind w:left="7065" w:hanging="180"/>
      </w:pPr>
    </w:lvl>
    <w:lvl w:ilvl="6" w:tplc="0409000F" w:tentative="1">
      <w:start w:val="1"/>
      <w:numFmt w:val="decimal"/>
      <w:lvlText w:val="%7."/>
      <w:lvlJc w:val="left"/>
      <w:pPr>
        <w:ind w:left="7785" w:hanging="360"/>
      </w:pPr>
    </w:lvl>
    <w:lvl w:ilvl="7" w:tplc="04090019" w:tentative="1">
      <w:start w:val="1"/>
      <w:numFmt w:val="lowerLetter"/>
      <w:lvlText w:val="%8."/>
      <w:lvlJc w:val="left"/>
      <w:pPr>
        <w:ind w:left="8505" w:hanging="360"/>
      </w:pPr>
    </w:lvl>
    <w:lvl w:ilvl="8" w:tplc="0409001B" w:tentative="1">
      <w:start w:val="1"/>
      <w:numFmt w:val="lowerRoman"/>
      <w:lvlText w:val="%9."/>
      <w:lvlJc w:val="right"/>
      <w:pPr>
        <w:ind w:left="9225" w:hanging="180"/>
      </w:pPr>
    </w:lvl>
  </w:abstractNum>
  <w:abstractNum w:abstractNumId="9">
    <w:nsid w:val="60CB0E18"/>
    <w:multiLevelType w:val="hybridMultilevel"/>
    <w:tmpl w:val="4A4E293A"/>
    <w:lvl w:ilvl="0" w:tplc="F1FAC9C0">
      <w:start w:val="2"/>
      <w:numFmt w:val="bullet"/>
      <w:lvlText w:val="-"/>
      <w:lvlJc w:val="left"/>
      <w:pPr>
        <w:tabs>
          <w:tab w:val="num" w:pos="2160"/>
        </w:tabs>
        <w:ind w:left="2160" w:hanging="72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4D3245F"/>
    <w:multiLevelType w:val="hybridMultilevel"/>
    <w:tmpl w:val="2D1268B0"/>
    <w:lvl w:ilvl="0" w:tplc="C4CC6CC4">
      <w:start w:val="1"/>
      <w:numFmt w:val="lowerLetter"/>
      <w:lvlText w:val="(%1)"/>
      <w:lvlJc w:val="left"/>
      <w:pPr>
        <w:ind w:left="1065" w:hanging="435"/>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78D97DFB"/>
    <w:multiLevelType w:val="hybridMultilevel"/>
    <w:tmpl w:val="F59633A4"/>
    <w:lvl w:ilvl="0" w:tplc="C3448766">
      <w:start w:val="1"/>
      <w:numFmt w:val="lowerLetter"/>
      <w:lvlText w:val="(%1)"/>
      <w:lvlJc w:val="left"/>
      <w:pPr>
        <w:ind w:left="1065" w:hanging="360"/>
      </w:pPr>
      <w:rPr>
        <w:rFonts w:hint="default"/>
        <w:b/>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num>
  <w:num w:numId="8">
    <w:abstractNumId w:val="10"/>
  </w:num>
  <w:num w:numId="9">
    <w:abstractNumId w:val="7"/>
  </w:num>
  <w:num w:numId="10">
    <w:abstractNumId w:val="8"/>
  </w:num>
  <w:num w:numId="11">
    <w:abstractNumId w:val="1"/>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footnotePr>
    <w:footnote w:id="-1"/>
    <w:footnote w:id="0"/>
  </w:footnotePr>
  <w:endnotePr>
    <w:endnote w:id="-1"/>
    <w:endnote w:id="0"/>
  </w:endnotePr>
  <w:compat/>
  <w:rsids>
    <w:rsidRoot w:val="00EB7BD7"/>
    <w:rsid w:val="00001706"/>
    <w:rsid w:val="00006C4F"/>
    <w:rsid w:val="00012704"/>
    <w:rsid w:val="0002140C"/>
    <w:rsid w:val="00065165"/>
    <w:rsid w:val="00073BDC"/>
    <w:rsid w:val="00097DC1"/>
    <w:rsid w:val="000A0D06"/>
    <w:rsid w:val="000A395C"/>
    <w:rsid w:val="000A75EE"/>
    <w:rsid w:val="000E2395"/>
    <w:rsid w:val="001A60C6"/>
    <w:rsid w:val="001B4CCA"/>
    <w:rsid w:val="001C4146"/>
    <w:rsid w:val="001C673F"/>
    <w:rsid w:val="002154BD"/>
    <w:rsid w:val="00287277"/>
    <w:rsid w:val="00292F1C"/>
    <w:rsid w:val="00294E38"/>
    <w:rsid w:val="002A3898"/>
    <w:rsid w:val="002A6B1F"/>
    <w:rsid w:val="002C2CDD"/>
    <w:rsid w:val="002C4B2D"/>
    <w:rsid w:val="002E0AF3"/>
    <w:rsid w:val="003541FC"/>
    <w:rsid w:val="003565CE"/>
    <w:rsid w:val="003654F4"/>
    <w:rsid w:val="0036725B"/>
    <w:rsid w:val="00367CD6"/>
    <w:rsid w:val="00374B8E"/>
    <w:rsid w:val="00393BFD"/>
    <w:rsid w:val="003A10CF"/>
    <w:rsid w:val="003A3BF0"/>
    <w:rsid w:val="003D635B"/>
    <w:rsid w:val="003F2ADF"/>
    <w:rsid w:val="004305EB"/>
    <w:rsid w:val="00465BF1"/>
    <w:rsid w:val="00483505"/>
    <w:rsid w:val="004C022B"/>
    <w:rsid w:val="004C6DC6"/>
    <w:rsid w:val="004F553F"/>
    <w:rsid w:val="005306AD"/>
    <w:rsid w:val="00532277"/>
    <w:rsid w:val="005416DB"/>
    <w:rsid w:val="006166DD"/>
    <w:rsid w:val="00664C6E"/>
    <w:rsid w:val="00665D26"/>
    <w:rsid w:val="006B5926"/>
    <w:rsid w:val="006C75D0"/>
    <w:rsid w:val="006E32D3"/>
    <w:rsid w:val="00702D6A"/>
    <w:rsid w:val="007A5CA7"/>
    <w:rsid w:val="00814DFA"/>
    <w:rsid w:val="00816F9A"/>
    <w:rsid w:val="00842390"/>
    <w:rsid w:val="008A186D"/>
    <w:rsid w:val="008D7923"/>
    <w:rsid w:val="00904557"/>
    <w:rsid w:val="0095068B"/>
    <w:rsid w:val="009675E8"/>
    <w:rsid w:val="009F337F"/>
    <w:rsid w:val="00A1680C"/>
    <w:rsid w:val="00A415F1"/>
    <w:rsid w:val="00A96174"/>
    <w:rsid w:val="00A96CC2"/>
    <w:rsid w:val="00AE4050"/>
    <w:rsid w:val="00B373D3"/>
    <w:rsid w:val="00B70472"/>
    <w:rsid w:val="00B74313"/>
    <w:rsid w:val="00BA1E61"/>
    <w:rsid w:val="00BC6ACC"/>
    <w:rsid w:val="00BE6460"/>
    <w:rsid w:val="00BF1AD1"/>
    <w:rsid w:val="00C4534A"/>
    <w:rsid w:val="00C50A60"/>
    <w:rsid w:val="00C65226"/>
    <w:rsid w:val="00C9551B"/>
    <w:rsid w:val="00CD0876"/>
    <w:rsid w:val="00D164AE"/>
    <w:rsid w:val="00D65109"/>
    <w:rsid w:val="00D7534C"/>
    <w:rsid w:val="00E020FB"/>
    <w:rsid w:val="00E461B5"/>
    <w:rsid w:val="00E90BD8"/>
    <w:rsid w:val="00E94D78"/>
    <w:rsid w:val="00EB298C"/>
    <w:rsid w:val="00EB7BD7"/>
    <w:rsid w:val="00F064A7"/>
    <w:rsid w:val="00F42C09"/>
    <w:rsid w:val="00FA51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BD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D0876"/>
    <w:pPr>
      <w:tabs>
        <w:tab w:val="center" w:pos="4680"/>
        <w:tab w:val="right" w:pos="9360"/>
      </w:tabs>
    </w:pPr>
  </w:style>
  <w:style w:type="character" w:customStyle="1" w:styleId="HeaderChar">
    <w:name w:val="Header Char"/>
    <w:basedOn w:val="DefaultParagraphFont"/>
    <w:link w:val="Header"/>
    <w:uiPriority w:val="99"/>
    <w:semiHidden/>
    <w:rsid w:val="00CD087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D0876"/>
    <w:pPr>
      <w:tabs>
        <w:tab w:val="center" w:pos="4680"/>
        <w:tab w:val="right" w:pos="9360"/>
      </w:tabs>
    </w:pPr>
  </w:style>
  <w:style w:type="character" w:customStyle="1" w:styleId="FooterChar">
    <w:name w:val="Footer Char"/>
    <w:basedOn w:val="DefaultParagraphFont"/>
    <w:link w:val="Footer"/>
    <w:uiPriority w:val="99"/>
    <w:rsid w:val="00CD087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2277"/>
    <w:rPr>
      <w:rFonts w:ascii="Tahoma" w:hAnsi="Tahoma" w:cs="Tahoma"/>
      <w:sz w:val="16"/>
      <w:szCs w:val="16"/>
    </w:rPr>
  </w:style>
  <w:style w:type="character" w:customStyle="1" w:styleId="BalloonTextChar">
    <w:name w:val="Balloon Text Char"/>
    <w:basedOn w:val="DefaultParagraphFont"/>
    <w:link w:val="BalloonText"/>
    <w:uiPriority w:val="99"/>
    <w:semiHidden/>
    <w:rsid w:val="00532277"/>
    <w:rPr>
      <w:rFonts w:ascii="Tahoma" w:eastAsia="Times New Roman" w:hAnsi="Tahoma" w:cs="Tahoma"/>
      <w:sz w:val="16"/>
      <w:szCs w:val="16"/>
    </w:rPr>
  </w:style>
  <w:style w:type="paragraph" w:styleId="ListParagraph">
    <w:name w:val="List Paragraph"/>
    <w:basedOn w:val="Normal"/>
    <w:uiPriority w:val="34"/>
    <w:qFormat/>
    <w:rsid w:val="00532277"/>
    <w:pPr>
      <w:ind w:left="720"/>
      <w:contextualSpacing/>
    </w:pPr>
  </w:style>
  <w:style w:type="paragraph" w:styleId="NoSpacing">
    <w:name w:val="No Spacing"/>
    <w:uiPriority w:val="1"/>
    <w:qFormat/>
    <w:rsid w:val="003654F4"/>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1925111">
      <w:bodyDiv w:val="1"/>
      <w:marLeft w:val="0"/>
      <w:marRight w:val="0"/>
      <w:marTop w:val="0"/>
      <w:marBottom w:val="0"/>
      <w:divBdr>
        <w:top w:val="none" w:sz="0" w:space="0" w:color="auto"/>
        <w:left w:val="none" w:sz="0" w:space="0" w:color="auto"/>
        <w:bottom w:val="none" w:sz="0" w:space="0" w:color="auto"/>
        <w:right w:val="none" w:sz="0" w:space="0" w:color="auto"/>
      </w:divBdr>
    </w:div>
    <w:div w:id="89582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6</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WAEC1</Company>
  <LinksUpToDate>false</LinksUpToDate>
  <CharactersWithSpaces>8335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LANGUAGES SECTION</dc:creator>
  <cp:keywords/>
  <dc:description/>
  <cp:lastModifiedBy>Head-TDD</cp:lastModifiedBy>
  <cp:revision>41</cp:revision>
  <cp:lastPrinted>2013-01-29T12:52:00Z</cp:lastPrinted>
  <dcterms:created xsi:type="dcterms:W3CDTF">2011-07-19T10:16:00Z</dcterms:created>
  <dcterms:modified xsi:type="dcterms:W3CDTF">2014-01-10T05:24:00Z</dcterms:modified>
</cp:coreProperties>
</file>