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2F5B" w:rsidRDefault="002D2F5B" w:rsidP="002D2F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:rsidR="00893984" w:rsidRDefault="00893984" w:rsidP="002D2F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:rsidR="00893984" w:rsidRDefault="00893984" w:rsidP="002D2F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:rsidR="00893984" w:rsidRDefault="00893984" w:rsidP="002D2F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:rsidR="00893984" w:rsidRDefault="00893984" w:rsidP="002D2F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:rsidR="00893984" w:rsidRDefault="00893984" w:rsidP="002D2F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:rsidR="00893984" w:rsidRDefault="00893984" w:rsidP="002D2F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:rsidR="00893984" w:rsidRDefault="00893984" w:rsidP="002D2F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:rsidR="00893984" w:rsidRDefault="00893984" w:rsidP="002D2F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:rsidR="00893984" w:rsidRDefault="00893984" w:rsidP="002D2F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:rsidR="002D2F5B" w:rsidRDefault="002D2F5B" w:rsidP="002D2F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:rsidR="00893984" w:rsidRDefault="00893984" w:rsidP="002D2F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:rsidR="00893984" w:rsidRDefault="00893984" w:rsidP="002D2F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:rsidR="00893984" w:rsidRDefault="00C8255E" w:rsidP="00893984">
      <w:pPr>
        <w:pStyle w:val="Ttulo"/>
        <w:jc w:val="center"/>
        <w:rPr>
          <w:rFonts w:eastAsia="Times New Roman"/>
          <w:lang w:eastAsia="es-CL"/>
        </w:rPr>
      </w:pPr>
      <w:r>
        <w:rPr>
          <w:rFonts w:eastAsia="Times New Roman"/>
          <w:lang w:eastAsia="es-CL"/>
        </w:rPr>
        <w:t>Entrega 4</w:t>
      </w:r>
      <w:r w:rsidR="00893984">
        <w:rPr>
          <w:rFonts w:eastAsia="Times New Roman"/>
          <w:lang w:eastAsia="es-CL"/>
        </w:rPr>
        <w:t xml:space="preserve">: </w:t>
      </w:r>
      <w:r>
        <w:rPr>
          <w:rFonts w:eastAsia="Times New Roman"/>
          <w:i/>
          <w:lang w:eastAsia="es-CL"/>
        </w:rPr>
        <w:t>Sprint 3</w:t>
      </w:r>
    </w:p>
    <w:p w:rsidR="00893984" w:rsidRDefault="00893984" w:rsidP="00893984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es-CL"/>
        </w:rPr>
      </w:pPr>
    </w:p>
    <w:p w:rsidR="00893984" w:rsidRDefault="00893984" w:rsidP="00893984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es-CL"/>
        </w:rPr>
      </w:pPr>
    </w:p>
    <w:p w:rsidR="00893984" w:rsidRDefault="00893984" w:rsidP="00893984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es-CL"/>
        </w:rPr>
      </w:pPr>
    </w:p>
    <w:p w:rsidR="00893984" w:rsidRDefault="00893984" w:rsidP="00893984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es-CL"/>
        </w:rPr>
      </w:pPr>
    </w:p>
    <w:p w:rsidR="00893984" w:rsidRDefault="00893984" w:rsidP="00893984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es-CL"/>
        </w:rPr>
      </w:pPr>
    </w:p>
    <w:p w:rsidR="00893984" w:rsidRDefault="00893984" w:rsidP="00893984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es-CL"/>
        </w:rPr>
      </w:pPr>
    </w:p>
    <w:p w:rsidR="00893984" w:rsidRDefault="00893984" w:rsidP="00893984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es-CL"/>
        </w:rPr>
      </w:pPr>
    </w:p>
    <w:p w:rsidR="00893984" w:rsidRDefault="00893984" w:rsidP="00893984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es-CL"/>
        </w:rPr>
      </w:pPr>
    </w:p>
    <w:p w:rsidR="00893984" w:rsidRDefault="00893984" w:rsidP="00893984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es-CL"/>
        </w:rPr>
      </w:pPr>
    </w:p>
    <w:p w:rsidR="00893984" w:rsidRDefault="00893984" w:rsidP="00893984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es-CL"/>
        </w:rPr>
      </w:pPr>
    </w:p>
    <w:p w:rsidR="00893984" w:rsidRDefault="00893984" w:rsidP="00893984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es-CL"/>
        </w:rPr>
      </w:pPr>
    </w:p>
    <w:p w:rsidR="00893984" w:rsidRDefault="00893984" w:rsidP="00893984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es-CL"/>
        </w:rPr>
      </w:pPr>
    </w:p>
    <w:p w:rsidR="00893984" w:rsidRDefault="00893984" w:rsidP="00893984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es-CL"/>
        </w:rPr>
      </w:pPr>
    </w:p>
    <w:p w:rsidR="00893984" w:rsidRDefault="00893984" w:rsidP="00893984">
      <w:pPr>
        <w:spacing w:after="0" w:line="240" w:lineRule="auto"/>
        <w:ind w:firstLine="6663"/>
        <w:rPr>
          <w:rFonts w:ascii="Arial" w:eastAsia="Times New Roman" w:hAnsi="Arial" w:cs="Arial"/>
          <w:sz w:val="24"/>
          <w:szCs w:val="24"/>
          <w:lang w:eastAsia="es-CL"/>
        </w:rPr>
      </w:pPr>
      <w:r>
        <w:rPr>
          <w:rFonts w:ascii="Arial" w:eastAsia="Times New Roman" w:hAnsi="Arial" w:cs="Arial"/>
          <w:sz w:val="24"/>
          <w:szCs w:val="24"/>
          <w:lang w:eastAsia="es-CL"/>
        </w:rPr>
        <w:t>Grupo 12:</w:t>
      </w:r>
    </w:p>
    <w:p w:rsidR="00893984" w:rsidRDefault="00893984" w:rsidP="00893984">
      <w:pPr>
        <w:spacing w:after="0" w:line="240" w:lineRule="auto"/>
        <w:ind w:firstLine="6663"/>
        <w:rPr>
          <w:rFonts w:ascii="Arial" w:eastAsia="Times New Roman" w:hAnsi="Arial" w:cs="Arial"/>
          <w:sz w:val="24"/>
          <w:szCs w:val="24"/>
          <w:lang w:eastAsia="es-CL"/>
        </w:rPr>
      </w:pPr>
    </w:p>
    <w:p w:rsidR="00893984" w:rsidRDefault="00893984" w:rsidP="00893984">
      <w:pPr>
        <w:spacing w:after="0" w:line="240" w:lineRule="auto"/>
        <w:ind w:firstLine="6663"/>
        <w:jc w:val="both"/>
        <w:rPr>
          <w:rFonts w:ascii="Arial" w:eastAsia="Times New Roman" w:hAnsi="Arial" w:cs="Arial"/>
          <w:sz w:val="24"/>
          <w:szCs w:val="24"/>
          <w:lang w:eastAsia="es-CL"/>
        </w:rPr>
      </w:pPr>
      <w:r>
        <w:rPr>
          <w:rFonts w:ascii="Arial" w:eastAsia="Times New Roman" w:hAnsi="Arial" w:cs="Arial"/>
          <w:sz w:val="24"/>
          <w:szCs w:val="24"/>
          <w:lang w:eastAsia="es-CL"/>
        </w:rPr>
        <w:t>Tomás Fernández</w:t>
      </w:r>
    </w:p>
    <w:p w:rsidR="00893984" w:rsidRDefault="00893984" w:rsidP="00893984">
      <w:pPr>
        <w:spacing w:after="0" w:line="240" w:lineRule="auto"/>
        <w:ind w:firstLine="6663"/>
        <w:jc w:val="both"/>
        <w:rPr>
          <w:rFonts w:ascii="Arial" w:eastAsia="Times New Roman" w:hAnsi="Arial" w:cs="Arial"/>
          <w:sz w:val="24"/>
          <w:szCs w:val="24"/>
          <w:lang w:eastAsia="es-CL"/>
        </w:rPr>
      </w:pPr>
      <w:r>
        <w:rPr>
          <w:rFonts w:ascii="Arial" w:eastAsia="Times New Roman" w:hAnsi="Arial" w:cs="Arial"/>
          <w:sz w:val="24"/>
          <w:szCs w:val="24"/>
          <w:lang w:eastAsia="es-CL"/>
        </w:rPr>
        <w:t>Víctor Parraguez</w:t>
      </w:r>
    </w:p>
    <w:p w:rsidR="00893984" w:rsidRDefault="00893984" w:rsidP="00893984">
      <w:pPr>
        <w:spacing w:after="0" w:line="240" w:lineRule="auto"/>
        <w:ind w:firstLine="6663"/>
        <w:jc w:val="both"/>
        <w:rPr>
          <w:rFonts w:ascii="Arial" w:eastAsia="Times New Roman" w:hAnsi="Arial" w:cs="Arial"/>
          <w:sz w:val="24"/>
          <w:szCs w:val="24"/>
          <w:lang w:eastAsia="es-CL"/>
        </w:rPr>
      </w:pPr>
      <w:r>
        <w:rPr>
          <w:rFonts w:ascii="Arial" w:eastAsia="Times New Roman" w:hAnsi="Arial" w:cs="Arial"/>
          <w:sz w:val="24"/>
          <w:szCs w:val="24"/>
          <w:lang w:eastAsia="es-CL"/>
        </w:rPr>
        <w:t>Joaquín Torres</w:t>
      </w:r>
    </w:p>
    <w:p w:rsidR="00893984" w:rsidRDefault="00893984" w:rsidP="00893984">
      <w:pPr>
        <w:spacing w:after="0" w:line="240" w:lineRule="auto"/>
        <w:ind w:firstLine="6663"/>
        <w:jc w:val="both"/>
        <w:rPr>
          <w:rFonts w:ascii="Arial" w:eastAsia="Times New Roman" w:hAnsi="Arial" w:cs="Arial"/>
          <w:sz w:val="24"/>
          <w:szCs w:val="24"/>
          <w:lang w:eastAsia="es-CL"/>
        </w:rPr>
      </w:pPr>
    </w:p>
    <w:p w:rsidR="00893984" w:rsidRDefault="00893984" w:rsidP="00893984">
      <w:pPr>
        <w:spacing w:after="0" w:line="240" w:lineRule="auto"/>
        <w:ind w:firstLine="6663"/>
        <w:jc w:val="both"/>
        <w:rPr>
          <w:rFonts w:ascii="Arial" w:eastAsia="Times New Roman" w:hAnsi="Arial" w:cs="Arial"/>
          <w:sz w:val="24"/>
          <w:szCs w:val="24"/>
          <w:lang w:eastAsia="es-CL"/>
        </w:rPr>
      </w:pPr>
    </w:p>
    <w:p w:rsidR="00893984" w:rsidRDefault="00893984" w:rsidP="00893984">
      <w:pPr>
        <w:spacing w:after="0" w:line="240" w:lineRule="auto"/>
        <w:ind w:firstLine="6663"/>
        <w:jc w:val="both"/>
        <w:rPr>
          <w:rFonts w:ascii="Arial" w:eastAsia="Times New Roman" w:hAnsi="Arial" w:cs="Arial"/>
          <w:sz w:val="24"/>
          <w:szCs w:val="24"/>
          <w:lang w:eastAsia="es-CL"/>
        </w:rPr>
      </w:pPr>
    </w:p>
    <w:p w:rsidR="00893984" w:rsidRDefault="00893984" w:rsidP="00893984">
      <w:pPr>
        <w:spacing w:after="0" w:line="240" w:lineRule="auto"/>
        <w:ind w:firstLine="6663"/>
        <w:jc w:val="both"/>
        <w:rPr>
          <w:rFonts w:ascii="Arial" w:eastAsia="Times New Roman" w:hAnsi="Arial" w:cs="Arial"/>
          <w:sz w:val="24"/>
          <w:szCs w:val="24"/>
          <w:lang w:eastAsia="es-CL"/>
        </w:rPr>
      </w:pPr>
    </w:p>
    <w:p w:rsidR="00893984" w:rsidRDefault="00893984" w:rsidP="00893984">
      <w:pPr>
        <w:spacing w:after="0" w:line="240" w:lineRule="auto"/>
        <w:ind w:firstLine="6663"/>
        <w:jc w:val="both"/>
        <w:rPr>
          <w:rFonts w:ascii="Arial" w:eastAsia="Times New Roman" w:hAnsi="Arial" w:cs="Arial"/>
          <w:sz w:val="24"/>
          <w:szCs w:val="24"/>
          <w:lang w:eastAsia="es-CL"/>
        </w:rPr>
      </w:pPr>
    </w:p>
    <w:p w:rsidR="00893984" w:rsidRDefault="00893984" w:rsidP="00893984">
      <w:pPr>
        <w:spacing w:after="0" w:line="240" w:lineRule="auto"/>
        <w:ind w:firstLine="6663"/>
        <w:jc w:val="both"/>
        <w:rPr>
          <w:rFonts w:ascii="Arial" w:eastAsia="Times New Roman" w:hAnsi="Arial" w:cs="Arial"/>
          <w:sz w:val="24"/>
          <w:szCs w:val="24"/>
          <w:lang w:eastAsia="es-CL"/>
        </w:rPr>
      </w:pPr>
    </w:p>
    <w:p w:rsidR="00893984" w:rsidRDefault="00C8255E" w:rsidP="00893984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CL"/>
        </w:rPr>
      </w:pPr>
      <w:r>
        <w:rPr>
          <w:rFonts w:ascii="Arial" w:eastAsia="Times New Roman" w:hAnsi="Arial" w:cs="Arial"/>
          <w:sz w:val="24"/>
          <w:szCs w:val="24"/>
          <w:lang w:eastAsia="es-CL"/>
        </w:rPr>
        <w:t>Martes 18 de noviembre de 2014</w:t>
      </w:r>
    </w:p>
    <w:p w:rsidR="00893984" w:rsidRDefault="00893984" w:rsidP="00893984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CL"/>
        </w:rPr>
      </w:pPr>
    </w:p>
    <w:p w:rsidR="00893984" w:rsidRDefault="00893984" w:rsidP="00893984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CL"/>
        </w:rPr>
      </w:pPr>
    </w:p>
    <w:p w:rsidR="00893984" w:rsidRPr="002D2F5B" w:rsidRDefault="00893984" w:rsidP="002D2F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:rsidR="00BE51F1" w:rsidRDefault="00BE51F1" w:rsidP="002D2F5B">
      <w:pPr>
        <w:jc w:val="both"/>
      </w:pPr>
    </w:p>
    <w:p w:rsidR="00FD0F43" w:rsidRDefault="00FD0F43" w:rsidP="002D2F5B">
      <w:pPr>
        <w:jc w:val="both"/>
      </w:pPr>
    </w:p>
    <w:p w:rsidR="00B22088" w:rsidRDefault="00B22088" w:rsidP="002D2F5B">
      <w:pPr>
        <w:jc w:val="both"/>
      </w:pPr>
    </w:p>
    <w:tbl>
      <w:tblPr>
        <w:tblStyle w:val="Tablaconcuadrcula"/>
        <w:tblW w:w="0" w:type="auto"/>
        <w:tblLook w:val="04A0"/>
      </w:tblPr>
      <w:tblGrid>
        <w:gridCol w:w="2244"/>
        <w:gridCol w:w="2244"/>
        <w:gridCol w:w="2245"/>
        <w:gridCol w:w="2245"/>
      </w:tblGrid>
      <w:tr w:rsidR="00B22088" w:rsidRPr="00B22088" w:rsidTr="00B22088">
        <w:tc>
          <w:tcPr>
            <w:tcW w:w="2244" w:type="dxa"/>
          </w:tcPr>
          <w:p w:rsidR="00B22088" w:rsidRDefault="00B22088" w:rsidP="00B22088">
            <w:pPr>
              <w:jc w:val="center"/>
              <w:rPr>
                <w:rFonts w:ascii="Arial" w:hAnsi="Arial" w:cs="Arial"/>
                <w:b/>
                <w:sz w:val="23"/>
                <w:szCs w:val="23"/>
              </w:rPr>
            </w:pPr>
          </w:p>
          <w:p w:rsidR="00B22088" w:rsidRPr="00B22088" w:rsidRDefault="00B22088" w:rsidP="00B22088">
            <w:pPr>
              <w:jc w:val="center"/>
              <w:rPr>
                <w:rFonts w:ascii="Arial" w:hAnsi="Arial" w:cs="Arial"/>
                <w:b/>
                <w:sz w:val="23"/>
                <w:szCs w:val="23"/>
              </w:rPr>
            </w:pPr>
            <w:r>
              <w:rPr>
                <w:rFonts w:ascii="Arial" w:hAnsi="Arial" w:cs="Arial"/>
                <w:b/>
                <w:sz w:val="23"/>
                <w:szCs w:val="23"/>
              </w:rPr>
              <w:t>Feature</w:t>
            </w:r>
          </w:p>
        </w:tc>
        <w:tc>
          <w:tcPr>
            <w:tcW w:w="2244" w:type="dxa"/>
          </w:tcPr>
          <w:p w:rsidR="00B22088" w:rsidRDefault="00B22088" w:rsidP="00B22088">
            <w:pPr>
              <w:jc w:val="center"/>
              <w:rPr>
                <w:rFonts w:ascii="Arial" w:hAnsi="Arial" w:cs="Arial"/>
                <w:b/>
                <w:sz w:val="23"/>
                <w:szCs w:val="23"/>
              </w:rPr>
            </w:pPr>
          </w:p>
          <w:p w:rsidR="00B22088" w:rsidRDefault="00B22088" w:rsidP="00B22088">
            <w:pPr>
              <w:jc w:val="center"/>
              <w:rPr>
                <w:rFonts w:ascii="Arial" w:hAnsi="Arial" w:cs="Arial"/>
                <w:b/>
                <w:sz w:val="23"/>
                <w:szCs w:val="23"/>
              </w:rPr>
            </w:pPr>
            <w:r w:rsidRPr="00B22088">
              <w:rPr>
                <w:rFonts w:ascii="Arial" w:hAnsi="Arial" w:cs="Arial"/>
                <w:b/>
                <w:sz w:val="23"/>
                <w:szCs w:val="23"/>
              </w:rPr>
              <w:t>Tarea 1</w:t>
            </w:r>
          </w:p>
          <w:p w:rsidR="00B22088" w:rsidRPr="00B22088" w:rsidRDefault="00B22088" w:rsidP="00B22088">
            <w:pPr>
              <w:jc w:val="center"/>
              <w:rPr>
                <w:rFonts w:ascii="Arial" w:hAnsi="Arial" w:cs="Arial"/>
                <w:b/>
                <w:sz w:val="23"/>
                <w:szCs w:val="23"/>
              </w:rPr>
            </w:pPr>
          </w:p>
        </w:tc>
        <w:tc>
          <w:tcPr>
            <w:tcW w:w="2245" w:type="dxa"/>
          </w:tcPr>
          <w:p w:rsidR="00B22088" w:rsidRDefault="00B22088" w:rsidP="00B22088">
            <w:pPr>
              <w:jc w:val="center"/>
              <w:rPr>
                <w:rFonts w:ascii="Arial" w:hAnsi="Arial" w:cs="Arial"/>
                <w:b/>
                <w:sz w:val="23"/>
                <w:szCs w:val="23"/>
              </w:rPr>
            </w:pPr>
          </w:p>
          <w:p w:rsidR="00B22088" w:rsidRPr="00B22088" w:rsidRDefault="00B22088" w:rsidP="00B22088">
            <w:pPr>
              <w:jc w:val="center"/>
              <w:rPr>
                <w:rFonts w:ascii="Arial" w:hAnsi="Arial" w:cs="Arial"/>
                <w:b/>
                <w:sz w:val="23"/>
                <w:szCs w:val="23"/>
              </w:rPr>
            </w:pPr>
            <w:r w:rsidRPr="00B22088">
              <w:rPr>
                <w:rFonts w:ascii="Arial" w:hAnsi="Arial" w:cs="Arial"/>
                <w:b/>
                <w:sz w:val="23"/>
                <w:szCs w:val="23"/>
              </w:rPr>
              <w:t>Tarea 2</w:t>
            </w:r>
          </w:p>
        </w:tc>
        <w:tc>
          <w:tcPr>
            <w:tcW w:w="2245" w:type="dxa"/>
          </w:tcPr>
          <w:p w:rsidR="00B22088" w:rsidRDefault="00B22088" w:rsidP="00B22088">
            <w:pPr>
              <w:jc w:val="center"/>
              <w:rPr>
                <w:rFonts w:ascii="Arial" w:hAnsi="Arial" w:cs="Arial"/>
                <w:b/>
                <w:sz w:val="23"/>
                <w:szCs w:val="23"/>
              </w:rPr>
            </w:pPr>
          </w:p>
          <w:p w:rsidR="00B22088" w:rsidRPr="00B22088" w:rsidRDefault="00B22088" w:rsidP="00B22088">
            <w:pPr>
              <w:jc w:val="center"/>
              <w:rPr>
                <w:rFonts w:ascii="Arial" w:hAnsi="Arial" w:cs="Arial"/>
                <w:b/>
                <w:sz w:val="23"/>
                <w:szCs w:val="23"/>
              </w:rPr>
            </w:pPr>
            <w:r w:rsidRPr="00B22088">
              <w:rPr>
                <w:rFonts w:ascii="Arial" w:hAnsi="Arial" w:cs="Arial"/>
                <w:b/>
                <w:sz w:val="23"/>
                <w:szCs w:val="23"/>
              </w:rPr>
              <w:t>Tarea 3</w:t>
            </w:r>
          </w:p>
        </w:tc>
      </w:tr>
      <w:tr w:rsidR="00B22088" w:rsidRPr="00B22088" w:rsidTr="00B22088">
        <w:tc>
          <w:tcPr>
            <w:tcW w:w="2244" w:type="dxa"/>
          </w:tcPr>
          <w:p w:rsidR="00B22088" w:rsidRDefault="00B22088" w:rsidP="00B22088">
            <w:pPr>
              <w:jc w:val="center"/>
              <w:rPr>
                <w:rFonts w:ascii="Arial" w:hAnsi="Arial" w:cs="Arial"/>
                <w:sz w:val="23"/>
                <w:szCs w:val="23"/>
              </w:rPr>
            </w:pPr>
          </w:p>
          <w:p w:rsidR="00B22088" w:rsidRPr="00B22088" w:rsidRDefault="007C719A" w:rsidP="007C719A">
            <w:pPr>
              <w:jc w:val="center"/>
              <w:rPr>
                <w:rFonts w:ascii="Arial" w:hAnsi="Arial" w:cs="Arial"/>
                <w:sz w:val="23"/>
                <w:szCs w:val="23"/>
              </w:rPr>
            </w:pPr>
            <w:r>
              <w:rPr>
                <w:rFonts w:ascii="Arial" w:hAnsi="Arial" w:cs="Arial"/>
                <w:b/>
                <w:sz w:val="23"/>
                <w:szCs w:val="23"/>
              </w:rPr>
              <w:t>Editar contenido de forma gráfica</w:t>
            </w:r>
          </w:p>
        </w:tc>
        <w:tc>
          <w:tcPr>
            <w:tcW w:w="2244" w:type="dxa"/>
          </w:tcPr>
          <w:p w:rsidR="00B22088" w:rsidRPr="00B22088" w:rsidRDefault="000A1487" w:rsidP="00B22088">
            <w:pPr>
              <w:jc w:val="center"/>
              <w:rPr>
                <w:rFonts w:ascii="Arial" w:hAnsi="Arial" w:cs="Arial"/>
                <w:sz w:val="23"/>
                <w:szCs w:val="23"/>
              </w:rPr>
            </w:pPr>
            <w:r>
              <w:rPr>
                <w:rFonts w:ascii="Arial" w:hAnsi="Arial" w:cs="Arial"/>
                <w:sz w:val="23"/>
                <w:szCs w:val="23"/>
              </w:rPr>
              <w:t>Posibilitar cambios manuales a través de editor de texto</w:t>
            </w:r>
          </w:p>
        </w:tc>
        <w:tc>
          <w:tcPr>
            <w:tcW w:w="2245" w:type="dxa"/>
          </w:tcPr>
          <w:p w:rsidR="00B22088" w:rsidRDefault="000A1487" w:rsidP="00B22088">
            <w:pPr>
              <w:jc w:val="center"/>
              <w:rPr>
                <w:rFonts w:ascii="Arial" w:hAnsi="Arial" w:cs="Arial"/>
                <w:sz w:val="23"/>
                <w:szCs w:val="23"/>
              </w:rPr>
            </w:pPr>
            <w:r>
              <w:rPr>
                <w:rFonts w:ascii="Arial" w:hAnsi="Arial" w:cs="Arial"/>
                <w:sz w:val="23"/>
                <w:szCs w:val="23"/>
              </w:rPr>
              <w:t>Generar los nuevos contenidos</w:t>
            </w:r>
          </w:p>
          <w:p w:rsidR="00B22088" w:rsidRPr="00B22088" w:rsidRDefault="00B22088" w:rsidP="007C719A">
            <w:pPr>
              <w:jc w:val="center"/>
              <w:rPr>
                <w:rFonts w:ascii="Arial" w:hAnsi="Arial" w:cs="Arial"/>
                <w:sz w:val="23"/>
                <w:szCs w:val="23"/>
              </w:rPr>
            </w:pPr>
          </w:p>
        </w:tc>
        <w:tc>
          <w:tcPr>
            <w:tcW w:w="2245" w:type="dxa"/>
          </w:tcPr>
          <w:p w:rsidR="00B22088" w:rsidRDefault="00B22088" w:rsidP="00B22088">
            <w:pPr>
              <w:jc w:val="center"/>
              <w:rPr>
                <w:rFonts w:ascii="Arial" w:hAnsi="Arial" w:cs="Arial"/>
                <w:sz w:val="23"/>
                <w:szCs w:val="23"/>
              </w:rPr>
            </w:pPr>
          </w:p>
          <w:p w:rsidR="00B22088" w:rsidRPr="00B22088" w:rsidRDefault="00B22088" w:rsidP="00B22088">
            <w:pPr>
              <w:jc w:val="center"/>
              <w:rPr>
                <w:rFonts w:ascii="Arial" w:hAnsi="Arial" w:cs="Arial"/>
                <w:sz w:val="23"/>
                <w:szCs w:val="23"/>
              </w:rPr>
            </w:pPr>
          </w:p>
        </w:tc>
      </w:tr>
      <w:tr w:rsidR="00B22088" w:rsidRPr="00B22088" w:rsidTr="00B22088">
        <w:tc>
          <w:tcPr>
            <w:tcW w:w="2244" w:type="dxa"/>
          </w:tcPr>
          <w:p w:rsidR="00B22088" w:rsidRDefault="00B22088" w:rsidP="00B22088">
            <w:pPr>
              <w:jc w:val="center"/>
              <w:rPr>
                <w:rFonts w:ascii="Arial" w:hAnsi="Arial" w:cs="Arial"/>
                <w:sz w:val="23"/>
                <w:szCs w:val="23"/>
              </w:rPr>
            </w:pPr>
          </w:p>
          <w:p w:rsidR="00B22088" w:rsidRPr="00B22088" w:rsidRDefault="007C719A" w:rsidP="00B22088">
            <w:pPr>
              <w:jc w:val="center"/>
              <w:rPr>
                <w:rFonts w:ascii="Arial" w:hAnsi="Arial" w:cs="Arial"/>
                <w:sz w:val="23"/>
                <w:szCs w:val="23"/>
              </w:rPr>
            </w:pPr>
            <w:r>
              <w:rPr>
                <w:rFonts w:ascii="Arial" w:hAnsi="Arial" w:cs="Arial"/>
                <w:b/>
                <w:sz w:val="23"/>
                <w:szCs w:val="23"/>
              </w:rPr>
              <w:t>Añadir contenido de forma gráfica</w:t>
            </w:r>
          </w:p>
        </w:tc>
        <w:tc>
          <w:tcPr>
            <w:tcW w:w="2244" w:type="dxa"/>
          </w:tcPr>
          <w:p w:rsidR="00B22088" w:rsidRDefault="000A1487" w:rsidP="00B22088">
            <w:pPr>
              <w:jc w:val="center"/>
              <w:rPr>
                <w:rFonts w:ascii="Arial" w:hAnsi="Arial" w:cs="Arial"/>
                <w:sz w:val="23"/>
                <w:szCs w:val="23"/>
              </w:rPr>
            </w:pPr>
            <w:r>
              <w:rPr>
                <w:rFonts w:ascii="Arial" w:hAnsi="Arial" w:cs="Arial"/>
                <w:sz w:val="23"/>
                <w:szCs w:val="23"/>
              </w:rPr>
              <w:t>Crear botones activos para generar nuevo contenido</w:t>
            </w:r>
          </w:p>
          <w:p w:rsidR="008F129E" w:rsidRPr="00B22088" w:rsidRDefault="008F129E" w:rsidP="007C719A">
            <w:pPr>
              <w:jc w:val="center"/>
              <w:rPr>
                <w:rFonts w:ascii="Arial" w:hAnsi="Arial" w:cs="Arial"/>
                <w:sz w:val="23"/>
                <w:szCs w:val="23"/>
              </w:rPr>
            </w:pPr>
          </w:p>
        </w:tc>
        <w:tc>
          <w:tcPr>
            <w:tcW w:w="2245" w:type="dxa"/>
          </w:tcPr>
          <w:p w:rsidR="00B22088" w:rsidRDefault="00B22088" w:rsidP="00B22088">
            <w:pPr>
              <w:jc w:val="center"/>
              <w:rPr>
                <w:rFonts w:ascii="Arial" w:hAnsi="Arial" w:cs="Arial"/>
                <w:sz w:val="23"/>
                <w:szCs w:val="23"/>
              </w:rPr>
            </w:pPr>
          </w:p>
          <w:p w:rsidR="008F129E" w:rsidRPr="00B22088" w:rsidRDefault="000A1487" w:rsidP="007C719A">
            <w:pPr>
              <w:jc w:val="center"/>
              <w:rPr>
                <w:rFonts w:ascii="Arial" w:hAnsi="Arial" w:cs="Arial"/>
                <w:sz w:val="23"/>
                <w:szCs w:val="23"/>
              </w:rPr>
            </w:pPr>
            <w:r>
              <w:rPr>
                <w:rFonts w:ascii="Arial" w:hAnsi="Arial" w:cs="Arial"/>
                <w:sz w:val="23"/>
                <w:szCs w:val="23"/>
              </w:rPr>
              <w:t>Añadir contenido a los diagramas</w:t>
            </w:r>
          </w:p>
        </w:tc>
        <w:tc>
          <w:tcPr>
            <w:tcW w:w="2245" w:type="dxa"/>
          </w:tcPr>
          <w:p w:rsidR="00B22088" w:rsidRPr="00B22088" w:rsidRDefault="00B22088" w:rsidP="00B22088">
            <w:pPr>
              <w:jc w:val="center"/>
              <w:rPr>
                <w:rFonts w:ascii="Arial" w:hAnsi="Arial" w:cs="Arial"/>
                <w:sz w:val="23"/>
                <w:szCs w:val="23"/>
              </w:rPr>
            </w:pPr>
          </w:p>
        </w:tc>
      </w:tr>
      <w:tr w:rsidR="007C719A" w:rsidRPr="00B22088" w:rsidTr="00B22088">
        <w:tc>
          <w:tcPr>
            <w:tcW w:w="2244" w:type="dxa"/>
          </w:tcPr>
          <w:p w:rsidR="007C719A" w:rsidRDefault="007C719A" w:rsidP="00B22088">
            <w:pPr>
              <w:jc w:val="center"/>
              <w:rPr>
                <w:rFonts w:ascii="Arial" w:hAnsi="Arial" w:cs="Arial"/>
                <w:sz w:val="23"/>
                <w:szCs w:val="23"/>
              </w:rPr>
            </w:pPr>
          </w:p>
          <w:p w:rsidR="007C719A" w:rsidRDefault="007C719A" w:rsidP="00B22088">
            <w:pPr>
              <w:jc w:val="center"/>
              <w:rPr>
                <w:rFonts w:ascii="Arial" w:hAnsi="Arial" w:cs="Arial"/>
                <w:sz w:val="23"/>
                <w:szCs w:val="23"/>
              </w:rPr>
            </w:pPr>
            <w:r>
              <w:rPr>
                <w:rFonts w:ascii="Arial" w:hAnsi="Arial" w:cs="Arial"/>
                <w:b/>
                <w:sz w:val="23"/>
                <w:szCs w:val="23"/>
              </w:rPr>
              <w:t>Estabilidad</w:t>
            </w:r>
          </w:p>
        </w:tc>
        <w:tc>
          <w:tcPr>
            <w:tcW w:w="2244" w:type="dxa"/>
          </w:tcPr>
          <w:p w:rsidR="007C719A" w:rsidRDefault="000A1487" w:rsidP="00B22088">
            <w:pPr>
              <w:jc w:val="center"/>
              <w:rPr>
                <w:rFonts w:ascii="Arial" w:hAnsi="Arial" w:cs="Arial"/>
                <w:sz w:val="23"/>
                <w:szCs w:val="23"/>
              </w:rPr>
            </w:pPr>
            <w:r>
              <w:rPr>
                <w:rFonts w:ascii="Arial" w:hAnsi="Arial" w:cs="Arial"/>
                <w:sz w:val="23"/>
                <w:szCs w:val="23"/>
              </w:rPr>
              <w:t>Generar Try y Catchs</w:t>
            </w:r>
          </w:p>
        </w:tc>
        <w:tc>
          <w:tcPr>
            <w:tcW w:w="2245" w:type="dxa"/>
          </w:tcPr>
          <w:p w:rsidR="007C719A" w:rsidRDefault="000A1487" w:rsidP="00B22088">
            <w:pPr>
              <w:jc w:val="center"/>
              <w:rPr>
                <w:rFonts w:ascii="Arial" w:hAnsi="Arial" w:cs="Arial"/>
                <w:sz w:val="23"/>
                <w:szCs w:val="23"/>
              </w:rPr>
            </w:pPr>
            <w:r>
              <w:rPr>
                <w:rFonts w:ascii="Arial" w:hAnsi="Arial" w:cs="Arial"/>
                <w:sz w:val="23"/>
                <w:szCs w:val="23"/>
              </w:rPr>
              <w:t>Test de JUnit</w:t>
            </w:r>
          </w:p>
        </w:tc>
        <w:tc>
          <w:tcPr>
            <w:tcW w:w="2245" w:type="dxa"/>
          </w:tcPr>
          <w:p w:rsidR="007C719A" w:rsidRPr="00B22088" w:rsidRDefault="007C719A" w:rsidP="00B22088">
            <w:pPr>
              <w:jc w:val="center"/>
              <w:rPr>
                <w:rFonts w:ascii="Arial" w:hAnsi="Arial" w:cs="Arial"/>
                <w:sz w:val="23"/>
                <w:szCs w:val="23"/>
              </w:rPr>
            </w:pPr>
          </w:p>
        </w:tc>
      </w:tr>
      <w:tr w:rsidR="007C719A" w:rsidRPr="00B22088" w:rsidTr="00B22088">
        <w:tc>
          <w:tcPr>
            <w:tcW w:w="2244" w:type="dxa"/>
          </w:tcPr>
          <w:p w:rsidR="007C719A" w:rsidRDefault="007C719A" w:rsidP="00B22088">
            <w:pPr>
              <w:jc w:val="center"/>
              <w:rPr>
                <w:rFonts w:ascii="Arial" w:hAnsi="Arial" w:cs="Arial"/>
                <w:sz w:val="23"/>
                <w:szCs w:val="23"/>
              </w:rPr>
            </w:pPr>
          </w:p>
          <w:p w:rsidR="007C719A" w:rsidRDefault="007C719A" w:rsidP="00B22088">
            <w:pPr>
              <w:jc w:val="center"/>
              <w:rPr>
                <w:rFonts w:ascii="Arial" w:hAnsi="Arial" w:cs="Arial"/>
                <w:sz w:val="23"/>
                <w:szCs w:val="23"/>
              </w:rPr>
            </w:pPr>
            <w:r>
              <w:rPr>
                <w:rFonts w:ascii="Arial" w:hAnsi="Arial" w:cs="Arial"/>
                <w:b/>
                <w:sz w:val="23"/>
                <w:szCs w:val="23"/>
              </w:rPr>
              <w:t>Añadir comentarios</w:t>
            </w:r>
          </w:p>
        </w:tc>
        <w:tc>
          <w:tcPr>
            <w:tcW w:w="2244" w:type="dxa"/>
          </w:tcPr>
          <w:p w:rsidR="007C719A" w:rsidRDefault="000A1487" w:rsidP="00B22088">
            <w:pPr>
              <w:jc w:val="center"/>
              <w:rPr>
                <w:rFonts w:ascii="Arial" w:hAnsi="Arial" w:cs="Arial"/>
                <w:sz w:val="23"/>
                <w:szCs w:val="23"/>
              </w:rPr>
            </w:pPr>
            <w:r>
              <w:rPr>
                <w:rFonts w:ascii="Arial" w:hAnsi="Arial" w:cs="Arial"/>
                <w:sz w:val="23"/>
                <w:szCs w:val="23"/>
              </w:rPr>
              <w:t>Crear caja con comentarios</w:t>
            </w:r>
          </w:p>
        </w:tc>
        <w:tc>
          <w:tcPr>
            <w:tcW w:w="2245" w:type="dxa"/>
          </w:tcPr>
          <w:p w:rsidR="007C719A" w:rsidRDefault="000A1487" w:rsidP="00B22088">
            <w:pPr>
              <w:jc w:val="center"/>
              <w:rPr>
                <w:rFonts w:ascii="Arial" w:hAnsi="Arial" w:cs="Arial"/>
                <w:sz w:val="23"/>
                <w:szCs w:val="23"/>
              </w:rPr>
            </w:pPr>
            <w:r>
              <w:rPr>
                <w:rFonts w:ascii="Arial" w:hAnsi="Arial" w:cs="Arial"/>
                <w:sz w:val="23"/>
                <w:szCs w:val="23"/>
              </w:rPr>
              <w:t>Introducir comentarios en cajas</w:t>
            </w:r>
          </w:p>
        </w:tc>
        <w:tc>
          <w:tcPr>
            <w:tcW w:w="2245" w:type="dxa"/>
          </w:tcPr>
          <w:p w:rsidR="007C719A" w:rsidRPr="00B22088" w:rsidRDefault="007C719A" w:rsidP="00B22088">
            <w:pPr>
              <w:jc w:val="center"/>
              <w:rPr>
                <w:rFonts w:ascii="Arial" w:hAnsi="Arial" w:cs="Arial"/>
                <w:sz w:val="23"/>
                <w:szCs w:val="23"/>
              </w:rPr>
            </w:pPr>
          </w:p>
        </w:tc>
      </w:tr>
      <w:tr w:rsidR="007C719A" w:rsidRPr="00B22088" w:rsidTr="00B22088">
        <w:tc>
          <w:tcPr>
            <w:tcW w:w="2244" w:type="dxa"/>
          </w:tcPr>
          <w:p w:rsidR="007C719A" w:rsidRDefault="007C719A" w:rsidP="00B22088">
            <w:pPr>
              <w:jc w:val="center"/>
              <w:rPr>
                <w:rFonts w:ascii="Arial" w:hAnsi="Arial" w:cs="Arial"/>
                <w:sz w:val="23"/>
                <w:szCs w:val="23"/>
              </w:rPr>
            </w:pPr>
          </w:p>
          <w:p w:rsidR="007C719A" w:rsidRDefault="007C719A" w:rsidP="00B22088">
            <w:pPr>
              <w:jc w:val="center"/>
              <w:rPr>
                <w:rFonts w:ascii="Arial" w:hAnsi="Arial" w:cs="Arial"/>
                <w:sz w:val="23"/>
                <w:szCs w:val="23"/>
              </w:rPr>
            </w:pPr>
            <w:r>
              <w:rPr>
                <w:rFonts w:ascii="Arial" w:hAnsi="Arial" w:cs="Arial"/>
                <w:b/>
                <w:sz w:val="23"/>
                <w:szCs w:val="23"/>
              </w:rPr>
              <w:t>Acomodar cajas</w:t>
            </w:r>
          </w:p>
        </w:tc>
        <w:tc>
          <w:tcPr>
            <w:tcW w:w="2244" w:type="dxa"/>
          </w:tcPr>
          <w:p w:rsidR="007C719A" w:rsidRDefault="000A1487" w:rsidP="00B22088">
            <w:pPr>
              <w:jc w:val="center"/>
              <w:rPr>
                <w:rFonts w:ascii="Arial" w:hAnsi="Arial" w:cs="Arial"/>
                <w:sz w:val="23"/>
                <w:szCs w:val="23"/>
              </w:rPr>
            </w:pPr>
            <w:r>
              <w:rPr>
                <w:rFonts w:ascii="Arial" w:hAnsi="Arial" w:cs="Arial"/>
                <w:sz w:val="23"/>
                <w:szCs w:val="23"/>
              </w:rPr>
              <w:t>Generar posiciones por caja</w:t>
            </w:r>
          </w:p>
        </w:tc>
        <w:tc>
          <w:tcPr>
            <w:tcW w:w="2245" w:type="dxa"/>
          </w:tcPr>
          <w:p w:rsidR="007C719A" w:rsidRDefault="000A1487" w:rsidP="00B22088">
            <w:pPr>
              <w:jc w:val="center"/>
              <w:rPr>
                <w:rFonts w:ascii="Arial" w:hAnsi="Arial" w:cs="Arial"/>
                <w:sz w:val="23"/>
                <w:szCs w:val="23"/>
              </w:rPr>
            </w:pPr>
            <w:r>
              <w:rPr>
                <w:rFonts w:ascii="Arial" w:hAnsi="Arial" w:cs="Arial"/>
                <w:sz w:val="23"/>
                <w:szCs w:val="23"/>
              </w:rPr>
              <w:t>Crear cuadros para ingresar posición nueva</w:t>
            </w:r>
          </w:p>
        </w:tc>
        <w:tc>
          <w:tcPr>
            <w:tcW w:w="2245" w:type="dxa"/>
          </w:tcPr>
          <w:p w:rsidR="007C719A" w:rsidRPr="00B22088" w:rsidRDefault="007C719A" w:rsidP="00B22088">
            <w:pPr>
              <w:jc w:val="center"/>
              <w:rPr>
                <w:rFonts w:ascii="Arial" w:hAnsi="Arial" w:cs="Arial"/>
                <w:sz w:val="23"/>
                <w:szCs w:val="23"/>
              </w:rPr>
            </w:pPr>
          </w:p>
        </w:tc>
      </w:tr>
      <w:tr w:rsidR="007C719A" w:rsidRPr="00B22088" w:rsidTr="00B22088">
        <w:tc>
          <w:tcPr>
            <w:tcW w:w="2244" w:type="dxa"/>
          </w:tcPr>
          <w:p w:rsidR="007C719A" w:rsidRDefault="007C719A" w:rsidP="00B22088">
            <w:pPr>
              <w:jc w:val="center"/>
              <w:rPr>
                <w:rFonts w:ascii="Arial" w:hAnsi="Arial" w:cs="Arial"/>
                <w:sz w:val="23"/>
                <w:szCs w:val="23"/>
              </w:rPr>
            </w:pPr>
          </w:p>
          <w:p w:rsidR="007C719A" w:rsidRDefault="007C719A" w:rsidP="00B22088">
            <w:pPr>
              <w:jc w:val="center"/>
              <w:rPr>
                <w:rFonts w:ascii="Arial" w:hAnsi="Arial" w:cs="Arial"/>
                <w:sz w:val="23"/>
                <w:szCs w:val="23"/>
              </w:rPr>
            </w:pPr>
            <w:r>
              <w:rPr>
                <w:rFonts w:ascii="Arial" w:hAnsi="Arial" w:cs="Arial"/>
                <w:b/>
                <w:sz w:val="23"/>
                <w:szCs w:val="23"/>
              </w:rPr>
              <w:t>Error de sintaxis</w:t>
            </w:r>
          </w:p>
        </w:tc>
        <w:tc>
          <w:tcPr>
            <w:tcW w:w="2244" w:type="dxa"/>
          </w:tcPr>
          <w:p w:rsidR="007C719A" w:rsidRDefault="000A1487" w:rsidP="00B22088">
            <w:pPr>
              <w:jc w:val="center"/>
              <w:rPr>
                <w:rFonts w:ascii="Arial" w:hAnsi="Arial" w:cs="Arial"/>
                <w:sz w:val="23"/>
                <w:szCs w:val="23"/>
              </w:rPr>
            </w:pPr>
            <w:r>
              <w:rPr>
                <w:rFonts w:ascii="Arial" w:hAnsi="Arial" w:cs="Arial"/>
                <w:sz w:val="23"/>
                <w:szCs w:val="23"/>
              </w:rPr>
              <w:t>Lectura de texto XML</w:t>
            </w:r>
          </w:p>
        </w:tc>
        <w:tc>
          <w:tcPr>
            <w:tcW w:w="2245" w:type="dxa"/>
          </w:tcPr>
          <w:p w:rsidR="007C719A" w:rsidRDefault="000A1487" w:rsidP="00B22088">
            <w:pPr>
              <w:jc w:val="center"/>
              <w:rPr>
                <w:rFonts w:ascii="Arial" w:hAnsi="Arial" w:cs="Arial"/>
                <w:sz w:val="23"/>
                <w:szCs w:val="23"/>
              </w:rPr>
            </w:pPr>
            <w:r>
              <w:rPr>
                <w:rFonts w:ascii="Arial" w:hAnsi="Arial" w:cs="Arial"/>
                <w:sz w:val="23"/>
                <w:szCs w:val="23"/>
              </w:rPr>
              <w:t>Resaltar errores de sintaxis</w:t>
            </w:r>
          </w:p>
        </w:tc>
        <w:tc>
          <w:tcPr>
            <w:tcW w:w="2245" w:type="dxa"/>
          </w:tcPr>
          <w:p w:rsidR="007C719A" w:rsidRPr="00B22088" w:rsidRDefault="007C719A" w:rsidP="00B22088">
            <w:pPr>
              <w:jc w:val="center"/>
              <w:rPr>
                <w:rFonts w:ascii="Arial" w:hAnsi="Arial" w:cs="Arial"/>
                <w:sz w:val="23"/>
                <w:szCs w:val="23"/>
              </w:rPr>
            </w:pPr>
          </w:p>
        </w:tc>
      </w:tr>
      <w:tr w:rsidR="007C719A" w:rsidRPr="00B22088" w:rsidTr="00B22088">
        <w:tc>
          <w:tcPr>
            <w:tcW w:w="2244" w:type="dxa"/>
          </w:tcPr>
          <w:p w:rsidR="007C719A" w:rsidRDefault="007C719A" w:rsidP="00B22088">
            <w:pPr>
              <w:jc w:val="center"/>
              <w:rPr>
                <w:rFonts w:ascii="Arial" w:hAnsi="Arial" w:cs="Arial"/>
                <w:sz w:val="23"/>
                <w:szCs w:val="23"/>
              </w:rPr>
            </w:pPr>
          </w:p>
          <w:p w:rsidR="007C719A" w:rsidRDefault="007C719A" w:rsidP="00B22088">
            <w:pPr>
              <w:jc w:val="center"/>
              <w:rPr>
                <w:rFonts w:ascii="Arial" w:hAnsi="Arial" w:cs="Arial"/>
                <w:sz w:val="23"/>
                <w:szCs w:val="23"/>
              </w:rPr>
            </w:pPr>
            <w:r>
              <w:rPr>
                <w:rFonts w:ascii="Arial" w:hAnsi="Arial" w:cs="Arial"/>
                <w:b/>
                <w:sz w:val="23"/>
                <w:szCs w:val="23"/>
              </w:rPr>
              <w:t>Autocompletación</w:t>
            </w:r>
            <w:bookmarkStart w:id="0" w:name="_GoBack"/>
            <w:bookmarkEnd w:id="0"/>
          </w:p>
        </w:tc>
        <w:tc>
          <w:tcPr>
            <w:tcW w:w="2244" w:type="dxa"/>
          </w:tcPr>
          <w:p w:rsidR="007C719A" w:rsidRDefault="000A1487" w:rsidP="00B22088">
            <w:pPr>
              <w:jc w:val="center"/>
              <w:rPr>
                <w:rFonts w:ascii="Arial" w:hAnsi="Arial" w:cs="Arial"/>
                <w:sz w:val="23"/>
                <w:szCs w:val="23"/>
              </w:rPr>
            </w:pPr>
            <w:r>
              <w:rPr>
                <w:rFonts w:ascii="Arial" w:hAnsi="Arial" w:cs="Arial"/>
                <w:sz w:val="23"/>
                <w:szCs w:val="23"/>
              </w:rPr>
              <w:t>Lectura de texto XML</w:t>
            </w:r>
          </w:p>
        </w:tc>
        <w:tc>
          <w:tcPr>
            <w:tcW w:w="2245" w:type="dxa"/>
          </w:tcPr>
          <w:p w:rsidR="007C719A" w:rsidRDefault="000A1487" w:rsidP="00B22088">
            <w:pPr>
              <w:jc w:val="center"/>
              <w:rPr>
                <w:rFonts w:ascii="Arial" w:hAnsi="Arial" w:cs="Arial"/>
                <w:sz w:val="23"/>
                <w:szCs w:val="23"/>
              </w:rPr>
            </w:pPr>
            <w:r>
              <w:rPr>
                <w:rFonts w:ascii="Arial" w:hAnsi="Arial" w:cs="Arial"/>
                <w:sz w:val="23"/>
                <w:szCs w:val="23"/>
              </w:rPr>
              <w:t>Introducir combinación teclas para autocompletación</w:t>
            </w:r>
          </w:p>
        </w:tc>
        <w:tc>
          <w:tcPr>
            <w:tcW w:w="2245" w:type="dxa"/>
          </w:tcPr>
          <w:p w:rsidR="007C719A" w:rsidRPr="00B22088" w:rsidRDefault="007C719A" w:rsidP="00B22088">
            <w:pPr>
              <w:jc w:val="center"/>
              <w:rPr>
                <w:rFonts w:ascii="Arial" w:hAnsi="Arial" w:cs="Arial"/>
                <w:sz w:val="23"/>
                <w:szCs w:val="23"/>
              </w:rPr>
            </w:pPr>
          </w:p>
        </w:tc>
      </w:tr>
    </w:tbl>
    <w:p w:rsidR="00B22088" w:rsidRPr="00B22088" w:rsidRDefault="00B22088" w:rsidP="00B22088">
      <w:pPr>
        <w:jc w:val="center"/>
        <w:rPr>
          <w:rFonts w:ascii="Arial" w:hAnsi="Arial" w:cs="Arial"/>
          <w:sz w:val="23"/>
          <w:szCs w:val="23"/>
        </w:rPr>
      </w:pPr>
    </w:p>
    <w:sectPr w:rsidR="00B22088" w:rsidRPr="00B22088" w:rsidSect="00A65A73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10AE1" w:rsidRDefault="00610AE1" w:rsidP="00893984">
      <w:pPr>
        <w:spacing w:after="0" w:line="240" w:lineRule="auto"/>
      </w:pPr>
      <w:r>
        <w:separator/>
      </w:r>
    </w:p>
  </w:endnote>
  <w:endnote w:type="continuationSeparator" w:id="1">
    <w:p w:rsidR="00610AE1" w:rsidRDefault="00610AE1" w:rsidP="008939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10AE1" w:rsidRDefault="00610AE1" w:rsidP="00893984">
      <w:pPr>
        <w:spacing w:after="0" w:line="240" w:lineRule="auto"/>
      </w:pPr>
      <w:r>
        <w:separator/>
      </w:r>
    </w:p>
  </w:footnote>
  <w:footnote w:type="continuationSeparator" w:id="1">
    <w:p w:rsidR="00610AE1" w:rsidRDefault="00610AE1" w:rsidP="008939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93984" w:rsidRPr="00893984" w:rsidRDefault="00893984" w:rsidP="00893984">
    <w:pPr>
      <w:pStyle w:val="Encabezado"/>
      <w:ind w:firstLine="426"/>
      <w:rPr>
        <w:sz w:val="18"/>
      </w:rPr>
    </w:pPr>
    <w:r>
      <w:rPr>
        <w:noProof/>
        <w:lang w:eastAsia="es-CL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-431800</wp:posOffset>
          </wp:positionH>
          <wp:positionV relativeFrom="paragraph">
            <wp:posOffset>-220980</wp:posOffset>
          </wp:positionV>
          <wp:extent cx="628015" cy="828675"/>
          <wp:effectExtent l="0" t="0" r="635" b="9525"/>
          <wp:wrapTopAndBottom/>
          <wp:docPr id="1" name="Picture 1" descr="http://web.ing.puc.cl/%7Epower/alumno98/brazil/Image31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rc_mi" descr="http://web.ing.puc.cl/%7Epower/alumno98/brazil/Image31.gif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8015" cy="8286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893984">
      <w:rPr>
        <w:sz w:val="18"/>
      </w:rPr>
      <w:t>Pontificia Universidad Católica de Chile</w:t>
    </w:r>
  </w:p>
  <w:p w:rsidR="00893984" w:rsidRPr="00893984" w:rsidRDefault="00893984" w:rsidP="00893984">
    <w:pPr>
      <w:pStyle w:val="Encabezado"/>
      <w:ind w:firstLine="426"/>
      <w:rPr>
        <w:sz w:val="18"/>
      </w:rPr>
    </w:pPr>
    <w:r w:rsidRPr="00893984">
      <w:rPr>
        <w:sz w:val="18"/>
      </w:rPr>
      <w:t>Escuela de Ingeniería</w:t>
    </w:r>
  </w:p>
  <w:p w:rsidR="00893984" w:rsidRPr="00893984" w:rsidRDefault="00893984" w:rsidP="00893984">
    <w:pPr>
      <w:pStyle w:val="Encabezado"/>
      <w:ind w:firstLine="426"/>
      <w:rPr>
        <w:sz w:val="18"/>
      </w:rPr>
    </w:pPr>
    <w:r w:rsidRPr="00893984">
      <w:rPr>
        <w:sz w:val="18"/>
      </w:rPr>
      <w:t>Departamento de Ciencias de la Computación</w:t>
    </w:r>
  </w:p>
  <w:p w:rsidR="00893984" w:rsidRPr="00893984" w:rsidRDefault="00893984" w:rsidP="00893984">
    <w:pPr>
      <w:pStyle w:val="Encabezado"/>
      <w:ind w:firstLine="426"/>
      <w:rPr>
        <w:sz w:val="18"/>
      </w:rPr>
    </w:pPr>
    <w:r w:rsidRPr="00893984">
      <w:rPr>
        <w:sz w:val="18"/>
      </w:rPr>
      <w:t>Ingeniería de software</w:t>
    </w:r>
  </w:p>
  <w:p w:rsidR="00893984" w:rsidRDefault="00893984">
    <w:pPr>
      <w:pStyle w:val="Encabezado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/>
  <w:rsids>
    <w:rsidRoot w:val="00D87BAE"/>
    <w:rsid w:val="000A1487"/>
    <w:rsid w:val="000B33D2"/>
    <w:rsid w:val="002A7E9C"/>
    <w:rsid w:val="002D2F5B"/>
    <w:rsid w:val="00506E86"/>
    <w:rsid w:val="00610AE1"/>
    <w:rsid w:val="007A139E"/>
    <w:rsid w:val="007C719A"/>
    <w:rsid w:val="00802C58"/>
    <w:rsid w:val="00893984"/>
    <w:rsid w:val="008D53BC"/>
    <w:rsid w:val="008F129E"/>
    <w:rsid w:val="00A43B98"/>
    <w:rsid w:val="00A65A73"/>
    <w:rsid w:val="00B22088"/>
    <w:rsid w:val="00BD3F8E"/>
    <w:rsid w:val="00BE51F1"/>
    <w:rsid w:val="00C2312C"/>
    <w:rsid w:val="00C74B56"/>
    <w:rsid w:val="00C8255E"/>
    <w:rsid w:val="00D87BAE"/>
    <w:rsid w:val="00FD0F4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5A73"/>
  </w:style>
  <w:style w:type="paragraph" w:styleId="Ttulo1">
    <w:name w:val="heading 1"/>
    <w:basedOn w:val="Normal"/>
    <w:next w:val="Normal"/>
    <w:link w:val="Ttulo1Car"/>
    <w:uiPriority w:val="9"/>
    <w:qFormat/>
    <w:rsid w:val="0089398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D2F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Encabezado">
    <w:name w:val="header"/>
    <w:basedOn w:val="Normal"/>
    <w:link w:val="EncabezadoCar"/>
    <w:uiPriority w:val="99"/>
    <w:unhideWhenUsed/>
    <w:rsid w:val="0089398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93984"/>
  </w:style>
  <w:style w:type="paragraph" w:styleId="Piedepgina">
    <w:name w:val="footer"/>
    <w:basedOn w:val="Normal"/>
    <w:link w:val="PiedepginaCar"/>
    <w:uiPriority w:val="99"/>
    <w:unhideWhenUsed/>
    <w:rsid w:val="0089398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93984"/>
  </w:style>
  <w:style w:type="paragraph" w:styleId="Textodeglobo">
    <w:name w:val="Balloon Text"/>
    <w:basedOn w:val="Normal"/>
    <w:link w:val="TextodegloboCar"/>
    <w:uiPriority w:val="99"/>
    <w:semiHidden/>
    <w:unhideWhenUsed/>
    <w:rsid w:val="008939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93984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89398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">
    <w:name w:val="Title"/>
    <w:basedOn w:val="Normal"/>
    <w:next w:val="Normal"/>
    <w:link w:val="TtuloCar"/>
    <w:uiPriority w:val="10"/>
    <w:qFormat/>
    <w:rsid w:val="0089398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89398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aconcuadrcula">
    <w:name w:val="Table Grid"/>
    <w:basedOn w:val="Tablanormal"/>
    <w:uiPriority w:val="59"/>
    <w:rsid w:val="00B2208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398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D2F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Header">
    <w:name w:val="header"/>
    <w:basedOn w:val="Normal"/>
    <w:link w:val="HeaderChar"/>
    <w:uiPriority w:val="99"/>
    <w:unhideWhenUsed/>
    <w:rsid w:val="0089398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3984"/>
  </w:style>
  <w:style w:type="paragraph" w:styleId="Footer">
    <w:name w:val="footer"/>
    <w:basedOn w:val="Normal"/>
    <w:link w:val="FooterChar"/>
    <w:uiPriority w:val="99"/>
    <w:unhideWhenUsed/>
    <w:rsid w:val="0089398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3984"/>
  </w:style>
  <w:style w:type="paragraph" w:styleId="BalloonText">
    <w:name w:val="Balloon Text"/>
    <w:basedOn w:val="Normal"/>
    <w:link w:val="BalloonTextChar"/>
    <w:uiPriority w:val="99"/>
    <w:semiHidden/>
    <w:unhideWhenUsed/>
    <w:rsid w:val="008939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3984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89398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89398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9398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710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1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microsoft.com/office/2007/relationships/stylesWithEffects" Target="stylesWithEffect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126</Words>
  <Characters>694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Victor</dc:creator>
  <cp:lastModifiedBy>Joaquin Torres</cp:lastModifiedBy>
  <cp:revision>11</cp:revision>
  <cp:lastPrinted>2014-09-25T00:52:00Z</cp:lastPrinted>
  <dcterms:created xsi:type="dcterms:W3CDTF">2014-08-29T04:05:00Z</dcterms:created>
  <dcterms:modified xsi:type="dcterms:W3CDTF">2014-11-19T01:45:00Z</dcterms:modified>
</cp:coreProperties>
</file>