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3976" w:rsidRPr="00B63976" w:rsidRDefault="00B63976" w:rsidP="00B63976">
      <w:pPr>
        <w:jc w:val="center"/>
        <w:rPr>
          <w:b/>
          <w:bCs/>
          <w:sz w:val="32"/>
          <w:szCs w:val="32"/>
          <w:rtl/>
        </w:rPr>
      </w:pPr>
      <w:r w:rsidRPr="00B63976">
        <w:rPr>
          <w:rFonts w:cs="Arial"/>
          <w:b/>
          <w:bCs/>
          <w:sz w:val="32"/>
          <w:szCs w:val="32"/>
          <w:rtl/>
        </w:rPr>
        <w:t>التفكير الانعكاسي والتغذي ة المرتدة لنهاية السنة في التطبيقات العملية لطلبة قسم التربية غير</w:t>
      </w:r>
    </w:p>
    <w:p w:rsidR="00B63976" w:rsidRPr="00B63976" w:rsidRDefault="00B63976" w:rsidP="00B63976">
      <w:pPr>
        <w:jc w:val="center"/>
        <w:rPr>
          <w:b/>
          <w:bCs/>
          <w:sz w:val="32"/>
          <w:szCs w:val="32"/>
          <w:rtl/>
        </w:rPr>
      </w:pPr>
      <w:r w:rsidRPr="00B63976">
        <w:rPr>
          <w:rFonts w:cs="Arial"/>
          <w:b/>
          <w:bCs/>
          <w:sz w:val="32"/>
          <w:szCs w:val="32"/>
          <w:rtl/>
        </w:rPr>
        <w:t>المنهجية في السنة الثانية والثالثة</w:t>
      </w:r>
    </w:p>
    <w:p w:rsidR="00B63976" w:rsidRDefault="00B63976" w:rsidP="00B63976">
      <w:pPr>
        <w:rPr>
          <w:rtl/>
        </w:rPr>
      </w:pPr>
    </w:p>
    <w:p w:rsidR="00B63976" w:rsidRPr="00B63976" w:rsidRDefault="00B63976" w:rsidP="00B63976">
      <w:pPr>
        <w:rPr>
          <w:b/>
          <w:bCs/>
          <w:sz w:val="28"/>
          <w:szCs w:val="28"/>
          <w:rtl/>
        </w:rPr>
      </w:pPr>
      <w:r>
        <w:rPr>
          <w:rFonts w:cs="Arial"/>
          <w:rtl/>
        </w:rPr>
        <w:t>1</w:t>
      </w:r>
      <w:r w:rsidRPr="00B63976">
        <w:rPr>
          <w:rFonts w:cs="Arial"/>
          <w:b/>
          <w:bCs/>
          <w:sz w:val="28"/>
          <w:szCs w:val="28"/>
          <w:rtl/>
        </w:rPr>
        <w:t xml:space="preserve">. المعرفة والتطوير </w:t>
      </w:r>
      <w:r w:rsidRPr="00B63976">
        <w:rPr>
          <w:rFonts w:cs="Arial" w:hint="cs"/>
          <w:b/>
          <w:bCs/>
          <w:sz w:val="28"/>
          <w:szCs w:val="28"/>
          <w:rtl/>
        </w:rPr>
        <w:t>الشخصي:</w:t>
      </w:r>
    </w:p>
    <w:p w:rsidR="00B63976" w:rsidRPr="00B63976" w:rsidRDefault="00B63976" w:rsidP="00B63976">
      <w:pPr>
        <w:rPr>
          <w:b/>
          <w:bCs/>
          <w:sz w:val="28"/>
          <w:szCs w:val="28"/>
          <w:rtl/>
        </w:rPr>
      </w:pPr>
      <w:r w:rsidRPr="00B63976">
        <w:rPr>
          <w:rFonts w:cs="Arial"/>
          <w:b/>
          <w:bCs/>
          <w:sz w:val="28"/>
          <w:szCs w:val="28"/>
          <w:rtl/>
        </w:rPr>
        <w:t xml:space="preserve">- ما هي المهارات والمعارف التي اكتسبت خلال هذه السنة وكيف ستساعدك في تطوير </w:t>
      </w:r>
      <w:r w:rsidRPr="00B63976">
        <w:rPr>
          <w:rFonts w:cs="Arial" w:hint="cs"/>
          <w:b/>
          <w:bCs/>
          <w:sz w:val="28"/>
          <w:szCs w:val="28"/>
          <w:rtl/>
        </w:rPr>
        <w:t>نفسك؟</w:t>
      </w:r>
    </w:p>
    <w:p w:rsidR="00B63976" w:rsidRPr="00B63976" w:rsidRDefault="00B63976" w:rsidP="00B63976">
      <w:pPr>
        <w:rPr>
          <w:b/>
          <w:bCs/>
          <w:sz w:val="28"/>
          <w:szCs w:val="28"/>
          <w:rtl/>
        </w:rPr>
      </w:pPr>
      <w:r w:rsidRPr="00B63976">
        <w:rPr>
          <w:rFonts w:cs="Arial"/>
          <w:b/>
          <w:bCs/>
          <w:sz w:val="28"/>
          <w:szCs w:val="28"/>
          <w:rtl/>
        </w:rPr>
        <w:t xml:space="preserve">- كيف تقيم مس توى معرفتك وفهمك لمفاهيم التربية غير المنهجية قبل وبعد هذه </w:t>
      </w:r>
      <w:r w:rsidRPr="00B63976">
        <w:rPr>
          <w:rFonts w:cs="Arial" w:hint="cs"/>
          <w:b/>
          <w:bCs/>
          <w:sz w:val="28"/>
          <w:szCs w:val="28"/>
          <w:rtl/>
        </w:rPr>
        <w:t>السنة؟</w:t>
      </w:r>
    </w:p>
    <w:p w:rsidR="00B63976" w:rsidRPr="00B63976" w:rsidRDefault="00B63976" w:rsidP="0020045A">
      <w:pPr>
        <w:rPr>
          <w:rtl/>
        </w:rPr>
      </w:pPr>
      <w:r w:rsidRPr="00B63976">
        <w:rPr>
          <w:rFonts w:cs="Arial"/>
          <w:rtl/>
        </w:rPr>
        <w:t>أولًا: المعرفة والتطوير الشخصي</w:t>
      </w:r>
    </w:p>
    <w:p w:rsidR="00B63976" w:rsidRPr="00B63976" w:rsidRDefault="00B63976" w:rsidP="00B63976">
      <w:pPr>
        <w:rPr>
          <w:rtl/>
        </w:rPr>
      </w:pPr>
      <w:r w:rsidRPr="00B63976">
        <w:rPr>
          <w:rFonts w:cs="Arial"/>
          <w:rtl/>
        </w:rPr>
        <w:t>خلال هذه السنة الدراسية، مررتُ بتجربة غنية بالتعلّم والنموّ الشخصي والمهني في مجال التربية غير المنهجية. فقد اكتسبتُ مهارات متعدّدة أبرزها التخطيط التربوي، إدارة المجموعات، بناء المبادرات، وتنظيم الفعاليات المدرسية.</w:t>
      </w:r>
    </w:p>
    <w:p w:rsidR="00B63976" w:rsidRPr="00B63976" w:rsidRDefault="00B63976" w:rsidP="00B63976">
      <w:pPr>
        <w:rPr>
          <w:rtl/>
        </w:rPr>
      </w:pPr>
      <w:r w:rsidRPr="00B63976">
        <w:rPr>
          <w:rFonts w:cs="Arial"/>
          <w:rtl/>
        </w:rPr>
        <w:t>ساهمت هذه التجارب في تعزيز ثقتي بنفسي كمربية قادرة على قيادة مجموعات طلابية وتوجيهها نحو أهداف تربوية ومجتمعية هادفة.</w:t>
      </w:r>
    </w:p>
    <w:p w:rsidR="00B63976" w:rsidRPr="00B63976" w:rsidRDefault="00B63976" w:rsidP="00B63976">
      <w:pPr>
        <w:rPr>
          <w:rtl/>
        </w:rPr>
      </w:pPr>
      <w:r w:rsidRPr="00B63976">
        <w:rPr>
          <w:rFonts w:cs="Arial"/>
          <w:rtl/>
        </w:rPr>
        <w:t>قبل خوض هذه التجربة، كانت معرفتي بمفاهيم التربية غير المنهجية سطحية ومحدودة بالإطار النظري، أما بعد الانخراط في التطبيق العملي فقد توسّع إدراكي لأهميتها ودورها في تنمية شخصية الطالب وبناء روح المبادرة والمسؤولية الاجتماعية لديه.</w:t>
      </w:r>
    </w:p>
    <w:p w:rsidR="00B63976" w:rsidRDefault="00B63976" w:rsidP="00B63976">
      <w:pPr>
        <w:rPr>
          <w:rtl/>
        </w:rPr>
      </w:pPr>
      <w:r w:rsidRPr="00B63976">
        <w:rPr>
          <w:rFonts w:cs="Arial"/>
          <w:rtl/>
        </w:rPr>
        <w:t>لقد ساعدتني هذه السنة على تطوير ذاتي من خلال ممارسة التفكير التأمّلي (الانعكاسي) بعد كل نشاط، مما مكّنني من تحليل تجاربي، وتحديد نقاط القوة، ومجالات التحسين في أدائي التربوي.</w:t>
      </w:r>
    </w:p>
    <w:p w:rsidR="00B63976" w:rsidRDefault="00B63976" w:rsidP="00B63976">
      <w:pPr>
        <w:rPr>
          <w:rtl/>
        </w:rPr>
      </w:pPr>
    </w:p>
    <w:p w:rsidR="00B63976" w:rsidRPr="00B63976" w:rsidRDefault="00B63976" w:rsidP="00B63976">
      <w:pPr>
        <w:rPr>
          <w:b/>
          <w:bCs/>
          <w:sz w:val="28"/>
          <w:szCs w:val="28"/>
          <w:rtl/>
        </w:rPr>
      </w:pPr>
      <w:r>
        <w:rPr>
          <w:rFonts w:cs="Arial"/>
          <w:rtl/>
        </w:rPr>
        <w:t>2</w:t>
      </w:r>
      <w:r w:rsidRPr="00B63976">
        <w:rPr>
          <w:rFonts w:cs="Arial"/>
          <w:b/>
          <w:bCs/>
          <w:sz w:val="28"/>
          <w:szCs w:val="28"/>
          <w:rtl/>
        </w:rPr>
        <w:t xml:space="preserve">. التغيير في السلوك والتأثير </w:t>
      </w:r>
      <w:r w:rsidRPr="00B63976">
        <w:rPr>
          <w:rFonts w:cs="Arial" w:hint="cs"/>
          <w:b/>
          <w:bCs/>
          <w:sz w:val="28"/>
          <w:szCs w:val="28"/>
          <w:rtl/>
        </w:rPr>
        <w:t>الاجتماعي:</w:t>
      </w:r>
    </w:p>
    <w:p w:rsidR="00B63976" w:rsidRPr="00B63976" w:rsidRDefault="00B63976" w:rsidP="00B63976">
      <w:pPr>
        <w:rPr>
          <w:b/>
          <w:bCs/>
          <w:sz w:val="28"/>
          <w:szCs w:val="28"/>
          <w:rtl/>
        </w:rPr>
      </w:pPr>
      <w:r w:rsidRPr="00B63976">
        <w:rPr>
          <w:rFonts w:cs="Arial"/>
          <w:b/>
          <w:bCs/>
          <w:sz w:val="28"/>
          <w:szCs w:val="28"/>
          <w:rtl/>
        </w:rPr>
        <w:t xml:space="preserve">- ما هي المواقف التحديدية التي واجهتيها خلال التطبيقات العملية وكيف تعاملت </w:t>
      </w:r>
      <w:r w:rsidRPr="00B63976">
        <w:rPr>
          <w:rFonts w:cs="Arial" w:hint="cs"/>
          <w:b/>
          <w:bCs/>
          <w:sz w:val="28"/>
          <w:szCs w:val="28"/>
          <w:rtl/>
        </w:rPr>
        <w:t>معها؟</w:t>
      </w:r>
    </w:p>
    <w:p w:rsidR="00B63976" w:rsidRPr="00B63976" w:rsidRDefault="00B63976" w:rsidP="00B63976">
      <w:pPr>
        <w:rPr>
          <w:b/>
          <w:bCs/>
          <w:sz w:val="28"/>
          <w:szCs w:val="28"/>
          <w:rtl/>
        </w:rPr>
      </w:pPr>
      <w:r w:rsidRPr="00B63976">
        <w:rPr>
          <w:rFonts w:cs="Arial"/>
          <w:b/>
          <w:bCs/>
          <w:sz w:val="28"/>
          <w:szCs w:val="28"/>
          <w:rtl/>
        </w:rPr>
        <w:t>- كيف نجحت في تغيير سلوكك الشخصي وسلوك الآخرين من خلال تطبيقات التربية غير</w:t>
      </w:r>
    </w:p>
    <w:p w:rsidR="00B63976" w:rsidRPr="00B63976" w:rsidRDefault="00B63976" w:rsidP="00B63976">
      <w:pPr>
        <w:rPr>
          <w:b/>
          <w:bCs/>
          <w:sz w:val="28"/>
          <w:szCs w:val="28"/>
          <w:rtl/>
        </w:rPr>
      </w:pPr>
      <w:r w:rsidRPr="00B63976">
        <w:rPr>
          <w:rFonts w:cs="Arial" w:hint="cs"/>
          <w:b/>
          <w:bCs/>
          <w:sz w:val="28"/>
          <w:szCs w:val="28"/>
          <w:rtl/>
        </w:rPr>
        <w:t>المنهجية؟</w:t>
      </w:r>
    </w:p>
    <w:p w:rsidR="00B63976" w:rsidRPr="00B63976" w:rsidRDefault="00B63976" w:rsidP="00B63976">
      <w:pPr>
        <w:rPr>
          <w:rtl/>
        </w:rPr>
      </w:pPr>
      <w:r w:rsidRPr="00B63976">
        <w:rPr>
          <w:rFonts w:cs="Arial" w:hint="cs"/>
          <w:rtl/>
        </w:rPr>
        <w:t>ما هي التحديات التي واجهتها في تأثير المجتمع</w:t>
      </w:r>
      <w:r w:rsidRPr="00B63976">
        <w:rPr>
          <w:rFonts w:hint="cs"/>
          <w:rtl/>
        </w:rPr>
        <w:t xml:space="preserve"> المحيط وكيف تعاملت معها؟ </w:t>
      </w:r>
    </w:p>
    <w:p w:rsidR="00B63976" w:rsidRPr="00B63976" w:rsidRDefault="00B63976" w:rsidP="00B63976">
      <w:pPr>
        <w:rPr>
          <w:rtl/>
        </w:rPr>
      </w:pPr>
      <w:r w:rsidRPr="00B63976">
        <w:rPr>
          <w:rFonts w:cs="Arial"/>
          <w:rtl/>
        </w:rPr>
        <w:t>أحد أبرز المواقف التحدّية التي واجهتها خلال التطبيقات العملية تمثّل في تنشيط الطلاب وتحفيزهم على المشاركة الفاعلة في التحضيرات ليوم الانتخابات ومجلس الطلاب. بعض الطلاب أبدوا ترددًا في البداية، إلا أنني تعاملتُ مع الموقف بأسلوب تشاركي يشجع على الانخراط والمبادرة.</w:t>
      </w:r>
    </w:p>
    <w:p w:rsidR="00B63976" w:rsidRPr="00B63976" w:rsidRDefault="00B63976" w:rsidP="00B63976">
      <w:pPr>
        <w:rPr>
          <w:rtl/>
        </w:rPr>
      </w:pPr>
      <w:r w:rsidRPr="00B63976">
        <w:rPr>
          <w:rFonts w:cs="Arial"/>
          <w:rtl/>
        </w:rPr>
        <w:t>بمرور الوقت، لاحظتُ تغيّرًا إيجابيًا في سلوكهم، حيث أصبحوا أكثر تحمّلًا للمسؤولية، وانضباطًا، وتعاونًا.</w:t>
      </w:r>
    </w:p>
    <w:p w:rsidR="00B63976" w:rsidRPr="00B63976" w:rsidRDefault="00B63976" w:rsidP="00B63976">
      <w:pPr>
        <w:rPr>
          <w:rtl/>
        </w:rPr>
      </w:pPr>
      <w:r w:rsidRPr="00B63976">
        <w:rPr>
          <w:rFonts w:cs="Arial"/>
          <w:rtl/>
        </w:rPr>
        <w:t>من خلال تطبيقات التربية غير المنهجية، نجحتُ في تعزيز سلوكي الشخصي أيضًا؛ إذ أصبحتُ أكثر وعيًا بقدرتي على التأثير الإيجابي في الآخرين، وأكثر انفتاحًا على أساليب جديدة في التواصل وبناء العلاقات التربوية.</w:t>
      </w:r>
    </w:p>
    <w:p w:rsidR="00B63976" w:rsidRPr="00B63976" w:rsidRDefault="00B63976" w:rsidP="00B63976">
      <w:pPr>
        <w:rPr>
          <w:rtl/>
        </w:rPr>
      </w:pPr>
      <w:r w:rsidRPr="00B63976">
        <w:rPr>
          <w:rFonts w:cs="Arial"/>
          <w:rtl/>
        </w:rPr>
        <w:t>واجهت بعض التحديات المجتمعية مثل ضعف وعي بعض الأطراف بأهمية الأنشطة اللاصفّية، لكنّي تعاملتُ معها من خلال نشر الوعي بقيمة التربية غير المنهجية في بناء شخصية متوازنة وفاعلة في المجتمع.</w:t>
      </w:r>
    </w:p>
    <w:p w:rsidR="00B63976" w:rsidRDefault="00B63976" w:rsidP="00B63976">
      <w:pPr>
        <w:rPr>
          <w:rtl/>
        </w:rPr>
      </w:pPr>
    </w:p>
    <w:p w:rsidR="00B63976" w:rsidRDefault="00B63976" w:rsidP="00B63976">
      <w:pPr>
        <w:rPr>
          <w:rtl/>
        </w:rPr>
      </w:pPr>
    </w:p>
    <w:p w:rsidR="00B63976" w:rsidRPr="00B63976" w:rsidRDefault="00B63976" w:rsidP="00B63976">
      <w:pPr>
        <w:rPr>
          <w:sz w:val="28"/>
          <w:szCs w:val="28"/>
          <w:rtl/>
        </w:rPr>
      </w:pPr>
    </w:p>
    <w:p w:rsidR="00B63976" w:rsidRPr="00B63976" w:rsidRDefault="00B63976" w:rsidP="00B63976">
      <w:pPr>
        <w:rPr>
          <w:b/>
          <w:bCs/>
          <w:sz w:val="28"/>
          <w:szCs w:val="28"/>
          <w:rtl/>
        </w:rPr>
      </w:pPr>
      <w:r w:rsidRPr="00B63976">
        <w:rPr>
          <w:rFonts w:cs="Arial"/>
          <w:b/>
          <w:bCs/>
          <w:sz w:val="28"/>
          <w:szCs w:val="28"/>
          <w:rtl/>
        </w:rPr>
        <w:t xml:space="preserve">3. التعلم </w:t>
      </w:r>
      <w:proofErr w:type="gramStart"/>
      <w:r w:rsidRPr="00B63976">
        <w:rPr>
          <w:rFonts w:cs="Arial"/>
          <w:b/>
          <w:bCs/>
          <w:sz w:val="28"/>
          <w:szCs w:val="28"/>
          <w:rtl/>
        </w:rPr>
        <w:t>والتعليم :</w:t>
      </w:r>
      <w:proofErr w:type="gramEnd"/>
    </w:p>
    <w:p w:rsidR="00B63976" w:rsidRPr="00B63976" w:rsidRDefault="00B63976" w:rsidP="00B63976">
      <w:pPr>
        <w:rPr>
          <w:b/>
          <w:bCs/>
          <w:sz w:val="28"/>
          <w:szCs w:val="28"/>
          <w:rtl/>
        </w:rPr>
      </w:pPr>
      <w:r w:rsidRPr="00B63976">
        <w:rPr>
          <w:rFonts w:cs="Arial"/>
          <w:b/>
          <w:bCs/>
          <w:sz w:val="28"/>
          <w:szCs w:val="28"/>
          <w:rtl/>
        </w:rPr>
        <w:t>- ما هي أبرز الاستراتيجيات التعليمية التي استخدمت في التطبيقات العملية وكيف أثرت على تعلم</w:t>
      </w:r>
    </w:p>
    <w:p w:rsidR="00B63976" w:rsidRPr="00B63976" w:rsidRDefault="00B63976" w:rsidP="00B63976">
      <w:pPr>
        <w:rPr>
          <w:b/>
          <w:bCs/>
          <w:sz w:val="28"/>
          <w:szCs w:val="28"/>
          <w:rtl/>
        </w:rPr>
      </w:pPr>
      <w:r w:rsidRPr="00B63976">
        <w:rPr>
          <w:rFonts w:cs="Arial" w:hint="eastAsia"/>
          <w:b/>
          <w:bCs/>
          <w:sz w:val="28"/>
          <w:szCs w:val="28"/>
          <w:rtl/>
        </w:rPr>
        <w:t>الطلا</w:t>
      </w:r>
      <w:r w:rsidRPr="00B63976">
        <w:rPr>
          <w:rFonts w:cs="Arial"/>
          <w:b/>
          <w:bCs/>
          <w:sz w:val="28"/>
          <w:szCs w:val="28"/>
          <w:rtl/>
        </w:rPr>
        <w:t>ب في ال</w:t>
      </w:r>
      <w:r w:rsidRPr="00B63976">
        <w:rPr>
          <w:rFonts w:cs="Arial" w:hint="cs"/>
          <w:b/>
          <w:bCs/>
          <w:sz w:val="28"/>
          <w:szCs w:val="28"/>
          <w:rtl/>
        </w:rPr>
        <w:t>ا</w:t>
      </w:r>
      <w:r w:rsidRPr="00B63976">
        <w:rPr>
          <w:rFonts w:cs="Arial"/>
          <w:b/>
          <w:bCs/>
          <w:sz w:val="28"/>
          <w:szCs w:val="28"/>
          <w:rtl/>
        </w:rPr>
        <w:t xml:space="preserve">طر </w:t>
      </w:r>
      <w:r w:rsidRPr="00B63976">
        <w:rPr>
          <w:rFonts w:cs="Arial" w:hint="cs"/>
          <w:b/>
          <w:bCs/>
          <w:sz w:val="28"/>
          <w:szCs w:val="28"/>
          <w:rtl/>
        </w:rPr>
        <w:t>المختلفة؟</w:t>
      </w:r>
    </w:p>
    <w:p w:rsidR="00B63976" w:rsidRPr="00B63976" w:rsidRDefault="00B63976" w:rsidP="0020045A">
      <w:pPr>
        <w:rPr>
          <w:b/>
          <w:bCs/>
          <w:sz w:val="28"/>
          <w:szCs w:val="28"/>
          <w:rtl/>
        </w:rPr>
      </w:pPr>
      <w:r w:rsidRPr="00B63976">
        <w:rPr>
          <w:rFonts w:cs="Arial"/>
          <w:b/>
          <w:bCs/>
          <w:sz w:val="28"/>
          <w:szCs w:val="28"/>
          <w:rtl/>
        </w:rPr>
        <w:t xml:space="preserve">- ما هي المهارات في البيداغوجية في التربية غير المنهجية التي طورتيها خلال هذه الس </w:t>
      </w:r>
      <w:proofErr w:type="spellStart"/>
      <w:r w:rsidRPr="00B63976">
        <w:rPr>
          <w:rFonts w:cs="Arial"/>
          <w:b/>
          <w:bCs/>
          <w:sz w:val="28"/>
          <w:szCs w:val="28"/>
          <w:rtl/>
        </w:rPr>
        <w:t>نة</w:t>
      </w:r>
      <w:proofErr w:type="spellEnd"/>
      <w:r w:rsidRPr="00B63976">
        <w:rPr>
          <w:rFonts w:cs="Arial"/>
          <w:b/>
          <w:bCs/>
          <w:sz w:val="28"/>
          <w:szCs w:val="28"/>
          <w:rtl/>
        </w:rPr>
        <w:t xml:space="preserve"> وكيف من</w:t>
      </w:r>
      <w:r w:rsidR="0020045A">
        <w:rPr>
          <w:rFonts w:hint="cs"/>
          <w:b/>
          <w:bCs/>
          <w:sz w:val="28"/>
          <w:szCs w:val="28"/>
          <w:rtl/>
        </w:rPr>
        <w:t xml:space="preserve"> </w:t>
      </w:r>
      <w:bookmarkStart w:id="0" w:name="_GoBack"/>
      <w:bookmarkEnd w:id="0"/>
      <w:r w:rsidRPr="00B63976">
        <w:rPr>
          <w:rFonts w:cs="Arial" w:hint="eastAsia"/>
          <w:b/>
          <w:bCs/>
          <w:sz w:val="28"/>
          <w:szCs w:val="28"/>
          <w:rtl/>
        </w:rPr>
        <w:t>الممكن</w:t>
      </w:r>
      <w:r w:rsidRPr="00B63976">
        <w:rPr>
          <w:rFonts w:cs="Arial"/>
          <w:b/>
          <w:bCs/>
          <w:sz w:val="28"/>
          <w:szCs w:val="28"/>
          <w:rtl/>
        </w:rPr>
        <w:t xml:space="preserve"> تطبيقها في </w:t>
      </w:r>
      <w:r w:rsidRPr="00B63976">
        <w:rPr>
          <w:rFonts w:cs="Arial" w:hint="cs"/>
          <w:b/>
          <w:bCs/>
          <w:sz w:val="28"/>
          <w:szCs w:val="28"/>
          <w:rtl/>
        </w:rPr>
        <w:t>المستقبل؟</w:t>
      </w:r>
    </w:p>
    <w:p w:rsidR="00B63976" w:rsidRDefault="00B63976" w:rsidP="00B63976">
      <w:pPr>
        <w:rPr>
          <w:rtl/>
        </w:rPr>
      </w:pPr>
      <w:r>
        <w:rPr>
          <w:rFonts w:cs="Arial"/>
          <w:rtl/>
        </w:rPr>
        <w:t>اعتمدتُ خلال التطبيقات العملية على مجموعة من الاستراتيجيات التعليمية الحديثة المستمدة من فلسفة التربية غير المنهجية، مثل التعلّم القائم على المشاريع، والتعلّم من خلال التجربة، والتعلّم التعاوني.</w:t>
      </w:r>
    </w:p>
    <w:p w:rsidR="00B63976" w:rsidRDefault="00B63976" w:rsidP="00B63976">
      <w:pPr>
        <w:rPr>
          <w:rtl/>
        </w:rPr>
      </w:pPr>
      <w:r>
        <w:rPr>
          <w:rFonts w:cs="Arial"/>
          <w:rtl/>
        </w:rPr>
        <w:t>في اللقاء الذي عُقد في مدرسة الأندلس الثانوية، ساعدت هذه الاستراتيجيات في إشراك الطلاب بشكل فعّال في التحضيرات لأنشطة المدرسة، خصوصًا في تنظيم يوم الانتخابات، حيث تمّ تقسيمهم إلى مجموعات تعمل بتناغم وفق أدوار محددة، مما عزّز لديهم مهارات التنظيم والقيادة.</w:t>
      </w:r>
    </w:p>
    <w:p w:rsidR="00B63976" w:rsidRDefault="00B63976" w:rsidP="00B63976">
      <w:pPr>
        <w:rPr>
          <w:rtl/>
        </w:rPr>
      </w:pPr>
      <w:r>
        <w:rPr>
          <w:rFonts w:cs="Arial"/>
          <w:rtl/>
        </w:rPr>
        <w:t>أسهمت هذه التجارب في توسيع مداركي حول البيداغوجيا الخاصة بالتربية غير المنهجية، وجعلتني أرى كيف يمكن للطالب أن يتعلم من الممارسة والمواقف الحياتية أكثر مما يتعلم من الدروس النظرية.</w:t>
      </w:r>
    </w:p>
    <w:p w:rsidR="00B63976" w:rsidRDefault="00B63976" w:rsidP="00B63976">
      <w:pPr>
        <w:rPr>
          <w:rtl/>
        </w:rPr>
      </w:pPr>
      <w:r>
        <w:rPr>
          <w:rFonts w:cs="Arial"/>
          <w:rtl/>
        </w:rPr>
        <w:t>في المستقبل، أطمح إلى تطوير هذه المهارات وتطبيقها في بيئات تعليمية متنوعة لتمكين الطلاب من التعلّم الذاتي والتفكير النقدي والإبداعي.</w:t>
      </w:r>
    </w:p>
    <w:p w:rsidR="00B63976" w:rsidRDefault="00B63976" w:rsidP="00B63976">
      <w:pPr>
        <w:rPr>
          <w:rtl/>
        </w:rPr>
      </w:pPr>
    </w:p>
    <w:p w:rsidR="00B63976" w:rsidRDefault="00B63976" w:rsidP="00B63976">
      <w:pPr>
        <w:rPr>
          <w:rtl/>
        </w:rPr>
      </w:pPr>
    </w:p>
    <w:p w:rsidR="00B63976" w:rsidRPr="00B63976" w:rsidRDefault="00B63976" w:rsidP="00B63976">
      <w:pPr>
        <w:rPr>
          <w:b/>
          <w:bCs/>
          <w:sz w:val="28"/>
          <w:szCs w:val="28"/>
          <w:rtl/>
        </w:rPr>
      </w:pPr>
      <w:r>
        <w:rPr>
          <w:rFonts w:cs="Arial"/>
          <w:rtl/>
        </w:rPr>
        <w:t>4</w:t>
      </w:r>
      <w:r w:rsidRPr="00B63976">
        <w:rPr>
          <w:rFonts w:cs="Arial"/>
          <w:b/>
          <w:bCs/>
          <w:sz w:val="28"/>
          <w:szCs w:val="28"/>
          <w:rtl/>
        </w:rPr>
        <w:t xml:space="preserve">. الابتكار والتصميم </w:t>
      </w:r>
      <w:r w:rsidR="0020045A" w:rsidRPr="00B63976">
        <w:rPr>
          <w:rFonts w:cs="Arial" w:hint="cs"/>
          <w:b/>
          <w:bCs/>
          <w:sz w:val="28"/>
          <w:szCs w:val="28"/>
          <w:rtl/>
        </w:rPr>
        <w:t>الإبداعي:</w:t>
      </w:r>
    </w:p>
    <w:p w:rsidR="00B63976" w:rsidRDefault="00B63976" w:rsidP="0020045A">
      <w:pPr>
        <w:rPr>
          <w:b/>
          <w:bCs/>
          <w:sz w:val="28"/>
          <w:szCs w:val="28"/>
          <w:rtl/>
        </w:rPr>
      </w:pPr>
      <w:r w:rsidRPr="00B63976">
        <w:rPr>
          <w:rFonts w:cs="Arial"/>
          <w:b/>
          <w:bCs/>
          <w:sz w:val="28"/>
          <w:szCs w:val="28"/>
          <w:rtl/>
        </w:rPr>
        <w:t>- ما هي المشاريع التي قم تي بتطويرها وتصميمها في مجال التربية غير المنهجية خلال التطبيقات</w:t>
      </w:r>
      <w:r w:rsidR="0020045A">
        <w:rPr>
          <w:rFonts w:hint="cs"/>
          <w:b/>
          <w:bCs/>
          <w:sz w:val="28"/>
          <w:szCs w:val="28"/>
          <w:rtl/>
        </w:rPr>
        <w:t xml:space="preserve"> </w:t>
      </w:r>
      <w:r w:rsidR="0020045A" w:rsidRPr="00B63976">
        <w:rPr>
          <w:rFonts w:cs="Arial" w:hint="cs"/>
          <w:b/>
          <w:bCs/>
          <w:sz w:val="28"/>
          <w:szCs w:val="28"/>
          <w:rtl/>
        </w:rPr>
        <w:t>العملية؟</w:t>
      </w:r>
    </w:p>
    <w:p w:rsidR="0020045A" w:rsidRDefault="0020045A" w:rsidP="0020045A">
      <w:pPr>
        <w:rPr>
          <w:b/>
          <w:bCs/>
          <w:sz w:val="28"/>
          <w:szCs w:val="28"/>
          <w:rtl/>
        </w:rPr>
      </w:pPr>
      <w:r w:rsidRPr="0020045A">
        <w:rPr>
          <w:rFonts w:cs="Arial"/>
          <w:b/>
          <w:bCs/>
          <w:sz w:val="28"/>
          <w:szCs w:val="28"/>
          <w:rtl/>
        </w:rPr>
        <w:t>كيف تمكنت من تطبيق الابتكار والتصميم الإبداعي في تجربتك العملية؟</w:t>
      </w:r>
    </w:p>
    <w:p w:rsidR="0020045A" w:rsidRPr="00B63976" w:rsidRDefault="0020045A" w:rsidP="00B63976">
      <w:pPr>
        <w:rPr>
          <w:b/>
          <w:bCs/>
          <w:sz w:val="28"/>
          <w:szCs w:val="28"/>
          <w:rtl/>
        </w:rPr>
      </w:pPr>
    </w:p>
    <w:p w:rsidR="00B63976" w:rsidRDefault="00B63976" w:rsidP="00B63976">
      <w:pPr>
        <w:rPr>
          <w:rtl/>
        </w:rPr>
      </w:pPr>
      <w:r>
        <w:rPr>
          <w:rFonts w:cs="Arial"/>
          <w:rtl/>
        </w:rPr>
        <w:t xml:space="preserve">- كيف تمكنت من تطبيق الابتكار والتصميم </w:t>
      </w:r>
      <w:r>
        <w:rPr>
          <w:rFonts w:cs="Arial" w:hint="cs"/>
          <w:rtl/>
        </w:rPr>
        <w:t>الإبداعي</w:t>
      </w:r>
      <w:r>
        <w:rPr>
          <w:rFonts w:cs="Arial"/>
          <w:rtl/>
        </w:rPr>
        <w:t xml:space="preserve"> في تجربتك </w:t>
      </w:r>
      <w:r w:rsidR="0020045A">
        <w:rPr>
          <w:rFonts w:cs="Arial" w:hint="cs"/>
          <w:rtl/>
        </w:rPr>
        <w:t>العملية؟</w:t>
      </w:r>
    </w:p>
    <w:p w:rsidR="00B63976" w:rsidRDefault="00B63976" w:rsidP="00B63976">
      <w:pPr>
        <w:rPr>
          <w:rtl/>
        </w:rPr>
      </w:pPr>
      <w:r>
        <w:rPr>
          <w:rFonts w:cs="Arial"/>
          <w:rtl/>
        </w:rPr>
        <w:t>من خلال المشاريع التي نفذناها، مثل يوم الزيت والزيتون في روضات القاسمي، تمكنتُ من دمج الابتكار والإبداع في تصميم النشاطات التربوية. فقد تمّ تطوير فكرة اليوم لتجمع بين الجانب التراثي والقيمي والتطوعي، ما أضفى عليها بعدًا تربويًا وثقافيًا مميزًا.</w:t>
      </w:r>
    </w:p>
    <w:p w:rsidR="00B63976" w:rsidRDefault="00B63976" w:rsidP="00B63976">
      <w:pPr>
        <w:rPr>
          <w:rtl/>
        </w:rPr>
      </w:pPr>
      <w:r>
        <w:rPr>
          <w:rFonts w:cs="Arial"/>
          <w:rtl/>
        </w:rPr>
        <w:t>استخدمنا أساليب إبداعية في العرض والتفاعل مع الأطفال، مما أظهر كيف يمكن للأنشطة البسيطة أن تتحول إلى تجارب تعليمية عميقة تعزز الانتماء والهوية.</w:t>
      </w:r>
    </w:p>
    <w:p w:rsidR="00B63976" w:rsidRDefault="00B63976" w:rsidP="00B63976">
      <w:pPr>
        <w:rPr>
          <w:rtl/>
        </w:rPr>
      </w:pPr>
      <w:r>
        <w:rPr>
          <w:rFonts w:cs="Arial"/>
          <w:rtl/>
        </w:rPr>
        <w:t>هذه التجارب نمّت لدي القدرة على التفكير الإبداعي في تصميم مبادرات مستقبلية تستند إلى احتياجات الطلاب والمجتمع المحلي.</w:t>
      </w:r>
    </w:p>
    <w:p w:rsidR="00B63976" w:rsidRDefault="00B63976" w:rsidP="00B63976">
      <w:pPr>
        <w:rPr>
          <w:rtl/>
        </w:rPr>
      </w:pPr>
    </w:p>
    <w:p w:rsidR="00B63976" w:rsidRDefault="00B63976" w:rsidP="00B63976">
      <w:pPr>
        <w:rPr>
          <w:rtl/>
        </w:rPr>
      </w:pPr>
    </w:p>
    <w:p w:rsidR="00375E47" w:rsidRPr="00375E47" w:rsidRDefault="00375E47" w:rsidP="00375E47">
      <w:pPr>
        <w:autoSpaceDE w:val="0"/>
        <w:autoSpaceDN w:val="0"/>
        <w:adjustRightInd w:val="0"/>
        <w:spacing w:after="0" w:line="240" w:lineRule="auto"/>
        <w:rPr>
          <w:b/>
          <w:bCs/>
          <w:sz w:val="28"/>
          <w:szCs w:val="28"/>
        </w:rPr>
      </w:pPr>
    </w:p>
    <w:p w:rsidR="00375E47" w:rsidRPr="00375E47" w:rsidRDefault="00375E47" w:rsidP="00375E47">
      <w:pPr>
        <w:autoSpaceDE w:val="0"/>
        <w:autoSpaceDN w:val="0"/>
        <w:adjustRightInd w:val="0"/>
        <w:spacing w:after="0" w:line="240" w:lineRule="auto"/>
        <w:rPr>
          <w:b/>
          <w:bCs/>
          <w:sz w:val="28"/>
          <w:szCs w:val="28"/>
        </w:rPr>
      </w:pPr>
    </w:p>
    <w:p w:rsidR="00375E47" w:rsidRPr="00375E47" w:rsidRDefault="00375E47" w:rsidP="00375E47">
      <w:pPr>
        <w:autoSpaceDE w:val="0"/>
        <w:autoSpaceDN w:val="0"/>
        <w:adjustRightInd w:val="0"/>
        <w:spacing w:after="0" w:line="240" w:lineRule="auto"/>
        <w:rPr>
          <w:b/>
          <w:bCs/>
          <w:sz w:val="28"/>
          <w:szCs w:val="28"/>
        </w:rPr>
      </w:pPr>
      <w:r w:rsidRPr="00375E47">
        <w:rPr>
          <w:b/>
          <w:bCs/>
          <w:sz w:val="28"/>
          <w:szCs w:val="28"/>
        </w:rPr>
        <w:t>5</w:t>
      </w:r>
      <w:r w:rsidRPr="00375E47">
        <w:rPr>
          <w:rFonts w:cs="Arial"/>
          <w:b/>
          <w:bCs/>
          <w:sz w:val="28"/>
          <w:szCs w:val="28"/>
          <w:rtl/>
        </w:rPr>
        <w:t>. التأثير الشخصي والمجتمعي:</w:t>
      </w:r>
    </w:p>
    <w:p w:rsidR="00375E47" w:rsidRPr="00375E47" w:rsidRDefault="00375E47" w:rsidP="00375E47">
      <w:pPr>
        <w:autoSpaceDE w:val="0"/>
        <w:autoSpaceDN w:val="0"/>
        <w:adjustRightInd w:val="0"/>
        <w:spacing w:after="0" w:line="240" w:lineRule="auto"/>
        <w:rPr>
          <w:b/>
          <w:bCs/>
          <w:sz w:val="28"/>
          <w:szCs w:val="28"/>
        </w:rPr>
      </w:pPr>
    </w:p>
    <w:p w:rsidR="00375E47" w:rsidRDefault="00375E47" w:rsidP="00375E47">
      <w:pPr>
        <w:autoSpaceDE w:val="0"/>
        <w:autoSpaceDN w:val="0"/>
        <w:adjustRightInd w:val="0"/>
        <w:spacing w:after="0" w:line="240" w:lineRule="auto"/>
        <w:rPr>
          <w:b/>
          <w:bCs/>
          <w:sz w:val="28"/>
          <w:szCs w:val="28"/>
          <w:rtl/>
        </w:rPr>
      </w:pPr>
      <w:r w:rsidRPr="00375E47">
        <w:rPr>
          <w:rFonts w:cs="Arial"/>
          <w:b/>
          <w:bCs/>
          <w:sz w:val="28"/>
          <w:szCs w:val="28"/>
          <w:rtl/>
        </w:rPr>
        <w:t xml:space="preserve">- كيف استخدمت مهاراتك ومعارفك في خدمة المجتمع المحلي والتأثير علية خلال هذه </w:t>
      </w:r>
      <w:r w:rsidR="0020045A" w:rsidRPr="00375E47">
        <w:rPr>
          <w:rFonts w:cs="Arial" w:hint="cs"/>
          <w:b/>
          <w:bCs/>
          <w:sz w:val="28"/>
          <w:szCs w:val="28"/>
          <w:rtl/>
        </w:rPr>
        <w:t>التجربة؟</w:t>
      </w:r>
    </w:p>
    <w:p w:rsidR="0020045A" w:rsidRDefault="0020045A" w:rsidP="00375E47">
      <w:pPr>
        <w:autoSpaceDE w:val="0"/>
        <w:autoSpaceDN w:val="0"/>
        <w:adjustRightInd w:val="0"/>
        <w:spacing w:after="0" w:line="240" w:lineRule="auto"/>
        <w:rPr>
          <w:b/>
          <w:bCs/>
          <w:sz w:val="28"/>
          <w:szCs w:val="28"/>
          <w:rtl/>
        </w:rPr>
      </w:pPr>
    </w:p>
    <w:p w:rsidR="0020045A" w:rsidRPr="0020045A" w:rsidRDefault="0020045A" w:rsidP="0020045A">
      <w:pPr>
        <w:autoSpaceDE w:val="0"/>
        <w:autoSpaceDN w:val="0"/>
        <w:adjustRightInd w:val="0"/>
        <w:spacing w:after="0" w:line="240" w:lineRule="auto"/>
        <w:rPr>
          <w:rtl/>
        </w:rPr>
      </w:pPr>
      <w:r w:rsidRPr="0020045A">
        <w:rPr>
          <w:rFonts w:cs="Arial"/>
          <w:rtl/>
        </w:rPr>
        <w:t>خلال تجربتي في التطبيقات العملية، عملت على توظيف المهارات التربوية والاجتماعية التي اكتسبتها في الأكاديمية لخدمة المجتمع المحلي بصورة فعّالة. فقد استخدمت مهارات التواصل الفعّال، والإصغاء النشط، والتفكير الناقد في بناء علاقات قائمة على الثقة والاحترام المتبادل مع الطلاب والمشاركين في الأطر التربوية.</w:t>
      </w:r>
    </w:p>
    <w:p w:rsidR="0020045A" w:rsidRPr="0020045A" w:rsidRDefault="0020045A" w:rsidP="0020045A">
      <w:pPr>
        <w:autoSpaceDE w:val="0"/>
        <w:autoSpaceDN w:val="0"/>
        <w:adjustRightInd w:val="0"/>
        <w:spacing w:after="0" w:line="240" w:lineRule="auto"/>
      </w:pPr>
      <w:r w:rsidRPr="0020045A">
        <w:rPr>
          <w:rFonts w:cs="Arial"/>
          <w:rtl/>
        </w:rPr>
        <w:t>كما اعتمدت على مهارات التخطيط والتنظيم في تصميم فعاليات تربوية هادفة، مثل فعاليات تعزيز التسامح، ونبذ العنف، وتنمية القيادة الذاتية لدى الطلاب. وقد ساعدتني المعرفة بمبادئ التربية غير المنهجية في جعل اللقاءات أكثر تفاعلية وتجريبية، ما عزّز روح المشاركة والمسؤولية الاجتماعية بين المشاركين وأسهم في إحداث تأثير إيجابي ملموس في سلوكهم واتجاهاتهم.</w:t>
      </w:r>
    </w:p>
    <w:p w:rsidR="00375E47" w:rsidRDefault="00375E47" w:rsidP="00375E47">
      <w:pPr>
        <w:autoSpaceDE w:val="0"/>
        <w:autoSpaceDN w:val="0"/>
        <w:adjustRightInd w:val="0"/>
        <w:spacing w:after="0" w:line="240" w:lineRule="auto"/>
        <w:rPr>
          <w:b/>
          <w:bCs/>
          <w:sz w:val="28"/>
          <w:szCs w:val="28"/>
          <w:rtl/>
        </w:rPr>
      </w:pPr>
    </w:p>
    <w:p w:rsidR="0020045A" w:rsidRPr="00375E47" w:rsidRDefault="0020045A" w:rsidP="00375E47">
      <w:pPr>
        <w:autoSpaceDE w:val="0"/>
        <w:autoSpaceDN w:val="0"/>
        <w:adjustRightInd w:val="0"/>
        <w:spacing w:after="0" w:line="240" w:lineRule="auto"/>
        <w:rPr>
          <w:b/>
          <w:bCs/>
          <w:sz w:val="28"/>
          <w:szCs w:val="28"/>
        </w:rPr>
      </w:pPr>
    </w:p>
    <w:p w:rsidR="00375E47" w:rsidRPr="00375E47" w:rsidRDefault="00375E47" w:rsidP="00375E47">
      <w:pPr>
        <w:autoSpaceDE w:val="0"/>
        <w:autoSpaceDN w:val="0"/>
        <w:adjustRightInd w:val="0"/>
        <w:spacing w:after="0" w:line="240" w:lineRule="auto"/>
        <w:rPr>
          <w:b/>
          <w:bCs/>
          <w:sz w:val="28"/>
          <w:szCs w:val="28"/>
        </w:rPr>
      </w:pPr>
      <w:r w:rsidRPr="00375E47">
        <w:rPr>
          <w:rFonts w:cs="Arial"/>
          <w:b/>
          <w:bCs/>
          <w:sz w:val="28"/>
          <w:szCs w:val="28"/>
          <w:rtl/>
        </w:rPr>
        <w:t xml:space="preserve">- ما هي النتائج الملموسة التي تم تحقيقها في تأثيرك على الآخرين والمجتمع ككل في مجال التربية غير </w:t>
      </w:r>
      <w:r w:rsidR="0020045A" w:rsidRPr="00375E47">
        <w:rPr>
          <w:rFonts w:cs="Arial" w:hint="cs"/>
          <w:b/>
          <w:bCs/>
          <w:sz w:val="28"/>
          <w:szCs w:val="28"/>
          <w:rtl/>
        </w:rPr>
        <w:t>المنهجية؟</w:t>
      </w:r>
    </w:p>
    <w:p w:rsidR="0020045A" w:rsidRPr="0020045A" w:rsidRDefault="0020045A" w:rsidP="0020045A">
      <w:pPr>
        <w:autoSpaceDE w:val="0"/>
        <w:autoSpaceDN w:val="0"/>
        <w:adjustRightInd w:val="0"/>
        <w:spacing w:after="0" w:line="240" w:lineRule="auto"/>
        <w:rPr>
          <w:b/>
          <w:bCs/>
          <w:sz w:val="28"/>
          <w:szCs w:val="28"/>
          <w:rtl/>
        </w:rPr>
      </w:pPr>
    </w:p>
    <w:p w:rsidR="0020045A" w:rsidRPr="0020045A" w:rsidRDefault="0020045A" w:rsidP="0020045A">
      <w:pPr>
        <w:autoSpaceDE w:val="0"/>
        <w:autoSpaceDN w:val="0"/>
        <w:adjustRightInd w:val="0"/>
        <w:spacing w:after="0" w:line="240" w:lineRule="auto"/>
        <w:rPr>
          <w:rtl/>
        </w:rPr>
      </w:pPr>
      <w:r w:rsidRPr="0020045A">
        <w:rPr>
          <w:rFonts w:cs="Arial"/>
          <w:rtl/>
        </w:rPr>
        <w:t>أثمرت هذه التجربة عن نتائج تربوية واضحة على المستويين الفردي والجماعي.</w:t>
      </w:r>
    </w:p>
    <w:p w:rsidR="0020045A" w:rsidRPr="0020045A" w:rsidRDefault="0020045A" w:rsidP="0020045A">
      <w:pPr>
        <w:autoSpaceDE w:val="0"/>
        <w:autoSpaceDN w:val="0"/>
        <w:adjustRightInd w:val="0"/>
        <w:spacing w:after="0" w:line="240" w:lineRule="auto"/>
        <w:rPr>
          <w:rtl/>
        </w:rPr>
      </w:pPr>
      <w:r w:rsidRPr="0020045A">
        <w:rPr>
          <w:rFonts w:cs="Arial"/>
          <w:rtl/>
        </w:rPr>
        <w:t>فعلى الصعيد الفردي، لاحظت تغيّرًا إيجابيًا في سلوك الطلاب، تمثّل في تعزيز قيم التعاون، والاحترام، والقدرة على حل النزاعات بطرق سلمية. أما على الصعيد الجماعي، فقد ساهمت اللقاءات في ترسيخ بيئة تعليمية قائمة على الحوار والتفاعل الإيجابي بين الأفراد.</w:t>
      </w:r>
    </w:p>
    <w:p w:rsidR="00375E47" w:rsidRPr="0020045A" w:rsidRDefault="0020045A" w:rsidP="0020045A">
      <w:pPr>
        <w:autoSpaceDE w:val="0"/>
        <w:autoSpaceDN w:val="0"/>
        <w:adjustRightInd w:val="0"/>
        <w:spacing w:after="0" w:line="240" w:lineRule="auto"/>
        <w:rPr>
          <w:rtl/>
        </w:rPr>
      </w:pPr>
      <w:r w:rsidRPr="0020045A">
        <w:rPr>
          <w:rFonts w:cs="Arial"/>
          <w:rtl/>
        </w:rPr>
        <w:t>كما ساعدت التربية غير المنهجية على رفع وعي المشاركين بدورهم المجتمعي، إذ باتوا يدركون أنهم شركاء في صناعة التغيير، لا مجرد متلقّين للمعرفة. هذه النتائج تعكس جوهر التربية غير المنهجية التي تهدف إلى بناء شخصية إنسانية فاعلة، قادرة على التفكير المستقل والمبادرة.</w:t>
      </w:r>
    </w:p>
    <w:p w:rsidR="0020045A" w:rsidRDefault="0020045A" w:rsidP="00375E47">
      <w:pPr>
        <w:autoSpaceDE w:val="0"/>
        <w:autoSpaceDN w:val="0"/>
        <w:adjustRightInd w:val="0"/>
        <w:spacing w:after="0" w:line="240" w:lineRule="auto"/>
        <w:rPr>
          <w:b/>
          <w:bCs/>
          <w:sz w:val="28"/>
          <w:szCs w:val="28"/>
          <w:rtl/>
        </w:rPr>
      </w:pPr>
    </w:p>
    <w:p w:rsidR="0020045A" w:rsidRPr="00375E47" w:rsidRDefault="0020045A" w:rsidP="00375E47">
      <w:pPr>
        <w:autoSpaceDE w:val="0"/>
        <w:autoSpaceDN w:val="0"/>
        <w:adjustRightInd w:val="0"/>
        <w:spacing w:after="0" w:line="240" w:lineRule="auto"/>
        <w:rPr>
          <w:b/>
          <w:bCs/>
          <w:sz w:val="28"/>
          <w:szCs w:val="28"/>
        </w:rPr>
      </w:pPr>
    </w:p>
    <w:p w:rsidR="00375E47" w:rsidRDefault="00375E47" w:rsidP="00375E47">
      <w:pPr>
        <w:autoSpaceDE w:val="0"/>
        <w:autoSpaceDN w:val="0"/>
        <w:adjustRightInd w:val="0"/>
        <w:spacing w:after="0" w:line="240" w:lineRule="auto"/>
        <w:rPr>
          <w:rFonts w:cs="Arial"/>
          <w:b/>
          <w:bCs/>
          <w:sz w:val="28"/>
          <w:szCs w:val="28"/>
          <w:rtl/>
        </w:rPr>
      </w:pPr>
      <w:r w:rsidRPr="00375E47">
        <w:rPr>
          <w:rFonts w:cs="Arial"/>
          <w:b/>
          <w:bCs/>
          <w:sz w:val="28"/>
          <w:szCs w:val="28"/>
          <w:rtl/>
        </w:rPr>
        <w:t xml:space="preserve">- ماذا يميز التطبيقات العملية في التربية غير المنهجية عن باقي </w:t>
      </w:r>
      <w:r w:rsidR="0020045A" w:rsidRPr="00375E47">
        <w:rPr>
          <w:rFonts w:cs="Arial" w:hint="cs"/>
          <w:b/>
          <w:bCs/>
          <w:sz w:val="28"/>
          <w:szCs w:val="28"/>
          <w:rtl/>
        </w:rPr>
        <w:t>التخصصات؟</w:t>
      </w:r>
    </w:p>
    <w:p w:rsidR="0020045A" w:rsidRDefault="0020045A" w:rsidP="00375E47">
      <w:pPr>
        <w:autoSpaceDE w:val="0"/>
        <w:autoSpaceDN w:val="0"/>
        <w:adjustRightInd w:val="0"/>
        <w:spacing w:after="0" w:line="240" w:lineRule="auto"/>
        <w:rPr>
          <w:b/>
          <w:bCs/>
          <w:sz w:val="28"/>
          <w:szCs w:val="28"/>
          <w:rtl/>
        </w:rPr>
      </w:pPr>
    </w:p>
    <w:p w:rsidR="0020045A" w:rsidRPr="0020045A" w:rsidRDefault="0020045A" w:rsidP="0020045A">
      <w:pPr>
        <w:autoSpaceDE w:val="0"/>
        <w:autoSpaceDN w:val="0"/>
        <w:adjustRightInd w:val="0"/>
        <w:spacing w:after="0" w:line="240" w:lineRule="auto"/>
        <w:rPr>
          <w:rtl/>
        </w:rPr>
      </w:pPr>
      <w:r w:rsidRPr="0020045A">
        <w:rPr>
          <w:rFonts w:cs="Arial"/>
          <w:rtl/>
        </w:rPr>
        <w:t>تتميز التطبيقات العملية في التربية غير المنهجية بطابعها الإنساني والتجريبي، إذ تتيح للطالب المربي فرصة الدمج بين المعرفة النظرية والخبرة الميدانية الواقعية. فهي لا تقتصر على تلقي المعلومات، بل تركز على بناء الشخصية القيادية وتنمية القيم والمواقف الإنسانية والاجتماعية.</w:t>
      </w:r>
    </w:p>
    <w:p w:rsidR="0020045A" w:rsidRPr="0020045A" w:rsidRDefault="0020045A" w:rsidP="0020045A">
      <w:pPr>
        <w:autoSpaceDE w:val="0"/>
        <w:autoSpaceDN w:val="0"/>
        <w:adjustRightInd w:val="0"/>
        <w:spacing w:after="0" w:line="240" w:lineRule="auto"/>
        <w:rPr>
          <w:rtl/>
        </w:rPr>
      </w:pPr>
      <w:r w:rsidRPr="0020045A">
        <w:rPr>
          <w:rFonts w:cs="Arial"/>
          <w:rtl/>
        </w:rPr>
        <w:t>على خلاف بعض التخصصات التي تركز على الجانب الأكاديمي البحت، فإن التربية غير المنهجية تضع المتعلم في قلب التجربة، فيتعلم من خلال الممارسة، ويطوّر ذاته عبر التفاعل المباشر مع الواقع الميداني.</w:t>
      </w:r>
    </w:p>
    <w:p w:rsidR="0020045A" w:rsidRPr="00375E47" w:rsidRDefault="0020045A" w:rsidP="00375E47">
      <w:pPr>
        <w:autoSpaceDE w:val="0"/>
        <w:autoSpaceDN w:val="0"/>
        <w:adjustRightInd w:val="0"/>
        <w:spacing w:after="0" w:line="240" w:lineRule="auto"/>
        <w:rPr>
          <w:b/>
          <w:bCs/>
          <w:sz w:val="28"/>
          <w:szCs w:val="28"/>
        </w:rPr>
      </w:pPr>
    </w:p>
    <w:p w:rsidR="00375E47" w:rsidRPr="00375E47" w:rsidRDefault="00375E47" w:rsidP="00375E47">
      <w:pPr>
        <w:autoSpaceDE w:val="0"/>
        <w:autoSpaceDN w:val="0"/>
        <w:adjustRightInd w:val="0"/>
        <w:spacing w:after="0" w:line="240" w:lineRule="auto"/>
        <w:rPr>
          <w:b/>
          <w:bCs/>
          <w:sz w:val="28"/>
          <w:szCs w:val="28"/>
        </w:rPr>
      </w:pPr>
    </w:p>
    <w:p w:rsidR="00375E47" w:rsidRDefault="00375E47" w:rsidP="00375E47">
      <w:pPr>
        <w:autoSpaceDE w:val="0"/>
        <w:autoSpaceDN w:val="0"/>
        <w:adjustRightInd w:val="0"/>
        <w:spacing w:after="0" w:line="240" w:lineRule="auto"/>
        <w:rPr>
          <w:b/>
          <w:bCs/>
          <w:sz w:val="28"/>
          <w:szCs w:val="28"/>
          <w:rtl/>
        </w:rPr>
      </w:pPr>
      <w:r w:rsidRPr="00375E47">
        <w:rPr>
          <w:rFonts w:cs="Arial"/>
          <w:b/>
          <w:bCs/>
          <w:sz w:val="28"/>
          <w:szCs w:val="28"/>
          <w:rtl/>
        </w:rPr>
        <w:t xml:space="preserve">هل توجد علاقة بين التطبيقات العملية وباقي المساقات في </w:t>
      </w:r>
      <w:proofErr w:type="gramStart"/>
      <w:r w:rsidRPr="00375E47">
        <w:rPr>
          <w:rFonts w:cs="Arial"/>
          <w:b/>
          <w:bCs/>
          <w:sz w:val="28"/>
          <w:szCs w:val="28"/>
          <w:rtl/>
        </w:rPr>
        <w:t>التخصص ؟</w:t>
      </w:r>
      <w:proofErr w:type="gramEnd"/>
      <w:r w:rsidRPr="00375E47">
        <w:rPr>
          <w:rFonts w:cs="Arial"/>
          <w:b/>
          <w:bCs/>
          <w:sz w:val="28"/>
          <w:szCs w:val="28"/>
          <w:rtl/>
        </w:rPr>
        <w:t xml:space="preserve"> وإن كانت كذلك، فكيف تتم هذه </w:t>
      </w:r>
      <w:proofErr w:type="gramStart"/>
      <w:r w:rsidRPr="00375E47">
        <w:rPr>
          <w:rFonts w:cs="Arial"/>
          <w:b/>
          <w:bCs/>
          <w:sz w:val="28"/>
          <w:szCs w:val="28"/>
          <w:rtl/>
        </w:rPr>
        <w:t>العلاقة ؟</w:t>
      </w:r>
      <w:proofErr w:type="gramEnd"/>
    </w:p>
    <w:p w:rsidR="0020045A" w:rsidRPr="0020045A" w:rsidRDefault="0020045A" w:rsidP="00375E47">
      <w:pPr>
        <w:autoSpaceDE w:val="0"/>
        <w:autoSpaceDN w:val="0"/>
        <w:adjustRightInd w:val="0"/>
        <w:spacing w:after="0" w:line="240" w:lineRule="auto"/>
      </w:pPr>
    </w:p>
    <w:p w:rsidR="0020045A" w:rsidRPr="0020045A" w:rsidRDefault="0020045A" w:rsidP="0020045A">
      <w:pPr>
        <w:autoSpaceDE w:val="0"/>
        <w:autoSpaceDN w:val="0"/>
        <w:adjustRightInd w:val="0"/>
        <w:spacing w:after="0" w:line="240" w:lineRule="auto"/>
        <w:rPr>
          <w:rtl/>
        </w:rPr>
      </w:pPr>
      <w:r w:rsidRPr="0020045A">
        <w:rPr>
          <w:rFonts w:cs="Arial"/>
          <w:rtl/>
        </w:rPr>
        <w:t>توجد علاقة تكاملية عميقة بين التطبيقات العملية والمساقات الأكاديمية النظرية في تخصص التربية غير المنهجية.</w:t>
      </w:r>
    </w:p>
    <w:p w:rsidR="0020045A" w:rsidRPr="0020045A" w:rsidRDefault="0020045A" w:rsidP="0020045A">
      <w:pPr>
        <w:autoSpaceDE w:val="0"/>
        <w:autoSpaceDN w:val="0"/>
        <w:adjustRightInd w:val="0"/>
        <w:spacing w:after="0" w:line="240" w:lineRule="auto"/>
        <w:rPr>
          <w:rtl/>
        </w:rPr>
      </w:pPr>
      <w:r w:rsidRPr="0020045A">
        <w:rPr>
          <w:rFonts w:cs="Arial"/>
          <w:rtl/>
        </w:rPr>
        <w:t xml:space="preserve">فالمساقات النظرية مثل “فلسفة التربية غير المنهجية” </w:t>
      </w:r>
      <w:proofErr w:type="spellStart"/>
      <w:proofErr w:type="gramStart"/>
      <w:r w:rsidRPr="0020045A">
        <w:rPr>
          <w:rFonts w:cs="Arial"/>
          <w:rtl/>
        </w:rPr>
        <w:t>و”إدارة</w:t>
      </w:r>
      <w:proofErr w:type="spellEnd"/>
      <w:proofErr w:type="gramEnd"/>
      <w:r w:rsidRPr="0020045A">
        <w:rPr>
          <w:rFonts w:cs="Arial"/>
          <w:rtl/>
        </w:rPr>
        <w:t xml:space="preserve"> المجموعات” </w:t>
      </w:r>
      <w:proofErr w:type="spellStart"/>
      <w:r w:rsidRPr="0020045A">
        <w:rPr>
          <w:rFonts w:cs="Arial"/>
          <w:rtl/>
        </w:rPr>
        <w:t>و”تخطيط</w:t>
      </w:r>
      <w:proofErr w:type="spellEnd"/>
      <w:r w:rsidRPr="0020045A">
        <w:rPr>
          <w:rFonts w:cs="Arial"/>
          <w:rtl/>
        </w:rPr>
        <w:t xml:space="preserve"> البرامج التربوية” تشكّل الإطار المعرفي الذي يُترجم عمليًا في الميدان.</w:t>
      </w:r>
    </w:p>
    <w:p w:rsidR="00375E47" w:rsidRDefault="0020045A" w:rsidP="0020045A">
      <w:pPr>
        <w:autoSpaceDE w:val="0"/>
        <w:autoSpaceDN w:val="0"/>
        <w:adjustRightInd w:val="0"/>
        <w:spacing w:after="0" w:line="240" w:lineRule="auto"/>
        <w:rPr>
          <w:rtl/>
        </w:rPr>
      </w:pPr>
      <w:r w:rsidRPr="0020045A">
        <w:rPr>
          <w:rFonts w:cs="Arial"/>
          <w:rtl/>
        </w:rPr>
        <w:t>من خلال التطبيق العملي، يتمكّن الطالب من تحويل المعرفة النظرية إلى سلوك وممارسة، مما يعمّق فهمه للمفاهيم الأكاديمية ويمنحه أدوات تحليل واقعية. وتشكّل هذه العلاقة دائرة تعلم مستمرة، حيث تُغني التجربة الميدانية الفهم النظري، في حين تُرشد المعرفة الأكاديمية التطبيق العملي.</w:t>
      </w:r>
    </w:p>
    <w:p w:rsidR="0020045A" w:rsidRPr="0020045A" w:rsidRDefault="0020045A" w:rsidP="0020045A">
      <w:pPr>
        <w:autoSpaceDE w:val="0"/>
        <w:autoSpaceDN w:val="0"/>
        <w:adjustRightInd w:val="0"/>
        <w:spacing w:after="0" w:line="240" w:lineRule="auto"/>
        <w:rPr>
          <w:rFonts w:hint="cs"/>
        </w:rPr>
      </w:pPr>
    </w:p>
    <w:p w:rsidR="00B63976" w:rsidRDefault="00375E47" w:rsidP="00375E47">
      <w:pPr>
        <w:autoSpaceDE w:val="0"/>
        <w:autoSpaceDN w:val="0"/>
        <w:bidi w:val="0"/>
        <w:adjustRightInd w:val="0"/>
        <w:spacing w:after="0" w:line="240" w:lineRule="auto"/>
        <w:jc w:val="right"/>
        <w:rPr>
          <w:rFonts w:cs="Arial"/>
          <w:b/>
          <w:bCs/>
          <w:sz w:val="28"/>
          <w:szCs w:val="28"/>
          <w:rtl/>
        </w:rPr>
      </w:pPr>
      <w:r w:rsidRPr="00375E47">
        <w:rPr>
          <w:rFonts w:cs="Arial"/>
          <w:b/>
          <w:bCs/>
          <w:sz w:val="28"/>
          <w:szCs w:val="28"/>
          <w:rtl/>
        </w:rPr>
        <w:t xml:space="preserve">ما دور المرشدة في التطبيقات </w:t>
      </w:r>
      <w:proofErr w:type="gramStart"/>
      <w:r w:rsidRPr="00375E47">
        <w:rPr>
          <w:rFonts w:cs="Arial"/>
          <w:b/>
          <w:bCs/>
          <w:sz w:val="28"/>
          <w:szCs w:val="28"/>
          <w:rtl/>
        </w:rPr>
        <w:t>العملية ؟</w:t>
      </w:r>
      <w:proofErr w:type="gramEnd"/>
      <w:r w:rsidRPr="00375E47">
        <w:rPr>
          <w:rFonts w:cs="Arial"/>
          <w:b/>
          <w:bCs/>
          <w:sz w:val="28"/>
          <w:szCs w:val="28"/>
          <w:rtl/>
        </w:rPr>
        <w:t xml:space="preserve"> وما هو دور المركزة في المدارس أو الأطر في هذا </w:t>
      </w:r>
      <w:proofErr w:type="gramStart"/>
      <w:r w:rsidRPr="00375E47">
        <w:rPr>
          <w:rFonts w:cs="Arial"/>
          <w:b/>
          <w:bCs/>
          <w:sz w:val="28"/>
          <w:szCs w:val="28"/>
          <w:rtl/>
        </w:rPr>
        <w:t>السياق ؟</w:t>
      </w:r>
      <w:proofErr w:type="gramEnd"/>
    </w:p>
    <w:p w:rsidR="0020045A" w:rsidRPr="0020045A" w:rsidRDefault="0020045A" w:rsidP="0020045A">
      <w:pPr>
        <w:autoSpaceDE w:val="0"/>
        <w:autoSpaceDN w:val="0"/>
        <w:adjustRightInd w:val="0"/>
        <w:spacing w:after="0" w:line="240" w:lineRule="auto"/>
        <w:rPr>
          <w:rFonts w:cs="Arial"/>
        </w:rPr>
      </w:pPr>
      <w:r w:rsidRPr="0020045A">
        <w:rPr>
          <w:rFonts w:cs="Arial"/>
          <w:rtl/>
        </w:rPr>
        <w:lastRenderedPageBreak/>
        <w:t>تلعب المرشدة الأكاديمية دورًا محوريًا في مرافقة الطالب خلال فترة التطبيق العملي، فهي تقدّم التوجيه والإرشاد التربوي والمهني، وتتابع تطوّر الطالب عبر التغذية الراجعة والتحليل البنّاء للتجارب الميدانية. كما تساعده في الربط بين النظريات التربوية والمواقف الواقعية، وتدفعه نحو النمو الشخصي والمهني.</w:t>
      </w:r>
    </w:p>
    <w:p w:rsidR="0020045A" w:rsidRPr="0020045A" w:rsidRDefault="0020045A" w:rsidP="0020045A">
      <w:pPr>
        <w:autoSpaceDE w:val="0"/>
        <w:autoSpaceDN w:val="0"/>
        <w:adjustRightInd w:val="0"/>
        <w:spacing w:after="0" w:line="240" w:lineRule="auto"/>
        <w:rPr>
          <w:rFonts w:cs="Arial"/>
        </w:rPr>
      </w:pPr>
      <w:r w:rsidRPr="0020045A">
        <w:rPr>
          <w:rFonts w:cs="Arial"/>
          <w:rtl/>
        </w:rPr>
        <w:t>أما المركزة في المدارس أو الأطر التربوية، فدورها تنظيمي وتنسيقي بالدرجة الأولى، إذ تُشرف على تنظيم اللقاءات، وتتابع سير العمل الميداني، وتوفر بيئة داعمة وملائمة للطلاب المتدربين. كما تساهم في تقييم الأداء وضمان توافق الأنشطة مع الأهداف التربوية للمؤسسة.</w:t>
      </w:r>
    </w:p>
    <w:p w:rsidR="0020045A" w:rsidRPr="0020045A" w:rsidRDefault="0020045A" w:rsidP="0020045A">
      <w:pPr>
        <w:autoSpaceDE w:val="0"/>
        <w:autoSpaceDN w:val="0"/>
        <w:bidi w:val="0"/>
        <w:adjustRightInd w:val="0"/>
        <w:spacing w:after="0" w:line="240" w:lineRule="auto"/>
        <w:jc w:val="right"/>
        <w:rPr>
          <w:rFonts w:cs="Arial"/>
        </w:rPr>
      </w:pPr>
      <w:r w:rsidRPr="0020045A">
        <w:rPr>
          <w:rFonts w:cs="Arial"/>
          <w:rtl/>
        </w:rPr>
        <w:t>يُكمل هذان الدوران بعضهما البعض، فيخلقان منظومة دعم تربوي متكاملة تُسهم في تطوير الطالب المتدرب وتعزيز جودة تطبيقاته</w:t>
      </w:r>
    </w:p>
    <w:p w:rsidR="00375E47" w:rsidRPr="00375E47" w:rsidRDefault="00375E47" w:rsidP="00375E47">
      <w:pPr>
        <w:autoSpaceDE w:val="0"/>
        <w:autoSpaceDN w:val="0"/>
        <w:bidi w:val="0"/>
        <w:adjustRightInd w:val="0"/>
        <w:spacing w:after="0" w:line="240" w:lineRule="auto"/>
        <w:jc w:val="right"/>
        <w:rPr>
          <w:b/>
          <w:bCs/>
          <w:sz w:val="28"/>
          <w:szCs w:val="28"/>
        </w:rPr>
      </w:pPr>
    </w:p>
    <w:sectPr w:rsidR="00375E47" w:rsidRPr="00375E47" w:rsidSect="00031B8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976"/>
    <w:rsid w:val="00031B85"/>
    <w:rsid w:val="0020045A"/>
    <w:rsid w:val="002A4346"/>
    <w:rsid w:val="00303ED4"/>
    <w:rsid w:val="00375E47"/>
    <w:rsid w:val="009E1996"/>
    <w:rsid w:val="00B639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3CA7"/>
  <w15:chartTrackingRefBased/>
  <w15:docId w15:val="{2CA31035-EA67-4F19-91B4-3730084D2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1088</Words>
  <Characters>6203</Characters>
  <Application>Microsoft Office Word</Application>
  <DocSecurity>0</DocSecurity>
  <Lines>51</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dc:creator>
  <cp:keywords/>
  <dc:description/>
  <cp:lastModifiedBy>qc</cp:lastModifiedBy>
  <cp:revision>1</cp:revision>
  <dcterms:created xsi:type="dcterms:W3CDTF">2025-11-08T18:10:00Z</dcterms:created>
  <dcterms:modified xsi:type="dcterms:W3CDTF">2025-11-08T18:45:00Z</dcterms:modified>
</cp:coreProperties>
</file>