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Git And Reproducible Notebooks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orientation and setup for Git And Reproducible Notebooks: Apply Git and reproducible notebooks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reproducible notebooks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Reproducible Notebooks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Reproducible Notebooks.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Reproducible Notebooks”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Day_19_Git_And_Reproducible_Notebooks/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Beyond_AI_Internship\Day_19_Git_And_Reproducible_Notebooks\evidence, Beyond_AI_Internship\Day_19_Git_And_Reproducible_Notebooks\notebooks, Beyond_AI_Internship\Day_19_Git_And_Reproducible_Notebooks\src, Beyond_AI_Internship\Day_19_Git_And_Reproducible_Notebooks\data, Beyond_AI_Internship\Day_19_Git_And_Reproducible_Notebooks\output, Beyond_AI_Internship\Day_19_Git_And_Reproducible_Notebooks\report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Beyond_AI_Internship/Day_19_Git_And_Reproducible_Notebooks/{evidence,notebooks,src,data,output,report}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Git And Reproducible Notebooks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Git and reproducible notebooks.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Orientation and setup: Git And Reproducible Notebooks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Git And Reproducible Notebooks.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Reproducible Notebooks')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Reproducible Notebooks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Reproducible Notebooks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(Orientation and setup) on Git And Reproducible Notebooks.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