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Feature Engineering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independent build for Feature Engineering: Apply feature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Engineering.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Day_99_Feature_Engineering/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Beyond_AI_Internship\Day_99_Feature_Engineering\evidence, Beyond_AI_Internship\Day_99_Feature_Engineering\notebooks, Beyond_AI_Internship\Day_99_Feature_Engineering\src, Beyond_AI_Internship\Day_99_Feature_Engineering\data, Beyond_AI_Internship\Day_99_Feature_Engineering\output, Beyond_AI_Internship\Day_99_Feature_Engineering\report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Beyond_AI_Internship/Day_99_Feature_Engineering/{evidence,notebooks,src,data,output,report}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Feature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feature engineering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Independent build: Feature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Feature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Engineering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(Independent build) on Feature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