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107 STUDENT HANDBOOK</w:t>
      </w:r>
    </w:p>
    <w:p>
      <w:pPr>
        <w:jc w:val="center"/>
      </w:pPr>
      <w:r>
        <w:rPr>
          <w:b/>
          <w:color w:val="1E293B"/>
          <w:sz w:val="28"/>
        </w:rPr>
        <w:t>Neural Network Concepts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107 objective  Complete the document and improve for Neural Network Concepts: Apply neural network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neural network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Neural Network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Neural Network Concepts.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“Neural Network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Day_107_Neural_Network_Concepts/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Beyond_AI_Internship\Day_107_Neural_Network_Concepts\evidence, Beyond_AI_Internship\Day_107_Neural_Network_Concepts\notebooks, Beyond_AI_Internship\Day_107_Neural_Network_Concepts\src, Beyond_AI_Internship\Day_107_Neural_Network_Concepts\data, Beyond_AI_Internship\Day_107_Neural_Network_Concepts\output, Beyond_AI_Internship\Day_107_Neural_Network_Concepts\report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Beyond_AI_Internship/Day_107_Neural_Network_Concepts/{evidence,notebooks,src,data,output,report}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Neural Network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neural network concepts,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day_107_lab.py — Document and improve: Neural Network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107 practical starter for Neural Network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'Neural Network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Neural Network Concepts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Neural Network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107 (Document and improve) on Neural Network Concepts.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