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148 STUDENT HANDBOOK</w:t>
      </w:r>
    </w:p>
    <w:p>
      <w:pPr>
        <w:jc w:val="center"/>
      </w:pPr>
      <w:r>
        <w:rPr>
          <w:b/>
          <w:color w:val="1E293B"/>
          <w:sz w:val="28"/>
        </w:rPr>
        <w:t>Retrieval-Augmented Generation Concepts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148 objective  Complete the troubleshoot for Retrieval-Augmented Generation Concepts: Apply retrieval-augmented generation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retrieval-augmented generation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Retrieval-Augmented Generation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Retrieval-Augmented Generation Concepts.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“Retrieval-Augmented Generation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Retrieval-Augmented Generation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Day_148_Retrieval_Augmented_Generation_Concepts/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Beyond_AI_Internship\Day_148_Retrieval_Augmented_Generation_Concepts\evidence, Beyond_AI_Internship\Day_148_Retrieval_Augmented_Generation_Concepts\notebooks, Beyond_AI_Internship\Day_148_Retrieval_Augmented_Generation_Concepts\src, Beyond_AI_Internship\Day_148_Retrieval_Augmented_Generation_Concepts\data, Beyond_AI_Internship\Day_148_Retrieval_Augmented_Generation_Concepts\output, Beyond_AI_Internship\Day_148_Retrieval_Augmented_Generation_Concepts\report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Beyond_AI_Internship/Day_148_Retrieval_Augmented_Generation_Concepts/{evidence,notebooks,src,data,output,report}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Retrieval-Augmented Generation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retrieval-augmented generation concepts.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day_148_lab.py — Troubleshoot: Retrieval-Augmented Generation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148 practical starter for Retrieval-Augmented Generation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'Retrieval-Augmented Generation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Retrieval-Augmented Generation Concepts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Retrieval-Augmented Generation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148 (Troubleshoot) on Retrieval-Augmented Generation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