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Bias Privacy And Safety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Bias Privacy And Safety: Apply bias privacy and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bias privacy and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Bias Privacy And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Bias Privacy And Safety.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“Bias Privacy And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Bias Privacy And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Day_157_Bias_Privacy_And_Safety/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Beyond_AI_Internship\Day_157_Bias_Privacy_And_Safety\evidence, Beyond_AI_Internship\Day_157_Bias_Privacy_And_Safety\notebooks, Beyond_AI_Internship\Day_157_Bias_Privacy_And_Safety\src, Beyond_AI_Internship\Day_157_Bias_Privacy_And_Safety\data, Beyond_AI_Internship\Day_157_Bias_Privacy_And_Safety\output, Beyond_AI_Internship\Day_157_Bias_Privacy_And_Safety\report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Beyond_AI_Internship/Day_157_Bias_Privacy_And_Safety/{evidence,notebooks,src,data,output,report}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Bias Privacy And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bias privacy and safety.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Orientation and setup: Bias Privacy And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Bias Privacy And Safety.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'Bias Privacy And Safety')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Bias Privacy And Safety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Bias Privacy And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Bias Privacy And Safety.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