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Infrastructure As Code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Infrastructure As Code Concepts: Apply infrastructure as code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infrastructure as code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Infrastructure As Code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Infrastructure As Code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“Infrastructure As Code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Infrastructure As Code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Day_121_Infrastructure_As_Code_Concepts/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Beyond_Cloud_Internship\Day_121_Infrastructure_As_Code_Concepts\evidence, Beyond_Cloud_Internship\Day_121_Infrastructure_As_Code_Concepts\notebooks, Beyond_Cloud_Internship\Day_121_Infrastructure_As_Code_Concepts\src, Beyond_Cloud_Internship\Day_121_Infrastructure_As_Code_Concepts\data, Beyond_Cloud_Internship\Day_121_Infrastructure_As_Code_Concepts\output, Beyond_Cloud_Internship\Day_121_Infrastructure_As_Code_Concepts\report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Beyond_Cloud_Internship/Day_121_Infrastructure_As_Code_Concepts/{evidence,notebooks,src,data,output,report}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Infrastructure As Code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infrastructure as code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Orientation and setup: Infrastructure As Code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Infrastructure As Code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'Infrastructure As Code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Infrastructure As Code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Infrastructure As Code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Infrastructure As Code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