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Serverless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troubleshoot for Serverless Concepts: Apply serverless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serverless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Serverless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Serverless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“Serverless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Serverless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Day_148_Serverless_Concepts/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Beyond_Cloud_Internship\Day_148_Serverless_Concepts\evidence, Beyond_Cloud_Internship\Day_148_Serverless_Concepts\notebooks, Beyond_Cloud_Internship\Day_148_Serverless_Concepts\src, Beyond_Cloud_Internship\Day_148_Serverless_Concepts\data, Beyond_Cloud_Internship\Day_148_Serverless_Concepts\output, Beyond_Cloud_Internship\Day_148_Serverless_Concepts\report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Beyond_Cloud_Internship/Day_148_Serverless_Concepts/{evidence,notebooks,src,data,output,report}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Serverless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serverless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day_148_lab.py — Troubleshoot: Serverless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148 practical starter for Serverless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'Serverless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Serverless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Serverless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(Troubleshoot) on Serverless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