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179 STUDENT HANDBOOK</w:t>
      </w:r>
    </w:p>
    <w:p>
      <w:pPr>
        <w:jc w:val="center"/>
      </w:pPr>
      <w:r>
        <w:rPr>
          <w:b/>
          <w:color w:val="1E293B"/>
          <w:sz w:val="28"/>
        </w:rPr>
        <w:t>Capstone Cloud Deployment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179 objective  Complete the document and improve for Capstone Cloud Deployment: Apply capstone cloud deployment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cloud deployment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Cloud Deployment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Cloud Deployment.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Cloud Deployment”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Day_179_Capstone_Cloud_Deployment/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Beyond_Cloud_Internship\Day_179_Capstone_Cloud_Deployment\evidence, Beyond_Cloud_Internship\Day_179_Capstone_Cloud_Deployment\notebooks, Beyond_Cloud_Internship\Day_179_Capstone_Cloud_Deployment\src, Beyond_Cloud_Internship\Day_179_Capstone_Cloud_Deployment\data, Beyond_Cloud_Internship\Day_179_Capstone_Cloud_Deployment\output, Beyond_Cloud_Internship\Day_179_Capstone_Cloud_Deployment\report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Beyond_Cloud_Internship/Day_179_Capstone_Cloud_Deployment/{evidence,notebooks,src,data,output,report}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Capstone Cloud Deployment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capstone cloud deployment,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day_179_lab.py — Document and improve: Capstone Cloud Deployment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179 practical starter for Capstone Cloud Deployment.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Cloud Deployment')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Cloud Deployment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Cloud Deployment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179 (Document and improve) on Capstone Cloud Deployment.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