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Beyond_DataScience_Internship\Day_33_Pandas_Import_And_Inspection\evidence, Beyond_DataScience_Internship\Day_33_Pandas_Import_And_Inspection\notebooks, Beyond_DataScience_Internship\Day_33_Pandas_Import_And_Inspection\src, Beyond_DataScience_Internship\Day_33_Pandas_Import_And_Inspection\data, Beyond_DataScience_Internship\Day_33_Pandas_Import_And_Inspection\output, Beyond_DataScience_Internship\Day_33_Pandas_Import_And_Inspection\report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Beyond_DataScience_Internship/Day_33_Pandas_Import_And_Inspection/{evidence,notebooks,src,data,output,report}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pandas import and inspection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Independent build: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