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Fault Finding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guided practical for Fault Finding: Apply fault finding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finding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Finding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Finding.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Finding”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Finding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Day_152_Fault_Finding/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Fault Finding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fault finding.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Finding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Finding"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Finding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Finding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(Guided practical) on Fault Finding.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