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MACHINE LEARNING INTERNSHIP</w:t>
      </w:r>
    </w:p>
    <w:p>
      <w:pPr>
        <w:jc w:val="center"/>
      </w:pPr>
      <w:r>
        <w:rPr>
          <w:b/>
          <w:color w:val="0B3F90"/>
          <w:sz w:val="44"/>
        </w:rPr>
        <w:t>DAY 25 STUDENT HANDBOOK</w:t>
      </w:r>
    </w:p>
    <w:p>
      <w:pPr>
        <w:jc w:val="center"/>
      </w:pPr>
      <w:r>
        <w:rPr>
          <w:b/>
          <w:color w:val="1E293B"/>
          <w:sz w:val="28"/>
        </w:rPr>
        <w:t>Data Visualization</w:t>
      </w:r>
    </w:p>
    <w:p>
      <w:pPr>
        <w:spacing w:after="120"/>
      </w:pPr>
      <w:r>
        <w:rPr>
          <w:b w:val="0"/>
          <w:sz w:val="22"/>
        </w:rPr>
        <w:t>Orientation and setup.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Orientation and setup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Python, Jupyter, pandas and scikit-learn on a laptop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25 objective  Complete the orientation and setup for Data Visualization: Apply data visualization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Treat datasets as sensitive unless marked public. Do not scrape personal data. Keep train/test separation honest.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Python, Jupyter, pandas, and scikit-learn on an authorized laptop/lab VM.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A setup screenshot, a short explanation of the key terms, and a safety/ethics check..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Review prior day + authorization checklist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Signed pre-flight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0:25–1:10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Concept study for today's topic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Concept notes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1:10–2:40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verify / light setup lab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baseline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2:40–2:55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2:55–4:40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Guided mini-exercise + expected checks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First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4:40–4:55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4:55–6:25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Verification + troubleshooting notes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Rerun proof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6:25–8:00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pack + report draft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 draft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data visualization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Data Visualization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Data Visualization.</w:t>
      </w:r>
    </w:p>
    <w:p>
      <w:pPr>
        <w:pStyle w:val="ListBullet"/>
      </w:pPr>
      <w:r>
        <w:rPr>
          <w:b w:val="0"/>
          <w:sz w:val="22"/>
        </w:rPr>
        <w:t>Implement or perform the orientation and setup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“Data Visualization”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Problem framing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Who needs what, constraints, success criteria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a short frame 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Building the wrong thing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review of frame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Train vs evaluation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Learn on one set; judge on another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Keep a held-out TEST set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Testing on training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the split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Human oversight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person remains accountable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Disclose AI help; verify claims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Blind trust in outputs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AI/tool disclosure block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24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Python, Jupyter, pandas and scikit-learn on a laptop.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Python, Jupyter, pandas and scikit-learn on a laptop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Beyond_ML_Internship/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Day_25_Data_Visualization/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Beyond_ML_Internship\Day_25_Data_Visualization\evidence, Beyond_ML_Internship\Day_25_Data_Visualization\notebooks, Beyond_ML_Internship\Day_25_Data_Visualization\src, Beyond_ML_Internship\Day_25_Data_Visualization\data, Beyond_ML_Internship\Day_25_Data_Visualization\output, Beyond_ML_Internship\Day_25_Data_Visualization\report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Beyond_ML_Internship/Day_25_Data_Visualization/{evidence,notebooks,src,data,output,report}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Orientation and setup: Data Visualization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Read the Study Notes on this page, then create or verify the lab needed for data visualization.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`src/day_25_lab.py`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day_25_lab.py — Orientation and setup: Data Visualization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25 practical starter for Data Visualization.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'Data Visualization')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'Orientation and setup')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day-25_preflight.png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day-25_folders.png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day-25_tools.png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day-25_practical.png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day-25_verify.png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day-25_pack_list.png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Responsible-ML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day-25_tools.png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day-25_practical.png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day-25_verify.png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report/day-25_technical_report.md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Treat datasets as sensitive unless marked public. Do not scrape personal data. Keep train/test separation honest.…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Data Visualization</w:t>
      </w:r>
    </w:p>
    <w:p>
      <w:pPr>
        <w:pStyle w:val="ListBullet"/>
      </w:pPr>
      <w:r>
        <w:rPr>
          <w:b w:val="0"/>
          <w:sz w:val="22"/>
        </w:rPr>
        <w:t>Orientation and setup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A setup screenshot, a short explanation of the key terms, and a safety/ethics check.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Data Visualization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25 (Orientation and setup) on Data Visualization. I worked only in the authorized Beyond ML / data science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scikit-learn user guide — https://scikit-learn.org/stable/user_guide.html</w:t>
      </w:r>
    </w:p>
    <w:p>
      <w:pPr>
        <w:pStyle w:val="ListBullet"/>
      </w:pPr>
      <w:r>
        <w:rPr>
          <w:b w:val="0"/>
          <w:sz w:val="22"/>
        </w:rPr>
        <w:t>pandas docs — https://pandas.pydata.org/docs/</w:t>
      </w:r>
    </w:p>
    <w:p>
      <w:pPr>
        <w:pStyle w:val="ListBullet"/>
      </w:pPr>
      <w:r>
        <w:rPr>
          <w:b w:val="0"/>
          <w:sz w:val="22"/>
        </w:rPr>
        <w:t>NIST AI RMF — https://www.nist.gov/itl/ai-risk-management-framework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